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7B" w:rsidRPr="00A64E73" w:rsidRDefault="0091777B" w:rsidP="0091777B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E73">
        <w:rPr>
          <w:rFonts w:ascii="Times New Roman" w:hAnsi="Times New Roman" w:cs="Times New Roman"/>
          <w:bCs/>
          <w:sz w:val="24"/>
          <w:szCs w:val="24"/>
        </w:rPr>
        <w:t>Министерство здравоохранения  Российской Федерации</w:t>
      </w:r>
    </w:p>
    <w:p w:rsidR="0091777B" w:rsidRPr="00A64E73" w:rsidRDefault="0091777B" w:rsidP="0091777B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E73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91777B" w:rsidRPr="00442DA1" w:rsidRDefault="0091777B" w:rsidP="0091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DA1">
        <w:rPr>
          <w:rFonts w:ascii="Times New Roman" w:hAnsi="Times New Roman" w:cs="Times New Roman"/>
          <w:b/>
          <w:sz w:val="24"/>
          <w:szCs w:val="24"/>
        </w:rPr>
        <w:t>ИЖЕВСКАЯ ГОСУДАРСТВЕННАЯ МЕДИЦИНСКАЯ АКАДЕМИЯ</w:t>
      </w:r>
    </w:p>
    <w:p w:rsidR="0091777B" w:rsidRPr="00442DA1" w:rsidRDefault="0091777B" w:rsidP="0091777B">
      <w:pPr>
        <w:ind w:left="4320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91777B" w:rsidRPr="00442DA1" w:rsidRDefault="0091777B" w:rsidP="0091777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777B" w:rsidRPr="00442DA1" w:rsidRDefault="0091777B" w:rsidP="0091777B">
      <w:pPr>
        <w:pStyle w:val="a3"/>
        <w:widowControl w:val="0"/>
        <w:rPr>
          <w:b w:val="0"/>
          <w:bCs/>
          <w:sz w:val="24"/>
        </w:rPr>
      </w:pPr>
    </w:p>
    <w:p w:rsidR="0091777B" w:rsidRPr="00442DA1" w:rsidRDefault="0091777B" w:rsidP="0091777B">
      <w:pPr>
        <w:pStyle w:val="a3"/>
        <w:widowControl w:val="0"/>
        <w:rPr>
          <w:b w:val="0"/>
          <w:bCs/>
          <w:sz w:val="24"/>
        </w:rPr>
      </w:pPr>
    </w:p>
    <w:p w:rsidR="0091777B" w:rsidRPr="00442DA1" w:rsidRDefault="0091777B" w:rsidP="0091777B">
      <w:pPr>
        <w:pStyle w:val="a3"/>
        <w:widowControl w:val="0"/>
        <w:rPr>
          <w:b w:val="0"/>
          <w:bCs/>
          <w:sz w:val="24"/>
        </w:rPr>
      </w:pPr>
    </w:p>
    <w:p w:rsidR="0091777B" w:rsidRPr="00586D8B" w:rsidRDefault="0091777B" w:rsidP="0091777B">
      <w:pPr>
        <w:jc w:val="center"/>
        <w:rPr>
          <w:rFonts w:ascii="Times New Roman" w:hAnsi="Times New Roman" w:cs="Times New Roman"/>
          <w:b/>
        </w:rPr>
      </w:pPr>
      <w:r w:rsidRPr="00586D8B">
        <w:rPr>
          <w:rFonts w:ascii="Times New Roman" w:hAnsi="Times New Roman" w:cs="Times New Roman"/>
          <w:b/>
        </w:rPr>
        <w:t>АННОТАЦИЯ ПРОГРАММЫ ДИСЦИПЛИНЫ</w:t>
      </w:r>
    </w:p>
    <w:p w:rsidR="0091777B" w:rsidRPr="0091777B" w:rsidRDefault="0091777B" w:rsidP="0091777B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77B">
        <w:rPr>
          <w:rFonts w:ascii="Times New Roman" w:hAnsi="Times New Roman" w:cs="Times New Roman"/>
          <w:b/>
          <w:bCs/>
          <w:sz w:val="28"/>
          <w:szCs w:val="28"/>
        </w:rPr>
        <w:t>Онкология, лучевая терапия</w:t>
      </w:r>
    </w:p>
    <w:p w:rsidR="0091777B" w:rsidRPr="00442DA1" w:rsidRDefault="0091777B" w:rsidP="0091777B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77B" w:rsidRPr="00442DA1" w:rsidRDefault="0091777B" w:rsidP="0091777B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2DA1">
        <w:rPr>
          <w:rFonts w:ascii="Times New Roman" w:hAnsi="Times New Roman" w:cs="Times New Roman"/>
          <w:sz w:val="24"/>
          <w:szCs w:val="24"/>
        </w:rPr>
        <w:t xml:space="preserve">Уровень высшего образования - </w:t>
      </w:r>
      <w:r w:rsidRPr="00442DA1">
        <w:rPr>
          <w:rFonts w:ascii="Times New Roman" w:hAnsi="Times New Roman" w:cs="Times New Roman"/>
          <w:b/>
          <w:color w:val="000000"/>
          <w:sz w:val="24"/>
          <w:szCs w:val="24"/>
        </w:rPr>
        <w:t>СПЕЦИАЛИТЕТ</w:t>
      </w:r>
    </w:p>
    <w:p w:rsidR="0091777B" w:rsidRPr="00442DA1" w:rsidRDefault="0091777B" w:rsidP="0091777B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2DA1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31.05.01ЛЕЧЕБНОЕ ДЕЛО</w:t>
      </w:r>
    </w:p>
    <w:p w:rsidR="0091777B" w:rsidRPr="00442DA1" w:rsidRDefault="0091777B" w:rsidP="0091777B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42DA1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ВРАЧ </w:t>
      </w:r>
      <w:r w:rsidRPr="00442DA1">
        <w:rPr>
          <w:rFonts w:ascii="Times New Roman" w:hAnsi="Times New Roman" w:cs="Times New Roman"/>
          <w:b/>
          <w:color w:val="000000"/>
          <w:sz w:val="24"/>
          <w:szCs w:val="24"/>
        </w:rPr>
        <w:t>ОБЩЕЙ ПРАКТИКИ</w:t>
      </w:r>
    </w:p>
    <w:p w:rsidR="0091777B" w:rsidRPr="00442DA1" w:rsidRDefault="0091777B" w:rsidP="0091777B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77B" w:rsidRPr="00442DA1" w:rsidRDefault="0091777B" w:rsidP="0091777B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DA1">
        <w:rPr>
          <w:rFonts w:ascii="Times New Roman" w:hAnsi="Times New Roman" w:cs="Times New Roman"/>
          <w:bCs/>
          <w:sz w:val="24"/>
          <w:szCs w:val="24"/>
        </w:rPr>
        <w:t xml:space="preserve">Форма обучения: </w:t>
      </w:r>
      <w:r w:rsidRPr="00442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очная</w:t>
      </w:r>
    </w:p>
    <w:p w:rsidR="0091777B" w:rsidRPr="00442DA1" w:rsidRDefault="0091777B" w:rsidP="0091777B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77B" w:rsidRPr="00DB263B" w:rsidRDefault="0091777B" w:rsidP="0091777B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DA1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>
        <w:rPr>
          <w:rFonts w:ascii="Times New Roman" w:hAnsi="Times New Roman" w:cs="Times New Roman"/>
          <w:b/>
          <w:bCs/>
          <w:sz w:val="24"/>
          <w:szCs w:val="24"/>
        </w:rPr>
        <w:t>3 зачетные</w:t>
      </w:r>
      <w:r w:rsidRPr="00DB263B">
        <w:rPr>
          <w:rFonts w:ascii="Times New Roman" w:hAnsi="Times New Roman" w:cs="Times New Roman"/>
          <w:b/>
          <w:bCs/>
          <w:sz w:val="24"/>
          <w:szCs w:val="24"/>
        </w:rPr>
        <w:t xml:space="preserve"> единицы</w:t>
      </w:r>
    </w:p>
    <w:p w:rsidR="0091777B" w:rsidRPr="00442DA1" w:rsidRDefault="0091777B" w:rsidP="0091777B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77B" w:rsidRPr="00442DA1" w:rsidRDefault="0091777B" w:rsidP="0091777B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77B" w:rsidRPr="00442DA1" w:rsidRDefault="0091777B" w:rsidP="0091777B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77B" w:rsidRPr="0091777B" w:rsidRDefault="0091777B" w:rsidP="0091777B">
      <w:pPr>
        <w:rPr>
          <w:rFonts w:ascii="Times New Roman" w:hAnsi="Times New Roman" w:cs="Times New Roman"/>
          <w:b/>
          <w:sz w:val="28"/>
          <w:szCs w:val="28"/>
        </w:rPr>
      </w:pPr>
      <w:r w:rsidRPr="00442DA1">
        <w:rPr>
          <w:rFonts w:ascii="Times New Roman" w:hAnsi="Times New Roman"/>
          <w:bCs/>
          <w:sz w:val="24"/>
        </w:rPr>
        <w:br w:type="page"/>
      </w:r>
      <w:r w:rsidRPr="0091777B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дисциплины.</w:t>
      </w:r>
    </w:p>
    <w:p w:rsidR="0091777B" w:rsidRPr="0091777B" w:rsidRDefault="0091777B" w:rsidP="0091777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777B">
        <w:rPr>
          <w:rFonts w:ascii="Times New Roman" w:hAnsi="Times New Roman" w:cs="Times New Roman"/>
          <w:b/>
          <w:sz w:val="28"/>
          <w:szCs w:val="28"/>
        </w:rPr>
        <w:t>Цель</w:t>
      </w:r>
      <w:r w:rsidRPr="0091777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177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1777B">
        <w:rPr>
          <w:rFonts w:ascii="Times New Roman" w:hAnsi="Times New Roman" w:cs="Times New Roman"/>
          <w:sz w:val="24"/>
          <w:szCs w:val="24"/>
        </w:rPr>
        <w:t xml:space="preserve">ответствие содержания и качества подготовки обучающихсяфедеральному государственному образовательному стандарту высшего образования </w:t>
      </w:r>
      <w:r w:rsidRPr="009177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31.05.01,  </w:t>
      </w:r>
      <w:smartTag w:uri="urn:schemas-microsoft-com:office:smarttags" w:element="metricconverter">
        <w:smartTagPr>
          <w:attr w:name="ProductID" w:val="2013 г"/>
        </w:smartTagPr>
        <w:r w:rsidRPr="0091777B">
          <w:rPr>
            <w:rFonts w:ascii="Times New Roman" w:hAnsi="Times New Roman" w:cs="Times New Roman"/>
            <w:b/>
            <w:color w:val="000000"/>
            <w:sz w:val="24"/>
            <w:szCs w:val="24"/>
          </w:rPr>
          <w:t>2013 г</w:t>
        </w:r>
      </w:smartTag>
      <w:r w:rsidRPr="0091777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1777B" w:rsidRPr="0091777B" w:rsidRDefault="0091777B" w:rsidP="0091777B">
      <w:pPr>
        <w:jc w:val="both"/>
        <w:rPr>
          <w:rFonts w:ascii="Times New Roman" w:hAnsi="Times New Roman" w:cs="Times New Roman"/>
          <w:sz w:val="24"/>
          <w:szCs w:val="24"/>
        </w:rPr>
      </w:pPr>
      <w:r w:rsidRPr="0091777B">
        <w:rPr>
          <w:rFonts w:ascii="Times New Roman" w:hAnsi="Times New Roman" w:cs="Times New Roman"/>
          <w:sz w:val="24"/>
          <w:szCs w:val="24"/>
        </w:rPr>
        <w:t>Выпускник должен обладать следующими компетенциями:</w:t>
      </w:r>
    </w:p>
    <w:p w:rsidR="0091777B" w:rsidRPr="0091777B" w:rsidRDefault="0091777B" w:rsidP="0091777B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1777B">
        <w:rPr>
          <w:rFonts w:ascii="Times New Roman" w:hAnsi="Times New Roman" w:cs="Times New Roman"/>
          <w:sz w:val="24"/>
          <w:szCs w:val="24"/>
        </w:rPr>
        <w:tab/>
      </w:r>
      <w:r w:rsidRPr="0091777B">
        <w:rPr>
          <w:rFonts w:ascii="Times New Roman" w:hAnsi="Times New Roman"/>
          <w:sz w:val="24"/>
          <w:szCs w:val="24"/>
        </w:rPr>
        <w:t>ОПК-4: Способностью и готовностью реализовать этические и деонтологические принципы в профессиональной деятельности;</w:t>
      </w:r>
    </w:p>
    <w:p w:rsidR="0091777B" w:rsidRPr="0091777B" w:rsidRDefault="0091777B" w:rsidP="0091777B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1777B">
        <w:rPr>
          <w:rFonts w:ascii="Times New Roman" w:hAnsi="Times New Roman"/>
          <w:sz w:val="24"/>
          <w:szCs w:val="24"/>
        </w:rPr>
        <w:tab/>
        <w:t>ОПК-6: Готовностью к ведению медицинской документации на онкологических больных;</w:t>
      </w:r>
    </w:p>
    <w:p w:rsidR="0091777B" w:rsidRPr="0091777B" w:rsidRDefault="0091777B" w:rsidP="0091777B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1777B">
        <w:rPr>
          <w:rFonts w:ascii="Times New Roman" w:hAnsi="Times New Roman"/>
          <w:sz w:val="24"/>
          <w:szCs w:val="24"/>
        </w:rPr>
        <w:tab/>
        <w:t>ОПК-9: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задач;</w:t>
      </w:r>
    </w:p>
    <w:p w:rsidR="0091777B" w:rsidRPr="0091777B" w:rsidRDefault="0091777B" w:rsidP="0091777B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1777B">
        <w:rPr>
          <w:rFonts w:ascii="Times New Roman" w:hAnsi="Times New Roman"/>
          <w:sz w:val="24"/>
          <w:szCs w:val="24"/>
        </w:rPr>
        <w:tab/>
        <w:t xml:space="preserve">ПК-1: 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онкологических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91777B">
        <w:rPr>
          <w:rFonts w:ascii="Times New Roman" w:hAnsi="Times New Roman"/>
          <w:sz w:val="24"/>
          <w:szCs w:val="24"/>
        </w:rPr>
        <w:t>влияния</w:t>
      </w:r>
      <w:proofErr w:type="gramEnd"/>
      <w:r w:rsidRPr="0091777B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обитания;</w:t>
      </w:r>
    </w:p>
    <w:p w:rsidR="0091777B" w:rsidRPr="0091777B" w:rsidRDefault="0091777B" w:rsidP="0091777B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1777B">
        <w:rPr>
          <w:rFonts w:ascii="Times New Roman" w:hAnsi="Times New Roman"/>
          <w:sz w:val="24"/>
          <w:szCs w:val="24"/>
        </w:rPr>
        <w:tab/>
        <w:t>ПК-2: Способностью и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с предраковыми заболеваниями;</w:t>
      </w:r>
    </w:p>
    <w:p w:rsidR="0091777B" w:rsidRPr="0091777B" w:rsidRDefault="0091777B" w:rsidP="0091777B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777B">
        <w:rPr>
          <w:rFonts w:ascii="Times New Roman" w:hAnsi="Times New Roman" w:cs="Times New Roman"/>
          <w:sz w:val="24"/>
          <w:szCs w:val="24"/>
        </w:rPr>
        <w:tab/>
        <w:t xml:space="preserve">ПК-5: 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91777B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gramEnd"/>
      <w:r w:rsidRPr="0091777B"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или установления факта наличия или отсутствия онкологического заболевания;</w:t>
      </w:r>
    </w:p>
    <w:p w:rsidR="0091777B" w:rsidRPr="0091777B" w:rsidRDefault="0091777B" w:rsidP="0091777B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777B">
        <w:rPr>
          <w:rFonts w:ascii="Times New Roman" w:hAnsi="Times New Roman" w:cs="Times New Roman"/>
          <w:sz w:val="24"/>
          <w:szCs w:val="24"/>
        </w:rPr>
        <w:tab/>
        <w:t>ПК-8: Способностью к определению тактики ведения больных с различными нозологическими формамизлокачественных новообразований;</w:t>
      </w:r>
    </w:p>
    <w:p w:rsidR="0091777B" w:rsidRPr="0091777B" w:rsidRDefault="0091777B" w:rsidP="0091777B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777B">
        <w:rPr>
          <w:rFonts w:ascii="Times New Roman" w:hAnsi="Times New Roman"/>
          <w:sz w:val="24"/>
          <w:szCs w:val="24"/>
        </w:rPr>
        <w:tab/>
        <w:t>ПК-16: Готовностью к просветительской деятельности по устранению факторов риска и формированию навыков здорового образа жизни.</w:t>
      </w:r>
    </w:p>
    <w:p w:rsidR="0091777B" w:rsidRPr="00E22D85" w:rsidRDefault="0091777B" w:rsidP="0091777B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7B" w:rsidRPr="0091777B" w:rsidRDefault="0091777B" w:rsidP="0091777B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777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1777B" w:rsidRPr="0091777B" w:rsidRDefault="0091777B" w:rsidP="0091777B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77B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91777B" w:rsidRDefault="0091777B" w:rsidP="0091777B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типовой учетно-отчетной медицинской документации на онкологических пациентов  в медицинских организациях.</w:t>
      </w:r>
    </w:p>
    <w:p w:rsidR="0091777B" w:rsidRDefault="0091777B" w:rsidP="0091777B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Онкологические заболевания, связанные с неблагоприятным воздействием климатических и социальных факторов.</w:t>
      </w:r>
    </w:p>
    <w:p w:rsidR="0091777B" w:rsidRDefault="0091777B" w:rsidP="0091777B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Основы профилактической медицины, организацию профилактических мероприятий, направленных на предупреждение онкологических заболеваний.</w:t>
      </w:r>
    </w:p>
    <w:p w:rsidR="0091777B" w:rsidRDefault="0091777B" w:rsidP="0091777B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Этиологию, патогенез  и меры профилактики наиболее часто встречающихся онкологических заболеваний; современную классификацию заболеваний.</w:t>
      </w:r>
    </w:p>
    <w:p w:rsidR="0091777B" w:rsidRDefault="0091777B" w:rsidP="0091777B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 w:rsidRPr="006B5A4D">
        <w:rPr>
          <w:rFonts w:ascii="Times New Roman" w:hAnsi="Times New Roman"/>
          <w:sz w:val="24"/>
          <w:szCs w:val="24"/>
        </w:rPr>
        <w:t xml:space="preserve">Клиническую картину, особенности течения и возможные осложнения наиболее распространенных </w:t>
      </w:r>
      <w:r>
        <w:rPr>
          <w:rFonts w:ascii="Times New Roman" w:hAnsi="Times New Roman"/>
          <w:sz w:val="24"/>
          <w:szCs w:val="24"/>
        </w:rPr>
        <w:t xml:space="preserve">онкологических </w:t>
      </w:r>
      <w:r w:rsidRPr="006B5A4D">
        <w:rPr>
          <w:rFonts w:ascii="Times New Roman" w:hAnsi="Times New Roman"/>
          <w:sz w:val="24"/>
          <w:szCs w:val="24"/>
        </w:rPr>
        <w:t>заболеваний, протекающих в типичной форме у различн</w:t>
      </w:r>
      <w:r>
        <w:rPr>
          <w:rFonts w:ascii="Times New Roman" w:hAnsi="Times New Roman"/>
          <w:sz w:val="24"/>
          <w:szCs w:val="24"/>
        </w:rPr>
        <w:t>ых возрастных групп населения.</w:t>
      </w:r>
    </w:p>
    <w:p w:rsidR="0091777B" w:rsidRDefault="0091777B" w:rsidP="0091777B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диагностики, диагностические возможности методов непосредственного исследования больного онкологического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диагностику).</w:t>
      </w:r>
    </w:p>
    <w:p w:rsidR="0091777B" w:rsidRDefault="0091777B" w:rsidP="0091777B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организации медицинской (амбулаторно-поликлинической и стационарной) помощи онкологическим пациентам, принципы диспансеризации населения, реабилитации онкологических больных.</w:t>
      </w:r>
    </w:p>
    <w:p w:rsidR="0091777B" w:rsidRDefault="0091777B" w:rsidP="0091777B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диагноза различных онкологических заболеваний.</w:t>
      </w:r>
    </w:p>
    <w:p w:rsidR="0091777B" w:rsidRDefault="0091777B" w:rsidP="0091777B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организации и объем работы врача амбулаторно-поликлинического звена, современные диагностические возможности поликлинической службы, методы проведения неотложных мероприятий, показания для плановой госпитализации онкологических больных.</w:t>
      </w:r>
    </w:p>
    <w:p w:rsidR="0091777B" w:rsidRDefault="0091777B" w:rsidP="0091777B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лечения онкологических больных и показания к их применению; механизм лечебного действия лечебной физкультуры и физиотерапии, показания и противопоказания к их назначению, особенности их проведения в онкологии.</w:t>
      </w:r>
    </w:p>
    <w:p w:rsidR="0091777B" w:rsidRDefault="0091777B" w:rsidP="0091777B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Клинические проявления основных хирургических синдромов при онкологических заболеваниях.</w:t>
      </w:r>
    </w:p>
    <w:p w:rsidR="0091777B" w:rsidRDefault="0091777B" w:rsidP="0091777B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наследования онкологических заболеваний и клинические проявления наследственной патологии, общие характеристики болезней с наследственным предрасположением, общие принципы и особенности диагностики наследственных заболеваний, причины происхождения и диагностическую значимость морфогенетических вариантов болезней; врожденные аномалии.</w:t>
      </w:r>
    </w:p>
    <w:p w:rsidR="0091777B" w:rsidRDefault="0091777B" w:rsidP="0091777B">
      <w:pPr>
        <w:pStyle w:val="a5"/>
        <w:shd w:val="clear" w:color="auto" w:fill="FFFFFF"/>
        <w:tabs>
          <w:tab w:val="left" w:pos="426"/>
          <w:tab w:val="left" w:pos="9355"/>
        </w:tabs>
        <w:ind w:left="426" w:right="-1" w:firstLine="0"/>
        <w:rPr>
          <w:rFonts w:ascii="Times New Roman" w:hAnsi="Times New Roman"/>
          <w:sz w:val="28"/>
          <w:szCs w:val="28"/>
        </w:rPr>
      </w:pPr>
    </w:p>
    <w:p w:rsidR="0091777B" w:rsidRPr="000D58B6" w:rsidRDefault="0091777B" w:rsidP="0091777B">
      <w:pPr>
        <w:shd w:val="clear" w:color="auto" w:fill="FFFFFF"/>
        <w:tabs>
          <w:tab w:val="left" w:pos="426"/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  <w:r w:rsidRPr="000D58B6">
        <w:rPr>
          <w:rFonts w:ascii="Times New Roman" w:hAnsi="Times New Roman"/>
          <w:sz w:val="28"/>
          <w:szCs w:val="28"/>
        </w:rPr>
        <w:t>Уметь:</w:t>
      </w:r>
    </w:p>
    <w:p w:rsidR="0091777B" w:rsidRDefault="0091777B" w:rsidP="0091777B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Планировать, анализировать и оценивать качество медицинской онкологической помощи, состояние здоровья населения и влияния на него факторов окружающей и производственной среды.</w:t>
      </w:r>
    </w:p>
    <w:p w:rsidR="0091777B" w:rsidRDefault="0091777B" w:rsidP="0091777B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статус онкологического пациента: 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пульса и т.п.); оценить состояние онкологического пациента для принятия решения о необходимости оказания ему медицинской помощи; </w:t>
      </w:r>
      <w:proofErr w:type="gramStart"/>
      <w:r>
        <w:rPr>
          <w:rFonts w:ascii="Times New Roman" w:hAnsi="Times New Roman"/>
          <w:sz w:val="24"/>
          <w:szCs w:val="24"/>
        </w:rPr>
        <w:t>провести первичное обследование систем и органов: нервной, эндокринной, иммунной, дыхательной, сердечно-сосудистой, крови и кроветворных органов, пищеварительной, мочевыделительной, репродуктивной, костно-мышечной и суставов, глаза, уха, горла, носа.</w:t>
      </w:r>
      <w:proofErr w:type="gramEnd"/>
    </w:p>
    <w:p w:rsidR="0091777B" w:rsidRDefault="0091777B" w:rsidP="0091777B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Поставить предварительный диагноз онкологического заболевания – синтезировать информацию о пациенте с целью определения патологии и причин, ее вызывающих.</w:t>
      </w:r>
    </w:p>
    <w:p w:rsidR="0091777B" w:rsidRDefault="0091777B" w:rsidP="0091777B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Наметить объем дополнительных исследований в соответствии с прогнозом болезни, для уточнения диагноза и получения достоверного результата.</w:t>
      </w:r>
    </w:p>
    <w:p w:rsidR="0091777B" w:rsidRDefault="0091777B" w:rsidP="0091777B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Подобрать индивидуальный вид оказания помощи для лечения онкологического пациента в соответствии с ситуацией: первичная помощь, скорая помощь, госпитализация.</w:t>
      </w:r>
    </w:p>
    <w:p w:rsidR="0091777B" w:rsidRDefault="0091777B" w:rsidP="0091777B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Сформулировать клинический диагноз у пациента онкологического профиля.</w:t>
      </w:r>
    </w:p>
    <w:p w:rsidR="0091777B" w:rsidRDefault="0091777B" w:rsidP="0091777B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Разработать план терапевтических (хирургических) действий, с учетом протекания болезни и ее лечения.</w:t>
      </w:r>
    </w:p>
    <w:p w:rsidR="0091777B" w:rsidRDefault="0091777B" w:rsidP="0091777B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лечебной деятельности методы первичной и вторичной профилактики онкологических заболеваний (на основе доказательной медицины), устанавливать причинно-следственные связи изменений состояния здоровья от воздействия факторов среды обитания.</w:t>
      </w:r>
    </w:p>
    <w:p w:rsidR="0091777B" w:rsidRDefault="0091777B" w:rsidP="0091777B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 населением прикрепленного участка мероприятия по первичной и вторичной профилактике наиболее часто встречающихся онкологических заболеваний, осуществлять профилактические мероприятия по повышению сопротивляемости организма к неблагоприятным факторам внешней среды с использованием различных методов физической культуры и спорта, закаливания, пропагандировать здоровый образ жизни.</w:t>
      </w:r>
    </w:p>
    <w:p w:rsidR="0091777B" w:rsidRDefault="0091777B" w:rsidP="0091777B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историю болезни, выписать рецепт пациенту онкологического профиля.</w:t>
      </w:r>
    </w:p>
    <w:p w:rsidR="0091777B" w:rsidRDefault="0091777B" w:rsidP="0091777B">
      <w:pPr>
        <w:shd w:val="clear" w:color="auto" w:fill="FFFFFF"/>
        <w:tabs>
          <w:tab w:val="left" w:pos="426"/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</w:p>
    <w:p w:rsidR="0091777B" w:rsidRPr="00B758B4" w:rsidRDefault="0091777B" w:rsidP="0091777B">
      <w:pPr>
        <w:shd w:val="clear" w:color="auto" w:fill="FFFFFF"/>
        <w:tabs>
          <w:tab w:val="left" w:pos="426"/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  <w:r w:rsidRPr="00B758B4">
        <w:rPr>
          <w:rFonts w:ascii="Times New Roman" w:hAnsi="Times New Roman"/>
          <w:sz w:val="28"/>
          <w:szCs w:val="28"/>
        </w:rPr>
        <w:t>Владеть:</w:t>
      </w:r>
    </w:p>
    <w:p w:rsidR="0091777B" w:rsidRDefault="0091777B" w:rsidP="0091777B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Правильным ведением медицинской документации.</w:t>
      </w:r>
    </w:p>
    <w:p w:rsidR="0091777B" w:rsidRDefault="0091777B" w:rsidP="0091777B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Оценками состояния общественного здоровья.</w:t>
      </w:r>
    </w:p>
    <w:p w:rsidR="0091777B" w:rsidRDefault="0091777B" w:rsidP="0091777B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общеклинического обследования.</w:t>
      </w:r>
    </w:p>
    <w:p w:rsidR="0091777B" w:rsidRDefault="0091777B" w:rsidP="0091777B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Интерпретацией результатов лабораторных, инструментальных методов диагностики.</w:t>
      </w:r>
    </w:p>
    <w:p w:rsidR="0091777B" w:rsidRDefault="0091777B" w:rsidP="0091777B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Алгоритмом развернутого клинического диагноза.</w:t>
      </w:r>
    </w:p>
    <w:p w:rsidR="0091777B" w:rsidRDefault="0091777B" w:rsidP="0091777B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9355"/>
        </w:tabs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Алгоритмом постановки предварительного диагноза с последующим направлением пациента к соответствующему врачу-специалисту.</w:t>
      </w:r>
    </w:p>
    <w:p w:rsidR="001B2378" w:rsidRDefault="001B2378" w:rsidP="0091777B">
      <w:pPr>
        <w:rPr>
          <w:rFonts w:ascii="Times New Roman" w:hAnsi="Times New Roman" w:cs="Times New Roman"/>
          <w:sz w:val="24"/>
          <w:szCs w:val="24"/>
        </w:rPr>
      </w:pPr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3070C4" w:rsidRDefault="003070C4" w:rsidP="003070C4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153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трудоемкости дисциплины и видов учебной работы </w:t>
      </w:r>
    </w:p>
    <w:p w:rsidR="003070C4" w:rsidRPr="00C85153" w:rsidRDefault="003070C4" w:rsidP="003070C4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семестрам</w:t>
      </w:r>
    </w:p>
    <w:p w:rsidR="003070C4" w:rsidRDefault="003070C4" w:rsidP="003070C4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200"/>
        <w:gridCol w:w="1752"/>
        <w:gridCol w:w="1868"/>
        <w:gridCol w:w="1750"/>
      </w:tblGrid>
      <w:tr w:rsidR="003070C4" w:rsidTr="00D97447">
        <w:tc>
          <w:tcPr>
            <w:tcW w:w="4361" w:type="dxa"/>
            <w:vMerge w:val="restart"/>
          </w:tcPr>
          <w:p w:rsidR="003070C4" w:rsidRPr="00CC53C3" w:rsidRDefault="003070C4" w:rsidP="00D97447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  <w:gridSpan w:val="2"/>
          </w:tcPr>
          <w:p w:rsidR="003070C4" w:rsidRPr="00CC53C3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1666" w:type="dxa"/>
          </w:tcPr>
          <w:p w:rsidR="003070C4" w:rsidRPr="00CC53C3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по семестрам</w:t>
            </w:r>
          </w:p>
          <w:p w:rsidR="003070C4" w:rsidRPr="00CC53C3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(АЧ)</w:t>
            </w:r>
          </w:p>
        </w:tc>
      </w:tr>
      <w:tr w:rsidR="003070C4" w:rsidTr="00D97447">
        <w:tc>
          <w:tcPr>
            <w:tcW w:w="4361" w:type="dxa"/>
            <w:vMerge/>
          </w:tcPr>
          <w:p w:rsidR="003070C4" w:rsidRPr="00CC53C3" w:rsidRDefault="003070C4" w:rsidP="00D97447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3070C4" w:rsidRPr="00CC53C3" w:rsidRDefault="003070C4" w:rsidP="00D97447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зачетных единицах (ЗЕ)</w:t>
            </w:r>
          </w:p>
        </w:tc>
        <w:tc>
          <w:tcPr>
            <w:tcW w:w="1753" w:type="dxa"/>
          </w:tcPr>
          <w:p w:rsidR="003070C4" w:rsidRPr="00CC53C3" w:rsidRDefault="003070C4" w:rsidP="00D97447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академических часах (АЧ)</w:t>
            </w:r>
          </w:p>
        </w:tc>
        <w:tc>
          <w:tcPr>
            <w:tcW w:w="1666" w:type="dxa"/>
          </w:tcPr>
          <w:p w:rsidR="003070C4" w:rsidRPr="00CC53C3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70C4" w:rsidRPr="00CC53C3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Семестр – </w:t>
            </w:r>
            <w:r w:rsidRPr="00CC5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070C4" w:rsidTr="00D97447">
        <w:tc>
          <w:tcPr>
            <w:tcW w:w="4361" w:type="dxa"/>
          </w:tcPr>
          <w:p w:rsidR="003070C4" w:rsidRDefault="003070C4" w:rsidP="00D9744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Аудиторная работа, в том числе:</w:t>
            </w:r>
          </w:p>
        </w:tc>
        <w:tc>
          <w:tcPr>
            <w:tcW w:w="1791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3070C4" w:rsidRDefault="003070C4" w:rsidP="00D9744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70C4" w:rsidTr="00D97447">
        <w:tc>
          <w:tcPr>
            <w:tcW w:w="4361" w:type="dxa"/>
          </w:tcPr>
          <w:p w:rsidR="003070C4" w:rsidRDefault="003070C4" w:rsidP="00D97447">
            <w:pPr>
              <w:ind w:left="426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791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0,58</w:t>
            </w:r>
          </w:p>
        </w:tc>
        <w:tc>
          <w:tcPr>
            <w:tcW w:w="1753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3070C4" w:rsidTr="00D97447">
        <w:tc>
          <w:tcPr>
            <w:tcW w:w="4361" w:type="dxa"/>
          </w:tcPr>
          <w:p w:rsidR="003070C4" w:rsidRDefault="003070C4" w:rsidP="00D97447">
            <w:pPr>
              <w:ind w:left="426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практикумы (ЛП)</w:t>
            </w:r>
          </w:p>
        </w:tc>
        <w:tc>
          <w:tcPr>
            <w:tcW w:w="1791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3070C4" w:rsidRDefault="003070C4" w:rsidP="00D9744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70C4" w:rsidTr="00D97447">
        <w:tc>
          <w:tcPr>
            <w:tcW w:w="4361" w:type="dxa"/>
          </w:tcPr>
          <w:p w:rsidR="003070C4" w:rsidRDefault="003070C4" w:rsidP="00D97447">
            <w:pPr>
              <w:ind w:left="426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791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1,42</w:t>
            </w:r>
          </w:p>
        </w:tc>
        <w:tc>
          <w:tcPr>
            <w:tcW w:w="1753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666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3070C4" w:rsidTr="00D97447">
        <w:tc>
          <w:tcPr>
            <w:tcW w:w="4361" w:type="dxa"/>
          </w:tcPr>
          <w:p w:rsidR="003070C4" w:rsidRDefault="003070C4" w:rsidP="00D97447">
            <w:pPr>
              <w:ind w:left="426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практические занятия (КПЗ)</w:t>
            </w:r>
          </w:p>
        </w:tc>
        <w:tc>
          <w:tcPr>
            <w:tcW w:w="1791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3070C4" w:rsidRDefault="003070C4" w:rsidP="00D9744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70C4" w:rsidTr="00D97447">
        <w:tc>
          <w:tcPr>
            <w:tcW w:w="4361" w:type="dxa"/>
          </w:tcPr>
          <w:p w:rsidR="003070C4" w:rsidRDefault="003070C4" w:rsidP="00D97447">
            <w:pPr>
              <w:ind w:left="426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 (С)</w:t>
            </w:r>
          </w:p>
        </w:tc>
        <w:tc>
          <w:tcPr>
            <w:tcW w:w="1791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3070C4" w:rsidRDefault="003070C4" w:rsidP="00D9744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70C4" w:rsidTr="00D97447">
        <w:tc>
          <w:tcPr>
            <w:tcW w:w="4361" w:type="dxa"/>
          </w:tcPr>
          <w:p w:rsidR="003070C4" w:rsidRDefault="003070C4" w:rsidP="00D9744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791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3070C4" w:rsidTr="00D97447">
        <w:tc>
          <w:tcPr>
            <w:tcW w:w="4361" w:type="dxa"/>
          </w:tcPr>
          <w:p w:rsidR="003070C4" w:rsidRDefault="003070C4" w:rsidP="00D9744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1791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3070C4" w:rsidRDefault="003070C4" w:rsidP="00D9744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70C4" w:rsidTr="00D97447">
        <w:tc>
          <w:tcPr>
            <w:tcW w:w="4361" w:type="dxa"/>
          </w:tcPr>
          <w:p w:rsidR="003070C4" w:rsidRDefault="003070C4" w:rsidP="00D97447">
            <w:pPr>
              <w:ind w:left="426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791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3070C4" w:rsidRDefault="003070C4" w:rsidP="00D9744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70C4" w:rsidTr="00D97447">
        <w:tc>
          <w:tcPr>
            <w:tcW w:w="4361" w:type="dxa"/>
          </w:tcPr>
          <w:p w:rsidR="003070C4" w:rsidRDefault="003070C4" w:rsidP="00D9744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91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666" w:type="dxa"/>
          </w:tcPr>
          <w:p w:rsidR="003070C4" w:rsidRDefault="003070C4" w:rsidP="00D97447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</w:tbl>
    <w:p w:rsidR="0091777B" w:rsidRDefault="0091777B" w:rsidP="0091777B">
      <w:pPr>
        <w:rPr>
          <w:rFonts w:ascii="Times New Roman" w:hAnsi="Times New Roman" w:cs="Times New Roman"/>
          <w:sz w:val="24"/>
          <w:szCs w:val="24"/>
        </w:rPr>
      </w:pPr>
    </w:p>
    <w:p w:rsidR="003070C4" w:rsidRDefault="003070C4" w:rsidP="0091777B">
      <w:pPr>
        <w:rPr>
          <w:rFonts w:ascii="Times New Roman" w:hAnsi="Times New Roman" w:cs="Times New Roman"/>
          <w:sz w:val="24"/>
          <w:szCs w:val="24"/>
        </w:rPr>
      </w:pPr>
    </w:p>
    <w:p w:rsidR="003070C4" w:rsidRPr="003070C4" w:rsidRDefault="003070C4" w:rsidP="00307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C4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387"/>
      </w:tblGrid>
      <w:tr w:rsidR="003070C4" w:rsidRPr="0046658D" w:rsidTr="003070C4">
        <w:tc>
          <w:tcPr>
            <w:tcW w:w="4219" w:type="dxa"/>
            <w:shd w:val="clear" w:color="auto" w:fill="auto"/>
            <w:vAlign w:val="center"/>
          </w:tcPr>
          <w:p w:rsidR="003070C4" w:rsidRPr="003070C4" w:rsidRDefault="003070C4" w:rsidP="00D9744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070C4" w:rsidRPr="003070C4" w:rsidRDefault="003070C4" w:rsidP="00D9744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3070C4" w:rsidRPr="0046658D" w:rsidTr="003070C4">
        <w:tc>
          <w:tcPr>
            <w:tcW w:w="4219" w:type="dxa"/>
            <w:shd w:val="clear" w:color="auto" w:fill="auto"/>
          </w:tcPr>
          <w:p w:rsidR="003070C4" w:rsidRPr="003070C4" w:rsidRDefault="003070C4" w:rsidP="00D9744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онкология</w:t>
            </w:r>
          </w:p>
          <w:p w:rsidR="003070C4" w:rsidRDefault="003070C4" w:rsidP="00D97447">
            <w:pPr>
              <w:widowControl w:val="0"/>
              <w:rPr>
                <w:rFonts w:ascii="Times New Roman CYR" w:hAnsi="Times New Roman CYR" w:cs="Times New Roman CYR"/>
              </w:rPr>
            </w:pPr>
          </w:p>
          <w:p w:rsidR="003070C4" w:rsidRDefault="003070C4" w:rsidP="00D97447">
            <w:pPr>
              <w:widowControl w:val="0"/>
              <w:rPr>
                <w:rFonts w:ascii="Times New Roman CYR" w:hAnsi="Times New Roman CYR" w:cs="Times New Roman CYR"/>
              </w:rPr>
            </w:pPr>
          </w:p>
          <w:p w:rsidR="003070C4" w:rsidRDefault="003070C4" w:rsidP="00D97447">
            <w:pPr>
              <w:widowControl w:val="0"/>
              <w:rPr>
                <w:rFonts w:ascii="Times New Roman CYR" w:hAnsi="Times New Roman CYR" w:cs="Times New Roman CYR"/>
              </w:rPr>
            </w:pPr>
          </w:p>
          <w:p w:rsidR="003070C4" w:rsidRDefault="003070C4" w:rsidP="00D97447">
            <w:pPr>
              <w:widowControl w:val="0"/>
              <w:rPr>
                <w:rFonts w:ascii="Times New Roman CYR" w:hAnsi="Times New Roman CYR" w:cs="Times New Roman CYR"/>
              </w:rPr>
            </w:pPr>
          </w:p>
          <w:p w:rsidR="003070C4" w:rsidRPr="0046658D" w:rsidRDefault="003070C4" w:rsidP="00D97447">
            <w:pPr>
              <w:widowControl w:val="0"/>
              <w:rPr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9C42B8" w:rsidRDefault="009C42B8" w:rsidP="009C42B8">
            <w:pPr>
              <w:pStyle w:val="a5"/>
              <w:numPr>
                <w:ilvl w:val="0"/>
                <w:numId w:val="4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CA0">
              <w:rPr>
                <w:rFonts w:ascii="Times New Roman" w:hAnsi="Times New Roman"/>
                <w:sz w:val="24"/>
                <w:szCs w:val="24"/>
              </w:rPr>
              <w:t>История онкологии</w:t>
            </w:r>
          </w:p>
          <w:p w:rsidR="009C42B8" w:rsidRDefault="009C42B8" w:rsidP="009C42B8">
            <w:pPr>
              <w:pStyle w:val="a5"/>
              <w:numPr>
                <w:ilvl w:val="0"/>
                <w:numId w:val="4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CA0">
              <w:rPr>
                <w:rFonts w:ascii="Times New Roman" w:hAnsi="Times New Roman"/>
                <w:sz w:val="24"/>
                <w:szCs w:val="24"/>
              </w:rPr>
              <w:t>Современные проблемы онкологии</w:t>
            </w:r>
          </w:p>
          <w:p w:rsidR="009C42B8" w:rsidRDefault="009C42B8" w:rsidP="009C42B8">
            <w:pPr>
              <w:pStyle w:val="a5"/>
              <w:numPr>
                <w:ilvl w:val="0"/>
                <w:numId w:val="4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CA0">
              <w:rPr>
                <w:rFonts w:ascii="Times New Roman" w:hAnsi="Times New Roman"/>
                <w:sz w:val="24"/>
                <w:szCs w:val="24"/>
              </w:rPr>
              <w:t>Организация онкологической помощи</w:t>
            </w:r>
          </w:p>
          <w:p w:rsidR="009C42B8" w:rsidRDefault="009C42B8" w:rsidP="009C42B8">
            <w:pPr>
              <w:pStyle w:val="a5"/>
              <w:numPr>
                <w:ilvl w:val="0"/>
                <w:numId w:val="4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CA0">
              <w:rPr>
                <w:rFonts w:ascii="Times New Roman" w:hAnsi="Times New Roman"/>
                <w:sz w:val="24"/>
                <w:szCs w:val="24"/>
              </w:rPr>
              <w:t>Патогенез клинических симптомов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онкологии</w:t>
            </w:r>
          </w:p>
          <w:p w:rsidR="009C42B8" w:rsidRDefault="009C42B8" w:rsidP="009C42B8">
            <w:pPr>
              <w:pStyle w:val="a5"/>
              <w:numPr>
                <w:ilvl w:val="0"/>
                <w:numId w:val="4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CA0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оды диагностики опухолевых заболеваний</w:t>
            </w:r>
          </w:p>
          <w:p w:rsidR="009C42B8" w:rsidRDefault="009C42B8" w:rsidP="009C42B8">
            <w:pPr>
              <w:pStyle w:val="a5"/>
              <w:numPr>
                <w:ilvl w:val="0"/>
                <w:numId w:val="4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CA0">
              <w:rPr>
                <w:rFonts w:ascii="Times New Roman" w:hAnsi="Times New Roman"/>
                <w:sz w:val="24"/>
                <w:szCs w:val="24"/>
              </w:rPr>
              <w:t>Принципы лечения злокачественных новообразований</w:t>
            </w:r>
          </w:p>
          <w:p w:rsidR="003070C4" w:rsidRPr="009C42B8" w:rsidRDefault="009C42B8" w:rsidP="009C42B8">
            <w:pPr>
              <w:pStyle w:val="a5"/>
              <w:numPr>
                <w:ilvl w:val="0"/>
                <w:numId w:val="4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42B8">
              <w:rPr>
                <w:rFonts w:ascii="Times New Roman" w:hAnsi="Times New Roman"/>
                <w:sz w:val="24"/>
                <w:szCs w:val="24"/>
              </w:rPr>
              <w:t>Деонтология в онкологии</w:t>
            </w:r>
          </w:p>
        </w:tc>
      </w:tr>
      <w:tr w:rsidR="003070C4" w:rsidRPr="0046658D" w:rsidTr="003070C4">
        <w:tc>
          <w:tcPr>
            <w:tcW w:w="4219" w:type="dxa"/>
            <w:shd w:val="clear" w:color="auto" w:fill="auto"/>
          </w:tcPr>
          <w:p w:rsidR="003070C4" w:rsidRPr="009C42B8" w:rsidRDefault="009C42B8" w:rsidP="009C42B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 онкология</w:t>
            </w:r>
          </w:p>
        </w:tc>
        <w:tc>
          <w:tcPr>
            <w:tcW w:w="5387" w:type="dxa"/>
            <w:shd w:val="clear" w:color="auto" w:fill="auto"/>
          </w:tcPr>
          <w:p w:rsidR="009C42B8" w:rsidRDefault="009C42B8" w:rsidP="009C42B8">
            <w:pPr>
              <w:pStyle w:val="a5"/>
              <w:numPr>
                <w:ilvl w:val="0"/>
                <w:numId w:val="5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CC4">
              <w:rPr>
                <w:rFonts w:ascii="Times New Roman" w:hAnsi="Times New Roman"/>
                <w:sz w:val="24"/>
                <w:szCs w:val="24"/>
              </w:rPr>
              <w:t>Рак кожи и меланома</w:t>
            </w:r>
          </w:p>
          <w:p w:rsidR="009C42B8" w:rsidRDefault="009C42B8" w:rsidP="009C42B8">
            <w:pPr>
              <w:pStyle w:val="a5"/>
              <w:numPr>
                <w:ilvl w:val="0"/>
                <w:numId w:val="5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CC4">
              <w:rPr>
                <w:rFonts w:ascii="Times New Roman" w:hAnsi="Times New Roman"/>
                <w:sz w:val="24"/>
                <w:szCs w:val="24"/>
              </w:rPr>
              <w:t>Опухоли головы и шеи</w:t>
            </w:r>
          </w:p>
          <w:p w:rsidR="009C42B8" w:rsidRDefault="009C42B8" w:rsidP="009C42B8">
            <w:pPr>
              <w:pStyle w:val="a5"/>
              <w:numPr>
                <w:ilvl w:val="0"/>
                <w:numId w:val="5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CC4">
              <w:rPr>
                <w:rFonts w:ascii="Times New Roman" w:hAnsi="Times New Roman"/>
                <w:sz w:val="24"/>
                <w:szCs w:val="24"/>
              </w:rPr>
              <w:t>Предраковые заболевания и рак молочной железы</w:t>
            </w:r>
          </w:p>
          <w:p w:rsidR="009C42B8" w:rsidRDefault="009C42B8" w:rsidP="009C42B8">
            <w:pPr>
              <w:pStyle w:val="a5"/>
              <w:numPr>
                <w:ilvl w:val="0"/>
                <w:numId w:val="5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CC4">
              <w:rPr>
                <w:rFonts w:ascii="Times New Roman" w:hAnsi="Times New Roman"/>
                <w:sz w:val="24"/>
                <w:szCs w:val="24"/>
              </w:rPr>
              <w:t>Рак легкого</w:t>
            </w:r>
          </w:p>
          <w:p w:rsidR="009C42B8" w:rsidRDefault="009C42B8" w:rsidP="009C42B8">
            <w:pPr>
              <w:pStyle w:val="a5"/>
              <w:numPr>
                <w:ilvl w:val="0"/>
                <w:numId w:val="5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CC4">
              <w:rPr>
                <w:rFonts w:ascii="Times New Roman" w:hAnsi="Times New Roman"/>
                <w:sz w:val="24"/>
                <w:szCs w:val="24"/>
              </w:rPr>
              <w:t>Рак пищевода</w:t>
            </w:r>
          </w:p>
          <w:p w:rsidR="009C42B8" w:rsidRDefault="009C42B8" w:rsidP="009C42B8">
            <w:pPr>
              <w:pStyle w:val="a5"/>
              <w:numPr>
                <w:ilvl w:val="0"/>
                <w:numId w:val="5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CC4">
              <w:rPr>
                <w:rFonts w:ascii="Times New Roman" w:hAnsi="Times New Roman"/>
                <w:sz w:val="24"/>
                <w:szCs w:val="24"/>
              </w:rPr>
              <w:t>Рак желудка</w:t>
            </w:r>
          </w:p>
          <w:p w:rsidR="009C42B8" w:rsidRDefault="009C42B8" w:rsidP="009C42B8">
            <w:pPr>
              <w:pStyle w:val="a5"/>
              <w:numPr>
                <w:ilvl w:val="0"/>
                <w:numId w:val="5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CC4">
              <w:rPr>
                <w:rFonts w:ascii="Times New Roman" w:hAnsi="Times New Roman"/>
                <w:sz w:val="24"/>
                <w:szCs w:val="24"/>
              </w:rPr>
              <w:lastRenderedPageBreak/>
              <w:t>Рак ободочной кишки</w:t>
            </w:r>
          </w:p>
          <w:p w:rsidR="009C42B8" w:rsidRDefault="009C42B8" w:rsidP="009C42B8">
            <w:pPr>
              <w:pStyle w:val="a5"/>
              <w:numPr>
                <w:ilvl w:val="0"/>
                <w:numId w:val="5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CC4">
              <w:rPr>
                <w:rFonts w:ascii="Times New Roman" w:hAnsi="Times New Roman"/>
                <w:sz w:val="24"/>
                <w:szCs w:val="24"/>
              </w:rPr>
              <w:t>Рак прямой кишки</w:t>
            </w:r>
          </w:p>
          <w:p w:rsidR="009C42B8" w:rsidRDefault="009C42B8" w:rsidP="009C42B8">
            <w:pPr>
              <w:pStyle w:val="a5"/>
              <w:numPr>
                <w:ilvl w:val="0"/>
                <w:numId w:val="5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CC4">
              <w:rPr>
                <w:rFonts w:ascii="Times New Roman" w:hAnsi="Times New Roman"/>
                <w:sz w:val="24"/>
                <w:szCs w:val="24"/>
              </w:rPr>
              <w:t>Рак печени</w:t>
            </w:r>
          </w:p>
          <w:p w:rsidR="009C42B8" w:rsidRDefault="009C42B8" w:rsidP="009C42B8">
            <w:pPr>
              <w:pStyle w:val="a5"/>
              <w:numPr>
                <w:ilvl w:val="0"/>
                <w:numId w:val="5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CC4">
              <w:rPr>
                <w:rFonts w:ascii="Times New Roman" w:hAnsi="Times New Roman"/>
                <w:sz w:val="24"/>
                <w:szCs w:val="24"/>
              </w:rPr>
              <w:t>Рак поджелудочной железы</w:t>
            </w:r>
          </w:p>
          <w:p w:rsidR="009C42B8" w:rsidRDefault="009C42B8" w:rsidP="009C42B8">
            <w:pPr>
              <w:pStyle w:val="a5"/>
              <w:numPr>
                <w:ilvl w:val="0"/>
                <w:numId w:val="5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CC4">
              <w:rPr>
                <w:rFonts w:ascii="Times New Roman" w:hAnsi="Times New Roman"/>
                <w:sz w:val="24"/>
                <w:szCs w:val="24"/>
              </w:rPr>
              <w:t>Опухоли костей и мягких тканей</w:t>
            </w:r>
          </w:p>
          <w:p w:rsidR="009C42B8" w:rsidRDefault="009C42B8" w:rsidP="009C42B8">
            <w:pPr>
              <w:pStyle w:val="a5"/>
              <w:numPr>
                <w:ilvl w:val="0"/>
                <w:numId w:val="5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Опухоли женской репродуктивной системы</w:t>
            </w:r>
          </w:p>
          <w:p w:rsidR="003070C4" w:rsidRPr="009C42B8" w:rsidRDefault="009C42B8" w:rsidP="009C42B8">
            <w:pPr>
              <w:pStyle w:val="a5"/>
              <w:numPr>
                <w:ilvl w:val="0"/>
                <w:numId w:val="5"/>
              </w:numPr>
              <w:ind w:left="380" w:right="0" w:hanging="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42B8">
              <w:rPr>
                <w:rFonts w:ascii="Times New Roman" w:hAnsi="Times New Roman"/>
                <w:sz w:val="24"/>
                <w:szCs w:val="24"/>
              </w:rPr>
              <w:t>Злокачественные лимфомы</w:t>
            </w:r>
          </w:p>
        </w:tc>
      </w:tr>
    </w:tbl>
    <w:p w:rsidR="003070C4" w:rsidRDefault="003070C4" w:rsidP="003070C4">
      <w:pPr>
        <w:spacing w:after="0"/>
        <w:jc w:val="center"/>
        <w:rPr>
          <w:rFonts w:ascii="Times New Roman" w:hAnsi="Times New Roman" w:cs="Times New Roman"/>
          <w:b/>
        </w:rPr>
      </w:pPr>
    </w:p>
    <w:p w:rsidR="003070C4" w:rsidRDefault="003070C4" w:rsidP="003070C4">
      <w:pPr>
        <w:spacing w:after="0"/>
        <w:jc w:val="center"/>
        <w:rPr>
          <w:rFonts w:ascii="Times New Roman" w:hAnsi="Times New Roman" w:cs="Times New Roman"/>
          <w:b/>
        </w:rPr>
      </w:pPr>
    </w:p>
    <w:p w:rsidR="003070C4" w:rsidRDefault="003070C4" w:rsidP="003070C4">
      <w:pPr>
        <w:spacing w:after="0"/>
        <w:jc w:val="center"/>
        <w:rPr>
          <w:rFonts w:ascii="Times New Roman" w:hAnsi="Times New Roman" w:cs="Times New Roman"/>
          <w:b/>
        </w:rPr>
      </w:pPr>
    </w:p>
    <w:p w:rsidR="003070C4" w:rsidRPr="001D6523" w:rsidRDefault="003070C4" w:rsidP="0030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23">
        <w:rPr>
          <w:rFonts w:ascii="Times New Roman" w:hAnsi="Times New Roman" w:cs="Times New Roman"/>
          <w:sz w:val="24"/>
          <w:szCs w:val="24"/>
        </w:rPr>
        <w:t>Разработчик</w:t>
      </w:r>
      <w:r w:rsidR="009C42B8" w:rsidRPr="001D6523">
        <w:rPr>
          <w:rFonts w:ascii="Times New Roman" w:hAnsi="Times New Roman" w:cs="Times New Roman"/>
          <w:sz w:val="24"/>
          <w:szCs w:val="24"/>
        </w:rPr>
        <w:t>и:</w:t>
      </w:r>
    </w:p>
    <w:p w:rsidR="00957540" w:rsidRPr="001D6523" w:rsidRDefault="00957540" w:rsidP="0030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2B8" w:rsidRPr="001D6523" w:rsidRDefault="009C42B8" w:rsidP="0030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23">
        <w:rPr>
          <w:rFonts w:ascii="Times New Roman" w:hAnsi="Times New Roman" w:cs="Times New Roman"/>
          <w:sz w:val="24"/>
          <w:szCs w:val="24"/>
        </w:rPr>
        <w:t>Зав. кафедрой онкологии профессор В.М. Напольских</w:t>
      </w:r>
    </w:p>
    <w:p w:rsidR="00957540" w:rsidRPr="001D6523" w:rsidRDefault="00957540" w:rsidP="0030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2B8" w:rsidRPr="001D6523" w:rsidRDefault="009C42B8" w:rsidP="0030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23">
        <w:rPr>
          <w:rFonts w:ascii="Times New Roman" w:hAnsi="Times New Roman" w:cs="Times New Roman"/>
          <w:sz w:val="24"/>
          <w:szCs w:val="24"/>
        </w:rPr>
        <w:t>Доцент кафедры онкологии С.В. Батов</w:t>
      </w:r>
    </w:p>
    <w:p w:rsidR="003070C4" w:rsidRPr="0091777B" w:rsidRDefault="003070C4" w:rsidP="0091777B">
      <w:pPr>
        <w:rPr>
          <w:rFonts w:ascii="Times New Roman" w:hAnsi="Times New Roman" w:cs="Times New Roman"/>
          <w:sz w:val="24"/>
          <w:szCs w:val="24"/>
        </w:rPr>
      </w:pPr>
    </w:p>
    <w:sectPr w:rsidR="003070C4" w:rsidRPr="0091777B" w:rsidSect="0091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D8" w:rsidRDefault="00EB74D8" w:rsidP="00EB74D8">
      <w:pPr>
        <w:spacing w:after="0" w:line="240" w:lineRule="auto"/>
      </w:pPr>
      <w:r>
        <w:separator/>
      </w:r>
    </w:p>
  </w:endnote>
  <w:endnote w:type="continuationSeparator" w:id="1">
    <w:p w:rsidR="00EB74D8" w:rsidRDefault="00EB74D8" w:rsidP="00EB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D8" w:rsidRDefault="00EB74D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4383"/>
      <w:docPartObj>
        <w:docPartGallery w:val="Общ"/>
        <w:docPartUnique/>
      </w:docPartObj>
    </w:sdtPr>
    <w:sdtContent>
      <w:p w:rsidR="00EB74D8" w:rsidRDefault="00EB74D8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B74D8" w:rsidRDefault="00EB74D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D8" w:rsidRDefault="00EB74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D8" w:rsidRDefault="00EB74D8" w:rsidP="00EB74D8">
      <w:pPr>
        <w:spacing w:after="0" w:line="240" w:lineRule="auto"/>
      </w:pPr>
      <w:r>
        <w:separator/>
      </w:r>
    </w:p>
  </w:footnote>
  <w:footnote w:type="continuationSeparator" w:id="1">
    <w:p w:rsidR="00EB74D8" w:rsidRDefault="00EB74D8" w:rsidP="00EB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D8" w:rsidRDefault="00EB74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D8" w:rsidRDefault="00EB74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D8" w:rsidRDefault="00EB74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D1C"/>
    <w:multiLevelType w:val="multilevel"/>
    <w:tmpl w:val="7158A7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307421"/>
    <w:multiLevelType w:val="hybridMultilevel"/>
    <w:tmpl w:val="D578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7195"/>
    <w:multiLevelType w:val="hybridMultilevel"/>
    <w:tmpl w:val="4626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6EA25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7AD1"/>
    <w:multiLevelType w:val="hybridMultilevel"/>
    <w:tmpl w:val="F28E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D04FE"/>
    <w:multiLevelType w:val="hybridMultilevel"/>
    <w:tmpl w:val="41CE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77B"/>
    <w:rsid w:val="001B2378"/>
    <w:rsid w:val="001D6523"/>
    <w:rsid w:val="003070C4"/>
    <w:rsid w:val="00325240"/>
    <w:rsid w:val="0091777B"/>
    <w:rsid w:val="00957540"/>
    <w:rsid w:val="009C42B8"/>
    <w:rsid w:val="00EB74D8"/>
    <w:rsid w:val="00FA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777B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1777B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91777B"/>
    <w:pPr>
      <w:spacing w:after="0" w:line="240" w:lineRule="auto"/>
      <w:ind w:left="720" w:right="567" w:firstLine="709"/>
      <w:contextualSpacing/>
      <w:jc w:val="both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070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B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74D8"/>
  </w:style>
  <w:style w:type="paragraph" w:styleId="a9">
    <w:name w:val="footer"/>
    <w:basedOn w:val="a"/>
    <w:link w:val="aa"/>
    <w:uiPriority w:val="99"/>
    <w:unhideWhenUsed/>
    <w:rsid w:val="00EB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7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</dc:creator>
  <cp:keywords/>
  <dc:description/>
  <cp:lastModifiedBy>bli</cp:lastModifiedBy>
  <cp:revision>4</cp:revision>
  <cp:lastPrinted>2015-11-05T07:46:00Z</cp:lastPrinted>
  <dcterms:created xsi:type="dcterms:W3CDTF">2015-10-28T05:46:00Z</dcterms:created>
  <dcterms:modified xsi:type="dcterms:W3CDTF">2015-11-05T07:47:00Z</dcterms:modified>
</cp:coreProperties>
</file>