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Pr="009B3BF7" w:rsidRDefault="002F1DE5" w:rsidP="002F1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9B3BF7">
        <w:rPr>
          <w:b/>
          <w:sz w:val="32"/>
          <w:szCs w:val="32"/>
        </w:rPr>
        <w:t>онд тестовых заданий</w:t>
      </w:r>
    </w:p>
    <w:p w:rsidR="002F1DE5" w:rsidRPr="009B3BF7" w:rsidRDefault="002F1DE5" w:rsidP="002F1DE5">
      <w:pPr>
        <w:jc w:val="center"/>
        <w:rPr>
          <w:b/>
          <w:sz w:val="32"/>
          <w:szCs w:val="32"/>
        </w:rPr>
      </w:pPr>
    </w:p>
    <w:p w:rsidR="002F1DE5" w:rsidRDefault="002F1DE5" w:rsidP="002F1DE5">
      <w:pPr>
        <w:jc w:val="center"/>
        <w:rPr>
          <w:b/>
          <w:sz w:val="32"/>
          <w:szCs w:val="32"/>
          <w:u w:val="single"/>
        </w:rPr>
      </w:pPr>
      <w:r w:rsidRPr="009B3BF7">
        <w:rPr>
          <w:b/>
          <w:sz w:val="32"/>
          <w:szCs w:val="32"/>
        </w:rPr>
        <w:t xml:space="preserve">По разделу/дисциплине </w:t>
      </w:r>
      <w:r w:rsidRPr="009B3BF7">
        <w:rPr>
          <w:b/>
          <w:sz w:val="32"/>
          <w:szCs w:val="32"/>
          <w:u w:val="single"/>
        </w:rPr>
        <w:t>госпитальная те</w:t>
      </w:r>
      <w:r>
        <w:rPr>
          <w:b/>
          <w:sz w:val="32"/>
          <w:szCs w:val="32"/>
          <w:u w:val="single"/>
        </w:rPr>
        <w:t>р</w:t>
      </w:r>
      <w:r w:rsidRPr="009B3BF7">
        <w:rPr>
          <w:b/>
          <w:sz w:val="32"/>
          <w:szCs w:val="32"/>
          <w:u w:val="single"/>
        </w:rPr>
        <w:t>апия</w:t>
      </w:r>
    </w:p>
    <w:p w:rsidR="002F1DE5" w:rsidRDefault="002F1DE5" w:rsidP="002F1DE5">
      <w:pPr>
        <w:jc w:val="center"/>
        <w:rPr>
          <w:sz w:val="32"/>
          <w:szCs w:val="32"/>
          <w:u w:val="single"/>
        </w:rPr>
      </w:pP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Государственное бюджетное образовательное учреждение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высшего  профессионального образования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«Ижевская  государственная медицинская  академия»</w:t>
      </w:r>
    </w:p>
    <w:p w:rsidR="002F1DE5" w:rsidRPr="001979FA" w:rsidRDefault="002F1DE5" w:rsidP="002F1DE5">
      <w:pPr>
        <w:pStyle w:val="4"/>
        <w:ind w:left="708"/>
        <w:jc w:val="center"/>
        <w:rPr>
          <w:b w:val="0"/>
          <w:sz w:val="20"/>
          <w:szCs w:val="20"/>
        </w:rPr>
      </w:pPr>
    </w:p>
    <w:p w:rsidR="002F1DE5" w:rsidRPr="001979FA" w:rsidRDefault="002F1DE5" w:rsidP="002F1DE5">
      <w:pPr>
        <w:pStyle w:val="4"/>
        <w:jc w:val="center"/>
        <w:rPr>
          <w:b w:val="0"/>
          <w:i/>
          <w:sz w:val="20"/>
          <w:szCs w:val="20"/>
          <w:u w:val="single"/>
        </w:rPr>
      </w:pPr>
      <w:r w:rsidRPr="001979FA">
        <w:rPr>
          <w:b w:val="0"/>
          <w:sz w:val="20"/>
          <w:szCs w:val="20"/>
        </w:rPr>
        <w:t xml:space="preserve">Кафедра </w:t>
      </w:r>
      <w:r w:rsidRPr="001979FA">
        <w:rPr>
          <w:i/>
          <w:sz w:val="20"/>
          <w:szCs w:val="20"/>
          <w:u w:val="single"/>
        </w:rPr>
        <w:t>внутренних болезней с лучевыми методам диагностики и лечения и ВПТ</w:t>
      </w:r>
    </w:p>
    <w:p w:rsidR="002F1DE5" w:rsidRPr="001979FA" w:rsidRDefault="002F1DE5" w:rsidP="002F1DE5">
      <w:pPr>
        <w:pStyle w:val="4"/>
        <w:jc w:val="center"/>
        <w:rPr>
          <w:b w:val="0"/>
          <w:sz w:val="20"/>
          <w:szCs w:val="20"/>
        </w:rPr>
      </w:pPr>
      <w:r w:rsidRPr="001979FA">
        <w:rPr>
          <w:b w:val="0"/>
          <w:sz w:val="20"/>
          <w:szCs w:val="20"/>
          <w:vertAlign w:val="superscript"/>
        </w:rPr>
        <w:t>(наименование кафедры)</w:t>
      </w:r>
    </w:p>
    <w:p w:rsidR="002F1DE5" w:rsidRPr="001979FA" w:rsidRDefault="002F1DE5" w:rsidP="002F1DE5">
      <w:pPr>
        <w:tabs>
          <w:tab w:val="left" w:pos="2295"/>
        </w:tabs>
        <w:jc w:val="center"/>
        <w:rPr>
          <w:b/>
        </w:rPr>
      </w:pPr>
    </w:p>
    <w:p w:rsidR="002F1DE5" w:rsidRPr="001979FA" w:rsidRDefault="002F1DE5" w:rsidP="002F1DE5">
      <w:pPr>
        <w:tabs>
          <w:tab w:val="left" w:pos="5700"/>
        </w:tabs>
        <w:jc w:val="center"/>
        <w:rPr>
          <w:u w:val="single"/>
        </w:rPr>
      </w:pPr>
      <w:r w:rsidRPr="001979FA">
        <w:t>по</w:t>
      </w:r>
      <w:r>
        <w:t xml:space="preserve"> дисциплине      </w:t>
      </w:r>
      <w:r w:rsidRPr="001979FA">
        <w:rPr>
          <w:b/>
          <w:u w:val="single"/>
        </w:rPr>
        <w:t>госпитальная терапия</w:t>
      </w:r>
    </w:p>
    <w:p w:rsidR="002F1DE5" w:rsidRPr="001979FA" w:rsidRDefault="002F1DE5" w:rsidP="002F1DE5">
      <w:pPr>
        <w:tabs>
          <w:tab w:val="left" w:pos="5700"/>
        </w:tabs>
        <w:jc w:val="center"/>
        <w:rPr>
          <w:vertAlign w:val="superscript"/>
        </w:rPr>
      </w:pPr>
      <w:r w:rsidRPr="001979FA">
        <w:rPr>
          <w:vertAlign w:val="superscript"/>
        </w:rPr>
        <w:t>(наименование)</w:t>
      </w:r>
    </w:p>
    <w:p w:rsidR="002F1DE5" w:rsidRDefault="002F1DE5" w:rsidP="002F1DE5"/>
    <w:p w:rsidR="002F1DE5" w:rsidRDefault="002F1DE5" w:rsidP="002F1DE5"/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Кардиология</w:t>
      </w:r>
    </w:p>
    <w:p w:rsidR="002F1DE5" w:rsidRPr="001979FA" w:rsidRDefault="002F1DE5" w:rsidP="002F1DE5">
      <w:pPr>
        <w:ind w:firstLine="720"/>
        <w:jc w:val="center"/>
      </w:pPr>
      <w:r w:rsidRPr="001979FA">
        <w:rPr>
          <w:b/>
        </w:rPr>
        <w:t>Вариант 1</w:t>
      </w:r>
      <w:r w:rsidRPr="001979FA">
        <w:t>.</w:t>
      </w:r>
    </w:p>
    <w:p w:rsidR="002F1DE5" w:rsidRPr="001979FA" w:rsidRDefault="002F1DE5" w:rsidP="002F1DE5">
      <w:pPr>
        <w:ind w:firstLine="720"/>
        <w:jc w:val="center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1.Основной лечебный эффект нитроглицерина у больных с приступом стенокардии связан:</w:t>
      </w:r>
    </w:p>
    <w:p w:rsidR="002F1DE5" w:rsidRPr="001979FA" w:rsidRDefault="002F1DE5" w:rsidP="002F1DE5">
      <w:pPr>
        <w:ind w:left="360"/>
      </w:pPr>
      <w:r w:rsidRPr="001979FA">
        <w:t>А) с расширением коронарных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Б) с расширением периферических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дилатация периферической венозной системы</w:t>
      </w:r>
      <w:r>
        <w:t>.</w:t>
      </w:r>
    </w:p>
    <w:p w:rsidR="002F1DE5" w:rsidRPr="001979FA" w:rsidRDefault="002F1DE5" w:rsidP="002F1DE5">
      <w:pPr>
        <w:ind w:left="360"/>
      </w:pPr>
      <w:r w:rsidRPr="001979FA">
        <w:t>Г) с увеличением коронарного кровотока вследствие увеличения частоты сердечных сокращений сердца</w:t>
      </w:r>
      <w:r>
        <w:t>.</w:t>
      </w:r>
      <w:r w:rsidRPr="001979FA">
        <w:t xml:space="preserve">  </w:t>
      </w:r>
    </w:p>
    <w:p w:rsidR="002F1DE5" w:rsidRPr="001979FA" w:rsidRDefault="002F1DE5" w:rsidP="002F1DE5">
      <w:pPr>
        <w:ind w:left="360"/>
      </w:pPr>
      <w:r w:rsidRPr="001979FA">
        <w:t>Д) с замедлением сокращений потребности миокарда в кислороде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 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2. ВЭМ пробу расценивают как положительную если:</w:t>
      </w:r>
    </w:p>
    <w:p w:rsidR="002F1DE5" w:rsidRPr="001979FA" w:rsidRDefault="002F1DE5" w:rsidP="002F1DE5">
      <w:pPr>
        <w:ind w:left="360"/>
      </w:pPr>
      <w:r w:rsidRPr="001979FA">
        <w:t>А) в момент нагрузки возникает приступ стенокардии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Б) снижение или повышение сегмента </w:t>
      </w:r>
      <w:r w:rsidRPr="001979FA">
        <w:rPr>
          <w:lang w:val="en-US"/>
        </w:rPr>
        <w:t>ST</w:t>
      </w:r>
      <w:r w:rsidRPr="001979FA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1979FA">
          <w:t>1 мм</w:t>
        </w:r>
      </w:smartTag>
      <w:r w:rsidRPr="001979FA">
        <w:t xml:space="preserve"> и больше</w:t>
      </w:r>
      <w:r>
        <w:t>.</w:t>
      </w:r>
    </w:p>
    <w:p w:rsidR="002F1DE5" w:rsidRDefault="002F1DE5" w:rsidP="002F1DE5">
      <w:pPr>
        <w:ind w:left="360"/>
      </w:pPr>
      <w:r w:rsidRPr="001979FA">
        <w:t>В) пороговая мощность нагрузки 75-100 Вт</w:t>
      </w:r>
      <w:r>
        <w:t>.</w:t>
      </w:r>
    </w:p>
    <w:p w:rsidR="002F1DE5" w:rsidRDefault="002F1DE5" w:rsidP="002F1DE5">
      <w:pPr>
        <w:ind w:left="360"/>
      </w:pPr>
      <w:r>
        <w:t>Г) пороговая мощность нагрузки  65 – 75 Вт.</w:t>
      </w:r>
    </w:p>
    <w:p w:rsidR="002F1DE5" w:rsidRPr="001979FA" w:rsidRDefault="002F1DE5" w:rsidP="002F1DE5">
      <w:pPr>
        <w:ind w:left="360"/>
      </w:pPr>
      <w:r>
        <w:t>Д) тахикардия (чсс -более 100 в мин).</w:t>
      </w:r>
    </w:p>
    <w:p w:rsidR="002F1DE5" w:rsidRPr="001979FA" w:rsidRDefault="002F1DE5" w:rsidP="002F1DE5">
      <w:pPr>
        <w:ind w:left="360"/>
      </w:pPr>
      <w:r>
        <w:t xml:space="preserve"> </w:t>
      </w: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 xml:space="preserve">3.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А) разрыв стенки с тампонадой сердца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Б) дисфункция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В) разрыв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Г) разрыв межжелудочковой перегородки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Д) эмболия легочной артерии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 xml:space="preserve"> </w:t>
      </w: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 w:rsidRPr="001979FA">
        <w:rPr>
          <w:b/>
        </w:rPr>
        <w:t>4.  В результате какого патологического процесса чаще всего возникает острая коронарная недостаточность: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тромбоза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спазма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В) коронарита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резкого стенозирования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ничего из вышеперечисленного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 </w:t>
      </w:r>
    </w:p>
    <w:p w:rsidR="002F1DE5" w:rsidRPr="00264E48" w:rsidRDefault="002F1DE5" w:rsidP="002F1DE5">
      <w:pPr>
        <w:tabs>
          <w:tab w:val="left" w:pos="284"/>
          <w:tab w:val="left" w:pos="567"/>
        </w:tabs>
      </w:pPr>
      <w:r w:rsidRPr="009C5594">
        <w:rPr>
          <w:b/>
        </w:rPr>
        <w:t>5</w:t>
      </w:r>
      <w:r>
        <w:t xml:space="preserve">. </w:t>
      </w:r>
      <w:r w:rsidRPr="00E3367C">
        <w:rPr>
          <w:b/>
          <w:color w:val="000000"/>
          <w:sz w:val="21"/>
          <w:szCs w:val="21"/>
          <w:lang w:eastAsia="ru-RU"/>
        </w:rPr>
        <w:t>Больной 52 года, страдающий ИБС в течени</w:t>
      </w:r>
      <w:r>
        <w:rPr>
          <w:b/>
          <w:color w:val="000000"/>
          <w:sz w:val="21"/>
          <w:szCs w:val="21"/>
          <w:lang w:eastAsia="ru-RU"/>
        </w:rPr>
        <w:t>е</w:t>
      </w:r>
      <w:r w:rsidRPr="00E3367C">
        <w:rPr>
          <w:b/>
          <w:color w:val="000000"/>
          <w:sz w:val="21"/>
          <w:szCs w:val="21"/>
          <w:lang w:eastAsia="ru-RU"/>
        </w:rPr>
        <w:t xml:space="preserve"> последних трех лет, отмечает учащение приступов стенокардии. При очередном приступе болевой синдром не удалось полностью купировать нитроглицерином, на ЭКГ подъем сегмента </w:t>
      </w:r>
      <w:r>
        <w:rPr>
          <w:b/>
          <w:color w:val="000000"/>
          <w:sz w:val="21"/>
          <w:szCs w:val="21"/>
          <w:lang w:val="en-US" w:eastAsia="ru-RU"/>
        </w:rPr>
        <w:t>S</w:t>
      </w:r>
      <w:r w:rsidRPr="00E3367C">
        <w:rPr>
          <w:b/>
          <w:color w:val="000000"/>
          <w:sz w:val="21"/>
          <w:szCs w:val="21"/>
          <w:lang w:eastAsia="ru-RU"/>
        </w:rPr>
        <w:t>Т в от</w:t>
      </w:r>
      <w:r>
        <w:rPr>
          <w:b/>
          <w:color w:val="000000"/>
          <w:sz w:val="21"/>
          <w:szCs w:val="21"/>
          <w:lang w:eastAsia="ru-RU"/>
        </w:rPr>
        <w:t>ведениях</w:t>
      </w:r>
      <w:r w:rsidRPr="00E3367C">
        <w:rPr>
          <w:b/>
          <w:color w:val="000000"/>
          <w:sz w:val="21"/>
          <w:szCs w:val="21"/>
          <w:lang w:eastAsia="ru-RU"/>
        </w:rPr>
        <w:t xml:space="preserve"> I</w:t>
      </w:r>
      <w:r>
        <w:rPr>
          <w:b/>
          <w:color w:val="000000"/>
          <w:sz w:val="21"/>
          <w:szCs w:val="21"/>
          <w:lang w:eastAsia="ru-RU"/>
        </w:rPr>
        <w:t xml:space="preserve">, </w:t>
      </w:r>
      <w:r>
        <w:rPr>
          <w:b/>
          <w:color w:val="000000"/>
          <w:sz w:val="21"/>
          <w:szCs w:val="21"/>
          <w:lang w:val="en-US" w:eastAsia="ru-RU"/>
        </w:rPr>
        <w:t>AVL</w:t>
      </w:r>
      <w:r>
        <w:rPr>
          <w:b/>
          <w:color w:val="000000"/>
          <w:sz w:val="21"/>
          <w:szCs w:val="21"/>
          <w:lang w:eastAsia="ru-RU"/>
        </w:rPr>
        <w:t xml:space="preserve">, </w:t>
      </w:r>
      <w:r>
        <w:rPr>
          <w:b/>
          <w:color w:val="000000"/>
          <w:sz w:val="21"/>
          <w:szCs w:val="21"/>
          <w:lang w:val="en-US" w:eastAsia="ru-RU"/>
        </w:rPr>
        <w:t>V</w:t>
      </w:r>
      <w:r w:rsidRPr="00264E48">
        <w:rPr>
          <w:b/>
          <w:color w:val="000000"/>
          <w:sz w:val="21"/>
          <w:szCs w:val="21"/>
          <w:lang w:eastAsia="ru-RU"/>
        </w:rPr>
        <w:t xml:space="preserve">1-4 </w:t>
      </w:r>
      <w:r w:rsidRPr="00E3367C">
        <w:rPr>
          <w:b/>
          <w:color w:val="000000"/>
          <w:sz w:val="21"/>
          <w:szCs w:val="21"/>
          <w:lang w:eastAsia="ru-RU"/>
        </w:rPr>
        <w:t>Предполагаемый диагноз</w:t>
      </w:r>
      <w:r w:rsidRPr="00264E48">
        <w:rPr>
          <w:b/>
          <w:color w:val="000000"/>
          <w:sz w:val="21"/>
          <w:szCs w:val="21"/>
          <w:lang w:eastAsia="ru-RU"/>
        </w:rPr>
        <w:t xml:space="preserve">: </w:t>
      </w:r>
    </w:p>
    <w:p w:rsidR="002F1DE5" w:rsidRPr="00E3367C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А) стенокардия Принцметал</w:t>
      </w:r>
      <w:r w:rsidRPr="00E3367C">
        <w:rPr>
          <w:color w:val="000000"/>
          <w:sz w:val="21"/>
          <w:szCs w:val="21"/>
          <w:lang w:eastAsia="ru-RU"/>
        </w:rPr>
        <w:t>а</w:t>
      </w:r>
      <w:r>
        <w:rPr>
          <w:color w:val="000000"/>
          <w:sz w:val="21"/>
          <w:szCs w:val="21"/>
          <w:lang w:eastAsia="ru-RU"/>
        </w:rPr>
        <w:t>.</w:t>
      </w:r>
      <w:r w:rsidRPr="00E3367C">
        <w:rPr>
          <w:color w:val="000000"/>
          <w:sz w:val="21"/>
          <w:szCs w:val="21"/>
          <w:lang w:eastAsia="ru-RU"/>
        </w:rPr>
        <w:t xml:space="preserve"> </w:t>
      </w:r>
    </w:p>
    <w:p w:rsidR="002F1DE5" w:rsidRPr="00E3367C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 w:rsidRPr="00E3367C">
        <w:rPr>
          <w:color w:val="000000"/>
          <w:sz w:val="21"/>
          <w:szCs w:val="21"/>
          <w:lang w:eastAsia="ru-RU"/>
        </w:rPr>
        <w:t xml:space="preserve">Б) </w:t>
      </w:r>
      <w:r>
        <w:rPr>
          <w:color w:val="000000"/>
          <w:sz w:val="21"/>
          <w:szCs w:val="21"/>
          <w:lang w:eastAsia="ru-RU"/>
        </w:rPr>
        <w:t xml:space="preserve">острый </w:t>
      </w:r>
      <w:r w:rsidRPr="00E3367C">
        <w:rPr>
          <w:color w:val="000000"/>
          <w:sz w:val="21"/>
          <w:szCs w:val="21"/>
          <w:lang w:eastAsia="ru-RU"/>
        </w:rPr>
        <w:t>инфаркт миокарда</w:t>
      </w:r>
      <w:r>
        <w:rPr>
          <w:color w:val="000000"/>
          <w:sz w:val="21"/>
          <w:szCs w:val="21"/>
          <w:lang w:eastAsia="ru-RU"/>
        </w:rPr>
        <w:t>.</w:t>
      </w:r>
    </w:p>
    <w:p w:rsidR="002F1DE5" w:rsidRPr="00E3367C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В) миокардиодистрофия.</w:t>
      </w:r>
    </w:p>
    <w:p w:rsidR="002F1DE5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 w:rsidRPr="00E3367C">
        <w:rPr>
          <w:color w:val="000000"/>
          <w:sz w:val="21"/>
          <w:szCs w:val="21"/>
          <w:lang w:eastAsia="ru-RU"/>
        </w:rPr>
        <w:t xml:space="preserve">Г) </w:t>
      </w:r>
      <w:r>
        <w:rPr>
          <w:color w:val="000000"/>
          <w:sz w:val="21"/>
          <w:szCs w:val="21"/>
          <w:lang w:eastAsia="ru-RU"/>
        </w:rPr>
        <w:t>постинфарктный кардиосклероз.</w:t>
      </w:r>
      <w:r w:rsidRPr="00E3367C">
        <w:rPr>
          <w:color w:val="000000"/>
          <w:sz w:val="21"/>
          <w:szCs w:val="21"/>
          <w:lang w:eastAsia="ru-RU"/>
        </w:rPr>
        <w:t xml:space="preserve"> </w:t>
      </w:r>
    </w:p>
    <w:p w:rsidR="002F1DE5" w:rsidRPr="001979FA" w:rsidRDefault="002F1DE5" w:rsidP="002F1DE5">
      <w:pPr>
        <w:ind w:left="426"/>
      </w:pPr>
      <w:r w:rsidRPr="00E3367C">
        <w:rPr>
          <w:color w:val="000000"/>
          <w:sz w:val="21"/>
          <w:szCs w:val="21"/>
          <w:lang w:eastAsia="ru-RU"/>
        </w:rPr>
        <w:lastRenderedPageBreak/>
        <w:t xml:space="preserve">Д) </w:t>
      </w:r>
      <w:r>
        <w:rPr>
          <w:color w:val="000000"/>
          <w:sz w:val="21"/>
          <w:szCs w:val="21"/>
          <w:lang w:eastAsia="ru-RU"/>
        </w:rPr>
        <w:t>прогрессирующая стенокардия.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 </w:t>
      </w:r>
    </w:p>
    <w:p w:rsidR="002F1DE5" w:rsidRPr="00E1261F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>6</w:t>
      </w:r>
      <w:r>
        <w:rPr>
          <w:b/>
        </w:rPr>
        <w:t xml:space="preserve">. </w:t>
      </w:r>
      <w:r w:rsidRPr="001979FA">
        <w:rPr>
          <w:b/>
        </w:rPr>
        <w:t xml:space="preserve"> </w:t>
      </w:r>
      <w:r w:rsidRPr="00E1261F">
        <w:rPr>
          <w:b/>
        </w:rPr>
        <w:t>В какие сроки отмечается максимальное повышение уровня ферментов в крови при развитии инфаркта миокарда: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А) КФМ-МВ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Б) ЛДГ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В) АСТ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Г) тропонин</w:t>
      </w:r>
      <w:r>
        <w:t>.</w:t>
      </w:r>
    </w:p>
    <w:p w:rsidR="002F1DE5" w:rsidRDefault="002F1DE5" w:rsidP="002F1DE5">
      <w:pPr>
        <w:tabs>
          <w:tab w:val="left" w:pos="426"/>
          <w:tab w:val="left" w:pos="567"/>
        </w:tabs>
        <w:ind w:left="426"/>
      </w:pPr>
      <w:r w:rsidRPr="00850460">
        <w:t>Д) миоглобин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 w:rsidRPr="001979FA">
        <w:rPr>
          <w:b/>
        </w:rPr>
        <w:t xml:space="preserve">7. Для купирования  наджелудочковой пароксизмальной тахикардии у больного ИБС, стенокардией напряжения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1979FA" w:rsidRDefault="002F1DE5" w:rsidP="002F1DE5">
      <w:pPr>
        <w:ind w:firstLine="426"/>
      </w:pPr>
      <w:r w:rsidRPr="001979FA">
        <w:t>А) Кордарон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Новокаинамид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Верапамил</w:t>
      </w:r>
    </w:p>
    <w:p w:rsidR="002F1DE5" w:rsidRPr="001979FA" w:rsidRDefault="002F1DE5" w:rsidP="002F1DE5">
      <w:pPr>
        <w:ind w:firstLine="426"/>
      </w:pPr>
      <w:r w:rsidRPr="001979FA">
        <w:t>Г) ЭИТ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Д) Лидокаин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rPr>
          <w:b/>
        </w:rPr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 w:rsidRPr="001979FA">
        <w:rPr>
          <w:b/>
        </w:rPr>
        <w:t>8. Продолжительный постельный режим у больного инфарктом миокарда приводит чаще всего к: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тромбоэмболии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ортостатической гипотензии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В) запорам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застойным пневмониям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все вышеперечисленное верно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 xml:space="preserve">   </w:t>
      </w:r>
      <w:r>
        <w:t>.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9. Неполная АВ-блокада ( АВ блокада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степени) с периодами Самойлова-Венкебаха)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</w:t>
      </w:r>
      <w:r>
        <w:t>.</w:t>
      </w:r>
    </w:p>
    <w:p w:rsidR="002F1DE5" w:rsidRPr="00EE73A6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>
        <w:t>.</w:t>
      </w:r>
    </w:p>
    <w:p w:rsidR="002F1DE5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10.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1979FA" w:rsidRDefault="002F1DE5" w:rsidP="002F1DE5">
      <w:pPr>
        <w:ind w:firstLine="426"/>
      </w:pPr>
      <w:r w:rsidRPr="001979FA">
        <w:t>А) в/венного введения новокаинамида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введение изоптина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 Пробы Ашнера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 xml:space="preserve">Г) введение </w:t>
      </w:r>
      <w:r>
        <w:t>к</w:t>
      </w:r>
      <w:r w:rsidRPr="001979FA">
        <w:t>ордарона</w:t>
      </w:r>
    </w:p>
    <w:p w:rsidR="002F1DE5" w:rsidRPr="001979FA" w:rsidRDefault="002F1DE5" w:rsidP="002F1DE5">
      <w:pPr>
        <w:ind w:firstLine="426"/>
      </w:pPr>
      <w:r w:rsidRPr="001979FA">
        <w:t>Д) введение этмозина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 xml:space="preserve">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11.Идиопатическая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часто выслушивается четвертый тон.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в 50% случаев наблюдается митральная недостаточность.</w:t>
      </w:r>
    </w:p>
    <w:p w:rsidR="002F1DE5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12. У больного с сердечной недостаточностью на фоне  рестриктивной кардиомиопатии следует применить: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изоланид.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фуросемид.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пропранолол.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эуфиллин.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оксигенотерапию.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Ответы: Б.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13. В чем заключается противовоспалительное действие НПВС: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тормозят образование простагландинов.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тормозят образование АТФ в воспалительном очаге.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ничего из выше перечисленного.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Д) все выше</w:t>
      </w:r>
      <w:r w:rsidRPr="001979FA">
        <w:rPr>
          <w:sz w:val="20"/>
          <w:szCs w:val="20"/>
        </w:rPr>
        <w:t>перечисленное.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lastRenderedPageBreak/>
        <w:t xml:space="preserve">14. При дилятационной кардиомиопатии при аускультации характерны: 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диастолический шум над легочной артерией.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ритм галопа.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диастолический шум на верхушке.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усиленный 4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  <w:color w:val="000000"/>
          <w:lang w:eastAsia="ru-RU"/>
        </w:rPr>
      </w:pPr>
      <w:r w:rsidRPr="001979FA">
        <w:rPr>
          <w:b/>
          <w:color w:val="000000"/>
          <w:lang w:eastAsia="ru-RU"/>
        </w:rPr>
        <w:t>15. Сохранение боли в острый период инфаркта миокарда вызвано следующими причинами: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Б) ишемия периинфарктной зоны.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В) перикардит.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Г) замещение некротической ткани грануляционной.</w:t>
      </w:r>
    </w:p>
    <w:p w:rsidR="002F1DE5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Д) образование некроза и миомоляции.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16. Основным признаком снижения сократительной способности миокарда является: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расщепление 1тона.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акцент 2 тона на аорте.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ритм перепела.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систолический шум на верхушке.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ритм галопа.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17.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 xml:space="preserve">18.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 xml:space="preserve">19.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малосимптомном.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20. Для вариантной стенокардии не характерны: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21.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284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284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284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284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Default="002F1DE5" w:rsidP="002F1DE5">
      <w:pPr>
        <w:ind w:left="284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284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lastRenderedPageBreak/>
        <w:t xml:space="preserve">22. Для купирования приступа желудочковой пароксизмальной тахикардии используют все, кроме: </w:t>
      </w:r>
    </w:p>
    <w:p w:rsidR="002F1DE5" w:rsidRPr="009C5594" w:rsidRDefault="002F1DE5" w:rsidP="002F1DE5">
      <w:pPr>
        <w:ind w:firstLine="284"/>
        <w:rPr>
          <w:shd w:val="clear" w:color="auto" w:fill="FFFFFF"/>
        </w:rPr>
      </w:pPr>
      <w:r w:rsidRPr="009C5594">
        <w:t>А)</w:t>
      </w:r>
      <w:r w:rsidRPr="009C5594">
        <w:rPr>
          <w:rFonts w:ascii="Arial" w:hAnsi="Arial" w:cs="Arial"/>
          <w:shd w:val="clear" w:color="auto" w:fill="FFFFFF"/>
        </w:rPr>
        <w:t xml:space="preserve"> </w:t>
      </w:r>
      <w:r w:rsidRPr="009C5594">
        <w:rPr>
          <w:shd w:val="clear" w:color="auto" w:fill="FFFFFF"/>
        </w:rPr>
        <w:t>экстренная электрическая кардиоверсия.</w:t>
      </w:r>
    </w:p>
    <w:p w:rsidR="002F1DE5" w:rsidRPr="009C5594" w:rsidRDefault="002F1DE5" w:rsidP="002F1DE5">
      <w:pPr>
        <w:ind w:firstLine="284"/>
      </w:pPr>
      <w:r w:rsidRPr="009C5594">
        <w:rPr>
          <w:shd w:val="clear" w:color="auto" w:fill="FFFFFF"/>
        </w:rPr>
        <w:t>Б) прекордиальный удар, непрямой массаж сердца и искусственная вентиляция легких.</w:t>
      </w:r>
    </w:p>
    <w:p w:rsidR="002F1DE5" w:rsidRPr="009C5594" w:rsidRDefault="002F1DE5" w:rsidP="002F1DE5">
      <w:pPr>
        <w:ind w:left="284"/>
      </w:pPr>
      <w:r w:rsidRPr="009C5594">
        <w:t>Б) новокаинамид.</w:t>
      </w:r>
    </w:p>
    <w:p w:rsidR="002F1DE5" w:rsidRPr="009C5594" w:rsidRDefault="002F1DE5" w:rsidP="002F1DE5">
      <w:pPr>
        <w:ind w:left="284"/>
      </w:pPr>
      <w:r w:rsidRPr="009C5594">
        <w:t>В) коринфар</w:t>
      </w:r>
    </w:p>
    <w:p w:rsidR="002F1DE5" w:rsidRPr="009C5594" w:rsidRDefault="002F1DE5" w:rsidP="002F1DE5">
      <w:pPr>
        <w:ind w:left="284"/>
      </w:pPr>
      <w:r w:rsidRPr="009C5594">
        <w:t>Г) адреналин</w:t>
      </w:r>
    </w:p>
    <w:p w:rsidR="002F1DE5" w:rsidRPr="009C5594" w:rsidRDefault="002F1DE5" w:rsidP="002F1DE5">
      <w:pPr>
        <w:ind w:left="284"/>
      </w:pPr>
      <w:r w:rsidRPr="009C5594">
        <w:t>Д) лидокаин.</w:t>
      </w:r>
    </w:p>
    <w:p w:rsidR="002F1DE5" w:rsidRPr="009C5594" w:rsidRDefault="002F1DE5" w:rsidP="002F1DE5">
      <w:pPr>
        <w:ind w:left="284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23.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А) внутривенное введение жидкости.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Б) инфузия норадреналина.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В) инфузия дофамина.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Г) внутривенно фуросемид (40мг).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Д) внутривенно препараты дигиталиса.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  <w:rPr>
          <w:b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24. Какой симптомов типичен для синдрома Дресслера?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повышение температуры тела.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перикардит.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плеврит.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увеличение количества эозинофилов.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 перечисленные.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25. Какие сывороточные ферменты повышаются в первые 6 - 12 часов инфаркта миокарда?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креатининфосфокиназа.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лактатдегидрогеназа.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аминотрансферазы.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щелочная фосфотаза.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миоглобин.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ind w:firstLine="720"/>
        <w:jc w:val="center"/>
        <w:rPr>
          <w:b/>
        </w:rPr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9C5594">
        <w:rPr>
          <w:b/>
        </w:rPr>
        <w:t>Кардиология</w:t>
      </w:r>
    </w:p>
    <w:p w:rsidR="002F1DE5" w:rsidRPr="009C5594" w:rsidRDefault="002F1DE5" w:rsidP="002F1DE5">
      <w:pPr>
        <w:ind w:firstLine="720"/>
        <w:jc w:val="center"/>
      </w:pPr>
      <w:r w:rsidRPr="009C5594">
        <w:rPr>
          <w:b/>
        </w:rPr>
        <w:t>Вариант 2</w:t>
      </w:r>
      <w:r w:rsidRPr="009C5594">
        <w:t>.</w:t>
      </w:r>
    </w:p>
    <w:p w:rsidR="002F1DE5" w:rsidRPr="009C5594" w:rsidRDefault="002F1DE5" w:rsidP="002F1DE5">
      <w:pPr>
        <w:ind w:firstLine="720"/>
        <w:jc w:val="center"/>
      </w:pP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1. В результате какого патологического процесса чаще всего возникает острая коронарная недостаточность: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А) тромбоза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Б) спазма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В) коронарита.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резкого стенозирования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ничего из вышеперечисленного.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 xml:space="preserve">2.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А) разрыв стенки с тампонадой сердца.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Б) дисфункция сосочковой мышцы.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В) разрыв сосочковой мышцы.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Г) разрыв межжелудочковой перегородки.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Д) эмболия легочной артерии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 xml:space="preserve"> </w:t>
      </w: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3.  В результате какого патологического процесса чаще всего возникает острая левожелудочковая недостаточность: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А) тромбоза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спазма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В) тробоэмболии легочной артерии.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lastRenderedPageBreak/>
        <w:t>Г) спонтанного пневмоторакса.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Д) ничего из вышеперечисленного.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4.Основной лечебный эффект нитроглицерина у больных с приступом стенокардии связан:</w:t>
      </w:r>
    </w:p>
    <w:p w:rsidR="002F1DE5" w:rsidRPr="009C5594" w:rsidRDefault="002F1DE5" w:rsidP="002F1DE5">
      <w:pPr>
        <w:ind w:left="360"/>
      </w:pPr>
      <w:r w:rsidRPr="009C5594">
        <w:t>А) с расширением коронарных артерий.</w:t>
      </w:r>
    </w:p>
    <w:p w:rsidR="002F1DE5" w:rsidRPr="009C5594" w:rsidRDefault="002F1DE5" w:rsidP="002F1DE5">
      <w:pPr>
        <w:ind w:left="360"/>
      </w:pPr>
      <w:r w:rsidRPr="009C5594">
        <w:t>Б) с расширением периферических артерий.</w:t>
      </w:r>
    </w:p>
    <w:p w:rsidR="002F1DE5" w:rsidRPr="009C5594" w:rsidRDefault="002F1DE5" w:rsidP="002F1DE5">
      <w:pPr>
        <w:ind w:left="360"/>
      </w:pPr>
      <w:r w:rsidRPr="009C5594">
        <w:t>В) дилатация периферической венозной системы.</w:t>
      </w:r>
    </w:p>
    <w:p w:rsidR="002F1DE5" w:rsidRPr="009C5594" w:rsidRDefault="002F1DE5" w:rsidP="002F1DE5">
      <w:pPr>
        <w:ind w:left="360"/>
      </w:pPr>
      <w:r w:rsidRPr="009C5594">
        <w:t xml:space="preserve">Г) с увеличением коронарного кровотока вследствие увеличения частоты сердечных сокращений сердца.  </w:t>
      </w:r>
    </w:p>
    <w:p w:rsidR="002F1DE5" w:rsidRPr="009C5594" w:rsidRDefault="002F1DE5" w:rsidP="002F1DE5">
      <w:pPr>
        <w:ind w:left="360"/>
      </w:pPr>
      <w:r w:rsidRPr="009C5594">
        <w:t>Д) с замедлением сокращений потребности миокарда в кислороде.</w:t>
      </w:r>
    </w:p>
    <w:p w:rsidR="002F1DE5" w:rsidRPr="009C5594" w:rsidRDefault="002F1DE5" w:rsidP="002F1DE5">
      <w:pPr>
        <w:ind w:left="360"/>
      </w:pPr>
      <w:r w:rsidRPr="009C5594">
        <w:t xml:space="preserve"> </w:t>
      </w: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5. Продолжительный постельный режим у больного инфарктом миокарда приводит чаще всего к: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А) тромбоэмболии.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ортостатической гипотензии.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В) запорам.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застойным пневмониям.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Д) все вышеперечисленное верно.</w:t>
      </w:r>
    </w:p>
    <w:p w:rsidR="002F1DE5" w:rsidRPr="009C5594" w:rsidRDefault="002F1DE5" w:rsidP="002F1DE5">
      <w:pPr>
        <w:tabs>
          <w:tab w:val="left" w:pos="284"/>
        </w:tabs>
        <w:ind w:left="284"/>
      </w:pPr>
      <w:r w:rsidRPr="009C5594">
        <w:t xml:space="preserve">   </w:t>
      </w: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 xml:space="preserve">6.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А) внутривенное введение жидкости.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Б) инфузия норадреналина.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В) инфузия дофамина.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Г) внутривенно фуросемид (40мг).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Д) внутривенно препараты дигиталиса.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  <w:rPr>
          <w:b/>
        </w:rPr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7. Для купирования  наджелудочковой пароксизмальной тахикардии у больного ИБС, стенокардией напряжения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9C5594" w:rsidRDefault="002F1DE5" w:rsidP="002F1DE5">
      <w:pPr>
        <w:ind w:firstLine="426"/>
      </w:pPr>
      <w:r w:rsidRPr="009C5594">
        <w:t>А) Кордарон.</w:t>
      </w:r>
    </w:p>
    <w:p w:rsidR="002F1DE5" w:rsidRPr="009C5594" w:rsidRDefault="002F1DE5" w:rsidP="002F1DE5">
      <w:pPr>
        <w:ind w:firstLine="426"/>
      </w:pPr>
      <w:r w:rsidRPr="009C5594">
        <w:t>Б) Новокаинамид.</w:t>
      </w:r>
    </w:p>
    <w:p w:rsidR="002F1DE5" w:rsidRPr="009C5594" w:rsidRDefault="002F1DE5" w:rsidP="002F1DE5">
      <w:pPr>
        <w:ind w:firstLine="426"/>
      </w:pPr>
      <w:r w:rsidRPr="009C5594">
        <w:t>В) Верапамил.</w:t>
      </w:r>
    </w:p>
    <w:p w:rsidR="002F1DE5" w:rsidRPr="009C5594" w:rsidRDefault="002F1DE5" w:rsidP="002F1DE5">
      <w:pPr>
        <w:ind w:firstLine="426"/>
      </w:pPr>
      <w:r w:rsidRPr="009C5594">
        <w:t>Г) ЭИТ.</w:t>
      </w:r>
    </w:p>
    <w:p w:rsidR="002F1DE5" w:rsidRPr="009C5594" w:rsidRDefault="002F1DE5" w:rsidP="002F1DE5">
      <w:pPr>
        <w:ind w:firstLine="426"/>
      </w:pPr>
      <w:r w:rsidRPr="009C5594">
        <w:t>Д) Лидокаин.</w:t>
      </w:r>
    </w:p>
    <w:p w:rsidR="002F1DE5" w:rsidRPr="009C5594" w:rsidRDefault="002F1DE5" w:rsidP="002F1DE5">
      <w:pPr>
        <w:ind w:left="426" w:hanging="142"/>
      </w:pPr>
      <w:r w:rsidRPr="009C5594">
        <w:t xml:space="preserve">   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8. ВЭМ пробу расценивают как положительную если:</w:t>
      </w:r>
    </w:p>
    <w:p w:rsidR="002F1DE5" w:rsidRPr="009C5594" w:rsidRDefault="002F1DE5" w:rsidP="002F1DE5">
      <w:pPr>
        <w:ind w:left="360"/>
      </w:pPr>
      <w:r w:rsidRPr="009C5594">
        <w:t>А) в момент нагрузки возникает приступ стенокардии.</w:t>
      </w:r>
    </w:p>
    <w:p w:rsidR="002F1DE5" w:rsidRPr="009C5594" w:rsidRDefault="002F1DE5" w:rsidP="002F1DE5">
      <w:pPr>
        <w:ind w:left="360"/>
      </w:pPr>
      <w:r w:rsidRPr="009C5594">
        <w:t xml:space="preserve">Б) снижение или повышение сегмента </w:t>
      </w:r>
      <w:r w:rsidRPr="009C5594">
        <w:rPr>
          <w:lang w:val="en-US"/>
        </w:rPr>
        <w:t>ST</w:t>
      </w:r>
      <w:r w:rsidRPr="009C5594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9C5594">
          <w:t>1 мм</w:t>
        </w:r>
      </w:smartTag>
      <w:r w:rsidRPr="009C5594">
        <w:t xml:space="preserve"> и больше.</w:t>
      </w:r>
    </w:p>
    <w:p w:rsidR="002F1DE5" w:rsidRPr="009C5594" w:rsidRDefault="002F1DE5" w:rsidP="002F1DE5">
      <w:pPr>
        <w:ind w:left="360"/>
      </w:pPr>
      <w:r w:rsidRPr="009C5594">
        <w:t>В) пороговая мощность нагрузки 75-100 Вт.</w:t>
      </w:r>
    </w:p>
    <w:p w:rsidR="002F1DE5" w:rsidRPr="009C5594" w:rsidRDefault="002F1DE5" w:rsidP="002F1DE5">
      <w:pPr>
        <w:ind w:left="360"/>
      </w:pPr>
      <w:r w:rsidRPr="009C5594">
        <w:t>Г) тахикардия более 90 в мин.</w:t>
      </w:r>
    </w:p>
    <w:p w:rsidR="002F1DE5" w:rsidRPr="009C5594" w:rsidRDefault="002F1DE5" w:rsidP="002F1DE5">
      <w:pPr>
        <w:ind w:left="360"/>
      </w:pPr>
      <w:r w:rsidRPr="009C5594">
        <w:t>Д) уширение желудочковго комплекса более 0,1 с.</w:t>
      </w:r>
    </w:p>
    <w:p w:rsidR="002F1DE5" w:rsidRPr="009C5594" w:rsidRDefault="002F1DE5" w:rsidP="002F1DE5">
      <w:pPr>
        <w:ind w:left="360"/>
      </w:pPr>
      <w:r w:rsidRPr="009C5594">
        <w:t xml:space="preserve"> 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9. Неполная АВ-блокада ( АВ блокада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степени) с периодами Самойлова-Венкебаха)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 характеризуется:</w:t>
      </w:r>
    </w:p>
    <w:p w:rsidR="002F1DE5" w:rsidRPr="009C5594" w:rsidRDefault="002F1DE5" w:rsidP="002F1DE5">
      <w:pPr>
        <w:ind w:left="426"/>
      </w:pPr>
      <w:r w:rsidRPr="009C5594">
        <w:t xml:space="preserve">А)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более 0,22 сек.</w:t>
      </w:r>
    </w:p>
    <w:p w:rsidR="002F1DE5" w:rsidRPr="009C5594" w:rsidRDefault="002F1DE5" w:rsidP="002F1DE5">
      <w:pPr>
        <w:ind w:left="426"/>
      </w:pPr>
      <w:r w:rsidRPr="009C5594">
        <w:t xml:space="preserve">Б) постепенным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 в последующих циклах с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 xml:space="preserve">В) нормальным интервалом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и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>Г) нормальным интервалом  Р-</w:t>
      </w:r>
      <w:r w:rsidRPr="009C5594">
        <w:rPr>
          <w:lang w:val="en-US"/>
        </w:rPr>
        <w:t>Q</w:t>
      </w:r>
      <w:r w:rsidRPr="009C5594">
        <w:t xml:space="preserve"> и периодическим выпадением (исчезновением)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  <w:r w:rsidRPr="009C5594">
        <w:t xml:space="preserve">Д) постепенным увеличением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в следующих циклах и периодическим выпадением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10.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9C5594" w:rsidRDefault="002F1DE5" w:rsidP="002F1DE5">
      <w:pPr>
        <w:ind w:left="426"/>
      </w:pPr>
      <w:r w:rsidRPr="009C5594">
        <w:t>А) в/венного введения новокаинамида.</w:t>
      </w:r>
    </w:p>
    <w:p w:rsidR="002F1DE5" w:rsidRPr="009C5594" w:rsidRDefault="002F1DE5" w:rsidP="002F1DE5">
      <w:pPr>
        <w:ind w:left="426"/>
      </w:pPr>
      <w:r w:rsidRPr="009C5594">
        <w:t>Б) введение изоптина.</w:t>
      </w:r>
    </w:p>
    <w:p w:rsidR="002F1DE5" w:rsidRPr="009C5594" w:rsidRDefault="002F1DE5" w:rsidP="002F1DE5">
      <w:pPr>
        <w:ind w:left="426"/>
      </w:pPr>
      <w:r w:rsidRPr="009C5594">
        <w:t>В)  Пробы Ашнера.</w:t>
      </w:r>
    </w:p>
    <w:p w:rsidR="002F1DE5" w:rsidRPr="009C5594" w:rsidRDefault="002F1DE5" w:rsidP="002F1DE5">
      <w:pPr>
        <w:ind w:left="426"/>
      </w:pPr>
      <w:r w:rsidRPr="009C5594">
        <w:t>Г) введение Кордарона.</w:t>
      </w:r>
    </w:p>
    <w:p w:rsidR="002F1DE5" w:rsidRPr="009C5594" w:rsidRDefault="002F1DE5" w:rsidP="002F1DE5">
      <w:pPr>
        <w:ind w:left="426"/>
      </w:pPr>
      <w:r w:rsidRPr="009C5594">
        <w:t>Д) введение этмозина.</w:t>
      </w:r>
    </w:p>
    <w:p w:rsidR="002F1DE5" w:rsidRPr="009C5594" w:rsidRDefault="002F1DE5" w:rsidP="002F1DE5">
      <w:pPr>
        <w:ind w:left="426"/>
      </w:pPr>
      <w:r w:rsidRPr="009C5594">
        <w:t xml:space="preserve"> 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11. У больного с сердечной недостаточностью на фоне  рестриктивной кардиомиопатии следует применить: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изоланид.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фуросемид.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lastRenderedPageBreak/>
        <w:t>В) пропранолол.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эуфиллин.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оксигенотерапию.</w:t>
      </w:r>
    </w:p>
    <w:p w:rsidR="002F1DE5" w:rsidRPr="009C5594" w:rsidRDefault="002F1DE5" w:rsidP="002F1DE5">
      <w:pPr>
        <w:ind w:firstLine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12.Идиопатическая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часто выслушивается четвертый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в 50% случаев наблюдается митральная недостаточность.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13. При дилятационной кардиомиопатии при аускультации характерны: 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диастолический шум над легочной артерией.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ритм галопа.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хлопающий 1 тон.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диастолический шум на верхушке.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усиленный 4 тон.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14. В чем заключается противовоспалительное действие НПВС: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тормозят образование простагландинов.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тормозят образование АТФ в воспалительном очаге.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ничего из выше перечисленного.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вышеперечисленное.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15. Основным признаком снижения сократительной способности миокарда является: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расщепление 1тона.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акцент 2 тона на аорте.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ритм перепела.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систолический шум на верхушке.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ритм галопа.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хлопающий 1 тон.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  <w:lang w:eastAsia="ru-RU"/>
        </w:rPr>
      </w:pPr>
      <w:r w:rsidRPr="009C5594">
        <w:rPr>
          <w:b/>
          <w:lang w:eastAsia="ru-RU"/>
        </w:rPr>
        <w:t>16. Сохранение боли в острый период инфаркта миокарда вызвано следующими причинами:</w:t>
      </w:r>
    </w:p>
    <w:p w:rsidR="002F1DE5" w:rsidRPr="009C5594" w:rsidRDefault="002F1DE5" w:rsidP="002F1DE5">
      <w:pPr>
        <w:ind w:left="284"/>
        <w:rPr>
          <w:lang w:eastAsia="ru-RU"/>
        </w:rPr>
      </w:pPr>
      <w:r w:rsidRPr="009C5594">
        <w:rPr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9C5594" w:rsidRDefault="002F1DE5" w:rsidP="002F1DE5">
      <w:pPr>
        <w:ind w:firstLine="284"/>
        <w:rPr>
          <w:lang w:eastAsia="ru-RU"/>
        </w:rPr>
      </w:pPr>
      <w:r w:rsidRPr="009C5594">
        <w:rPr>
          <w:lang w:eastAsia="ru-RU"/>
        </w:rPr>
        <w:t>Б) ишемия периинфарктной зоны.</w:t>
      </w:r>
    </w:p>
    <w:p w:rsidR="002F1DE5" w:rsidRPr="009C5594" w:rsidRDefault="002F1DE5" w:rsidP="002F1DE5">
      <w:pPr>
        <w:ind w:left="284"/>
        <w:rPr>
          <w:lang w:eastAsia="ru-RU"/>
        </w:rPr>
      </w:pPr>
      <w:r w:rsidRPr="009C5594">
        <w:rPr>
          <w:lang w:eastAsia="ru-RU"/>
        </w:rPr>
        <w:t>В) перикардит.</w:t>
      </w:r>
    </w:p>
    <w:p w:rsidR="002F1DE5" w:rsidRPr="009C5594" w:rsidRDefault="002F1DE5" w:rsidP="002F1DE5">
      <w:pPr>
        <w:ind w:firstLine="284"/>
        <w:rPr>
          <w:lang w:eastAsia="ru-RU"/>
        </w:rPr>
      </w:pPr>
      <w:r w:rsidRPr="009C5594">
        <w:rPr>
          <w:lang w:eastAsia="ru-RU"/>
        </w:rPr>
        <w:t>Г) замещение некротической ткани грануляционной.</w:t>
      </w:r>
    </w:p>
    <w:p w:rsidR="002F1DE5" w:rsidRPr="009C5594" w:rsidRDefault="002F1DE5" w:rsidP="002F1DE5">
      <w:pPr>
        <w:ind w:firstLine="284"/>
        <w:rPr>
          <w:lang w:eastAsia="ru-RU"/>
        </w:rPr>
      </w:pPr>
      <w:r w:rsidRPr="009C5594">
        <w:rPr>
          <w:lang w:eastAsia="ru-RU"/>
        </w:rPr>
        <w:t>Д) образование некроза и миомоляции.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17. В патогенезе инфаркта миокарда без зубца </w:t>
      </w:r>
      <w:r w:rsidRPr="009C5594">
        <w:rPr>
          <w:b/>
          <w:sz w:val="20"/>
          <w:szCs w:val="20"/>
          <w:lang w:val="en-US"/>
        </w:rPr>
        <w:t>Q</w:t>
      </w:r>
      <w:r w:rsidRPr="009C5594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тромбоз крупной коронарной артерии.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18.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9C5594">
        <w:rPr>
          <w:b/>
          <w:sz w:val="20"/>
          <w:szCs w:val="20"/>
          <w:lang w:val="en-US"/>
        </w:rPr>
        <w:t>ST</w:t>
      </w:r>
      <w:r w:rsidRPr="009C5594">
        <w:rPr>
          <w:b/>
          <w:sz w:val="20"/>
          <w:szCs w:val="20"/>
        </w:rPr>
        <w:t xml:space="preserve">в отведениях </w:t>
      </w:r>
      <w:r w:rsidRPr="009C5594">
        <w:rPr>
          <w:b/>
          <w:sz w:val="20"/>
          <w:szCs w:val="20"/>
          <w:lang w:val="en-US"/>
        </w:rPr>
        <w:t>V</w:t>
      </w:r>
      <w:r w:rsidRPr="009C5594">
        <w:rPr>
          <w:b/>
          <w:sz w:val="20"/>
          <w:szCs w:val="20"/>
        </w:rPr>
        <w:t xml:space="preserve">2 – </w:t>
      </w:r>
      <w:r w:rsidRPr="009C5594">
        <w:rPr>
          <w:b/>
          <w:sz w:val="20"/>
          <w:szCs w:val="20"/>
          <w:lang w:val="en-US"/>
        </w:rPr>
        <w:t>V</w:t>
      </w:r>
      <w:r w:rsidRPr="009C5594">
        <w:rPr>
          <w:b/>
          <w:sz w:val="20"/>
          <w:szCs w:val="20"/>
        </w:rPr>
        <w:t xml:space="preserve">4, подъем </w:t>
      </w:r>
      <w:r w:rsidRPr="009C5594">
        <w:rPr>
          <w:b/>
          <w:sz w:val="20"/>
          <w:szCs w:val="20"/>
          <w:lang w:val="en-US"/>
        </w:rPr>
        <w:t>ST</w:t>
      </w:r>
      <w:r w:rsidRPr="009C5594">
        <w:rPr>
          <w:b/>
          <w:sz w:val="20"/>
          <w:szCs w:val="20"/>
        </w:rPr>
        <w:t xml:space="preserve"> в отведениях II-III, </w:t>
      </w:r>
      <w:r w:rsidRPr="009C5594">
        <w:rPr>
          <w:b/>
          <w:sz w:val="20"/>
          <w:szCs w:val="20"/>
          <w:lang w:val="en-US"/>
        </w:rPr>
        <w:t>AVF</w:t>
      </w:r>
      <w:r w:rsidRPr="009C5594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ангинозном.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малосимптомном.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аритмическом.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астматическом.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цереброваскулярном.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19. В какой из перечисленных ситуаций не показана плановая терапия бета-блокаторами?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Стенокардия напряжения II ФК.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Вариантная стенокардия.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lastRenderedPageBreak/>
        <w:t>В) Стабильная стенокардия напряжения +АГ.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Стабильная стенокардия напряжения + экстрасистолия.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Стенокардия напряжения II ФК на фоне тахикардии.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20. Неполная АВ-блокада ( АВ блокада </w:t>
      </w:r>
      <w:r w:rsidRPr="009C5594">
        <w:rPr>
          <w:b/>
          <w:lang w:val="en-US"/>
        </w:rPr>
        <w:t>I</w:t>
      </w:r>
      <w:r w:rsidRPr="009C5594">
        <w:rPr>
          <w:b/>
        </w:rPr>
        <w:t xml:space="preserve"> степени) характеризуется:</w:t>
      </w:r>
    </w:p>
    <w:p w:rsidR="002F1DE5" w:rsidRPr="009C5594" w:rsidRDefault="002F1DE5" w:rsidP="002F1DE5">
      <w:pPr>
        <w:ind w:left="284"/>
      </w:pPr>
      <w:r w:rsidRPr="009C5594">
        <w:t xml:space="preserve">А)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более 0,22 сек.</w:t>
      </w:r>
    </w:p>
    <w:p w:rsidR="002F1DE5" w:rsidRPr="009C5594" w:rsidRDefault="002F1DE5" w:rsidP="002F1DE5">
      <w:pPr>
        <w:ind w:left="426"/>
      </w:pPr>
      <w:r w:rsidRPr="009C5594">
        <w:t xml:space="preserve">Б) постепенным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 в последующих циклах с периодическим выпадением з. Р.</w:t>
      </w:r>
    </w:p>
    <w:p w:rsidR="002F1DE5" w:rsidRPr="009C5594" w:rsidRDefault="002F1DE5" w:rsidP="002F1DE5">
      <w:pPr>
        <w:ind w:left="426"/>
      </w:pPr>
      <w:r w:rsidRPr="009C5594">
        <w:t xml:space="preserve">В) нормальным интервалом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и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>Г) нормальным интервалом  Р-</w:t>
      </w:r>
      <w:r w:rsidRPr="009C5594">
        <w:rPr>
          <w:lang w:val="en-US"/>
        </w:rPr>
        <w:t>Q</w:t>
      </w:r>
      <w:r w:rsidRPr="009C5594">
        <w:t xml:space="preserve"> и периодическим выпадением (исчезновением)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  <w:r w:rsidRPr="009C5594">
        <w:t xml:space="preserve">Д) постепенным увеличением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в следующих циклах и периодическим выпадением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284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21. Для вариантной стенокардии не характерны: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боли в покое.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интенсивный продолжительный приступ.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 xml:space="preserve">В) косовосходящая депрессия </w:t>
      </w:r>
      <w:r w:rsidRPr="009C5594">
        <w:rPr>
          <w:sz w:val="20"/>
          <w:szCs w:val="20"/>
          <w:lang w:val="en-US"/>
        </w:rPr>
        <w:t>ST</w:t>
      </w:r>
      <w:r w:rsidRPr="009C5594">
        <w:rPr>
          <w:sz w:val="20"/>
          <w:szCs w:val="20"/>
        </w:rPr>
        <w:t xml:space="preserve"> на ЭКГ при ВЭМ.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гиперферментемия в течение нескольких часов.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 xml:space="preserve">Д) подъем </w:t>
      </w:r>
      <w:r w:rsidRPr="009C5594">
        <w:rPr>
          <w:sz w:val="20"/>
          <w:szCs w:val="20"/>
          <w:lang w:val="en-US"/>
        </w:rPr>
        <w:t>ST</w:t>
      </w:r>
      <w:r w:rsidRPr="009C5594">
        <w:rPr>
          <w:sz w:val="20"/>
          <w:szCs w:val="20"/>
        </w:rPr>
        <w:t xml:space="preserve"> на ЭКГ во время приступа.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22. Какой тип гиперпротеидемии обусловлен недостаточностью фермента липопротеидлипазы?</w:t>
      </w:r>
    </w:p>
    <w:p w:rsidR="002F1DE5" w:rsidRPr="009C5594" w:rsidRDefault="002F1DE5" w:rsidP="002F1DE5">
      <w:pPr>
        <w:tabs>
          <w:tab w:val="left" w:pos="426"/>
        </w:tabs>
        <w:ind w:left="426"/>
      </w:pPr>
      <w:r w:rsidRPr="009C5594">
        <w:t>А) I</w:t>
      </w:r>
    </w:p>
    <w:p w:rsidR="002F1DE5" w:rsidRPr="009C5594" w:rsidRDefault="002F1DE5" w:rsidP="002F1DE5">
      <w:pPr>
        <w:tabs>
          <w:tab w:val="left" w:pos="426"/>
        </w:tabs>
        <w:ind w:left="426"/>
      </w:pPr>
      <w:r w:rsidRPr="009C5594">
        <w:t xml:space="preserve">Б) II </w:t>
      </w:r>
      <w:r w:rsidRPr="009C5594">
        <w:rPr>
          <w:lang w:val="en-US"/>
        </w:rPr>
        <w:t>a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 xml:space="preserve">В) II </w:t>
      </w:r>
      <w:r w:rsidRPr="009C5594">
        <w:rPr>
          <w:lang w:val="en-US"/>
        </w:rPr>
        <w:t>b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III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IV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23. Какие сывороточные ферменты повышаются в первые 6 - 12 часов инфаркта миокарда?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креатининфосфокиназа.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лактатдегидрогеназа.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аминотрансферазы.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щелочная фосфотаза.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миоглобин.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24. Каков механизм действия бета-блокаторов?</w:t>
      </w:r>
    </w:p>
    <w:p w:rsidR="002F1DE5" w:rsidRPr="009C5594" w:rsidRDefault="002F1DE5" w:rsidP="002F1DE5">
      <w:pPr>
        <w:ind w:left="426"/>
      </w:pPr>
      <w:r w:rsidRPr="009C5594">
        <w:t xml:space="preserve"> А) уменьшение венозного возврата.</w:t>
      </w:r>
    </w:p>
    <w:p w:rsidR="002F1DE5" w:rsidRPr="009C5594" w:rsidRDefault="002F1DE5" w:rsidP="002F1DE5">
      <w:pPr>
        <w:ind w:left="426"/>
      </w:pPr>
      <w:r w:rsidRPr="009C5594">
        <w:t>Б)  увеличение сердечного выброса</w:t>
      </w:r>
    </w:p>
    <w:p w:rsidR="002F1DE5" w:rsidRPr="009C5594" w:rsidRDefault="002F1DE5" w:rsidP="002F1DE5">
      <w:pPr>
        <w:ind w:left="426"/>
      </w:pPr>
      <w:r w:rsidRPr="009C5594">
        <w:t>В) снижение действия эндогенных катехоламинов.</w:t>
      </w:r>
    </w:p>
    <w:p w:rsidR="002F1DE5" w:rsidRPr="009C5594" w:rsidRDefault="002F1DE5" w:rsidP="002F1DE5">
      <w:pPr>
        <w:ind w:left="426"/>
      </w:pPr>
      <w:r w:rsidRPr="009C5594">
        <w:t>Г) расширение коронарных сосудов.</w:t>
      </w:r>
    </w:p>
    <w:p w:rsidR="002F1DE5" w:rsidRPr="009C5594" w:rsidRDefault="002F1DE5" w:rsidP="002F1DE5">
      <w:pPr>
        <w:ind w:left="426"/>
      </w:pPr>
      <w:r w:rsidRPr="009C5594">
        <w:t>Д) дилятация венозных сосудов.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25. Характерным для синдрома Дресслера является: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повышение температуры тела.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перикардит.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плеврит.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увеличение количества эозинофилов.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вышеперечисленное.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ind w:firstLine="720"/>
        <w:jc w:val="center"/>
        <w:rPr>
          <w:b/>
        </w:rPr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9C5594">
        <w:rPr>
          <w:b/>
        </w:rPr>
        <w:t>Кардиология</w:t>
      </w:r>
    </w:p>
    <w:p w:rsidR="002F1DE5" w:rsidRPr="009C5594" w:rsidRDefault="002F1DE5" w:rsidP="002F1DE5">
      <w:pPr>
        <w:ind w:firstLine="720"/>
        <w:jc w:val="center"/>
      </w:pPr>
      <w:r w:rsidRPr="009C5594">
        <w:rPr>
          <w:b/>
        </w:rPr>
        <w:t>Вариант 3</w:t>
      </w:r>
      <w:r w:rsidRPr="009C5594">
        <w:t>.</w:t>
      </w:r>
    </w:p>
    <w:p w:rsidR="002F1DE5" w:rsidRPr="009C5594" w:rsidRDefault="002F1DE5" w:rsidP="002F1DE5">
      <w:pPr>
        <w:ind w:firstLine="720"/>
        <w:jc w:val="center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1. Для синдрома Дресслера характерно: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повышение температуры тела.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перикардит.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плеврит.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увеличение количества эозинофилов.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вышеперечисленное.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2. Для купирования  наджелудочковой пароксизмальной тахикардии у больного ИБС, стенокардией напряжения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9C5594" w:rsidRDefault="002F1DE5" w:rsidP="002F1DE5">
      <w:pPr>
        <w:ind w:firstLine="426"/>
      </w:pPr>
      <w:r w:rsidRPr="009C5594">
        <w:t>А) Кордарон.</w:t>
      </w:r>
    </w:p>
    <w:p w:rsidR="002F1DE5" w:rsidRPr="009C5594" w:rsidRDefault="002F1DE5" w:rsidP="002F1DE5">
      <w:pPr>
        <w:ind w:firstLine="426"/>
      </w:pPr>
      <w:r w:rsidRPr="009C5594">
        <w:lastRenderedPageBreak/>
        <w:t>Б) Новокаинамид.</w:t>
      </w:r>
    </w:p>
    <w:p w:rsidR="002F1DE5" w:rsidRPr="009C5594" w:rsidRDefault="002F1DE5" w:rsidP="002F1DE5">
      <w:pPr>
        <w:ind w:firstLine="426"/>
      </w:pPr>
      <w:r w:rsidRPr="009C5594">
        <w:t>В) Верапамил.</w:t>
      </w:r>
    </w:p>
    <w:p w:rsidR="002F1DE5" w:rsidRPr="009C5594" w:rsidRDefault="002F1DE5" w:rsidP="002F1DE5">
      <w:pPr>
        <w:ind w:firstLine="426"/>
      </w:pPr>
      <w:r w:rsidRPr="009C5594">
        <w:t>Г) ЭИТ.</w:t>
      </w:r>
    </w:p>
    <w:p w:rsidR="002F1DE5" w:rsidRPr="009C5594" w:rsidRDefault="002F1DE5" w:rsidP="002F1DE5">
      <w:pPr>
        <w:ind w:firstLine="426"/>
      </w:pPr>
      <w:r w:rsidRPr="009C5594">
        <w:t>Д) Лидокаин.</w:t>
      </w:r>
    </w:p>
    <w:p w:rsidR="002F1DE5" w:rsidRPr="009C5594" w:rsidRDefault="002F1DE5" w:rsidP="002F1DE5">
      <w:pPr>
        <w:ind w:left="426" w:hanging="142"/>
      </w:pPr>
      <w:r w:rsidRPr="009C5594">
        <w:t xml:space="preserve">   .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3. Какие сывороточные ферменты повышаются в первые 6 - 12 часов инфаркта миокарда?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креатининфосфокиназа.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лактатдегидрогеназа.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аминотрансферазы.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щелочная фосфотаза.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миоглобин.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 xml:space="preserve">4.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А) разрыв стенки с тампонадой сердца.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Б) дисфункция сосочковой мышцы.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В) разрыв сосочковой мышцы.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разрыв межжелудочковой перегородки.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эмболия легочной артерии.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284"/>
      </w:pPr>
      <w:r w:rsidRPr="009C5594">
        <w:t xml:space="preserve">   .</w:t>
      </w: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5. В результате какого патологического процесса чаще всего возникает острая коронарная недостаточность: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А) тромбоза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Б) спазма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В) коронарита.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резкого стенозирования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ничего из вышеперечисленного.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>6. Признаками нестабильной стенокардии напряжения являются: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А) изменение длительности и интенсивности болевых приступов.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Б) нарушение ритма и проводимости.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В) снижение А/Д на фоне приступа.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 xml:space="preserve">Г) появление патологического зубца </w:t>
      </w:r>
      <w:r w:rsidRPr="009C5594">
        <w:rPr>
          <w:lang w:val="en-US"/>
        </w:rPr>
        <w:t>Q</w:t>
      </w:r>
      <w:r w:rsidRPr="009C5594">
        <w:t xml:space="preserve"> на ЭКГ.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Д) отсутствие эффективности от приема нитроглицерина.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 xml:space="preserve"> </w:t>
      </w:r>
    </w:p>
    <w:p w:rsidR="002F1DE5" w:rsidRPr="009C5594" w:rsidRDefault="002F1DE5" w:rsidP="002F1DE5">
      <w:pPr>
        <w:tabs>
          <w:tab w:val="left" w:pos="0"/>
        </w:tabs>
        <w:ind w:firstLine="426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7.Основной лечебный эффект нитроглицерина у больных с приступом стенокардии связан:</w:t>
      </w:r>
    </w:p>
    <w:p w:rsidR="002F1DE5" w:rsidRPr="009C5594" w:rsidRDefault="002F1DE5" w:rsidP="002F1DE5">
      <w:pPr>
        <w:ind w:left="360"/>
      </w:pPr>
      <w:r w:rsidRPr="009C5594">
        <w:t>А) с расширением коронарных артерий.</w:t>
      </w:r>
    </w:p>
    <w:p w:rsidR="002F1DE5" w:rsidRPr="009C5594" w:rsidRDefault="002F1DE5" w:rsidP="002F1DE5">
      <w:pPr>
        <w:ind w:left="360"/>
      </w:pPr>
      <w:r w:rsidRPr="009C5594">
        <w:t>Б) с расширением периферических артерий.</w:t>
      </w:r>
    </w:p>
    <w:p w:rsidR="002F1DE5" w:rsidRPr="009C5594" w:rsidRDefault="002F1DE5" w:rsidP="002F1DE5">
      <w:pPr>
        <w:ind w:left="360"/>
      </w:pPr>
      <w:r w:rsidRPr="009C5594">
        <w:t>В) дилатация периферической венозной системы.</w:t>
      </w:r>
    </w:p>
    <w:p w:rsidR="002F1DE5" w:rsidRPr="009C5594" w:rsidRDefault="002F1DE5" w:rsidP="002F1DE5">
      <w:pPr>
        <w:ind w:left="360"/>
      </w:pPr>
      <w:r w:rsidRPr="009C5594">
        <w:t xml:space="preserve">Г) с увеличением коронарного кровотока вследствие увеличения частоты сердечных сокращений сердца.  </w:t>
      </w:r>
    </w:p>
    <w:p w:rsidR="002F1DE5" w:rsidRPr="009C5594" w:rsidRDefault="002F1DE5" w:rsidP="002F1DE5">
      <w:pPr>
        <w:ind w:left="360"/>
      </w:pPr>
      <w:r w:rsidRPr="009C5594">
        <w:t>Д) с замедлением сокращений потребности миокарда в кислороде.</w:t>
      </w:r>
    </w:p>
    <w:p w:rsidR="002F1DE5" w:rsidRPr="009C5594" w:rsidRDefault="002F1DE5" w:rsidP="002F1DE5">
      <w:pPr>
        <w:ind w:left="360"/>
      </w:pP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8.  Признаками стабильной стенокардии напряжения высокого класса являются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А) </w:t>
      </w:r>
      <w:r w:rsidRPr="009C5594">
        <w:rPr>
          <w:shd w:val="clear" w:color="auto" w:fill="FFFFFF"/>
        </w:rPr>
        <w:t>снижение уровня пороговой нагрузки на тредмиле менее 50 Вт</w:t>
      </w:r>
      <w:r w:rsidRPr="009C5594">
        <w:t>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изменение фракции выброса.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В) повышение ЛДГ и КФК в плазме..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ЭКГ признаки повреждения миокарда.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Д) </w:t>
      </w:r>
      <w:r w:rsidRPr="009C5594">
        <w:rPr>
          <w:shd w:val="clear" w:color="auto" w:fill="FFFFFF"/>
        </w:rPr>
        <w:t>снижение уровня пороговой нагрузки на тредмиле менее 50 Вт</w:t>
      </w:r>
      <w:r w:rsidRPr="009C5594">
        <w:t>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9. Продолжительный постельный режим у больного инфарктом миокарда приводит чаще всего к: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А) тромбоэмболии.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ортостатической гипотензии.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В) запорам.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застойным пневмониям.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Д) все вышеперечисленное верно.</w:t>
      </w:r>
    </w:p>
    <w:p w:rsidR="002F1DE5" w:rsidRPr="009C5594" w:rsidRDefault="002F1DE5" w:rsidP="002F1DE5">
      <w:pPr>
        <w:tabs>
          <w:tab w:val="left" w:pos="284"/>
        </w:tabs>
        <w:ind w:left="284"/>
      </w:pPr>
      <w:r w:rsidRPr="009C5594">
        <w:t xml:space="preserve">   .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10. Неполная АВ-блокада ( АВ блокада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степени) с периодами Самойлова-Венкебаха)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 характеризуется:</w:t>
      </w:r>
    </w:p>
    <w:p w:rsidR="002F1DE5" w:rsidRPr="009C5594" w:rsidRDefault="002F1DE5" w:rsidP="002F1DE5">
      <w:pPr>
        <w:ind w:left="426"/>
      </w:pPr>
      <w:r w:rsidRPr="009C5594">
        <w:t xml:space="preserve">А)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более 0,22 сек.</w:t>
      </w:r>
    </w:p>
    <w:p w:rsidR="002F1DE5" w:rsidRPr="009C5594" w:rsidRDefault="002F1DE5" w:rsidP="002F1DE5">
      <w:pPr>
        <w:ind w:left="426"/>
      </w:pPr>
      <w:r w:rsidRPr="009C5594">
        <w:t xml:space="preserve">Б) постепенным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 в последующих циклах с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lastRenderedPageBreak/>
        <w:t xml:space="preserve">В) нормальным интервалом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и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>Г) нормальным интервалом  Р-</w:t>
      </w:r>
      <w:r w:rsidRPr="009C5594">
        <w:rPr>
          <w:lang w:val="en-US"/>
        </w:rPr>
        <w:t>Q</w:t>
      </w:r>
      <w:r w:rsidRPr="009C5594">
        <w:t xml:space="preserve"> и периодическим выпадением (исчезновением)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  <w:r w:rsidRPr="009C5594">
        <w:t xml:space="preserve">Д) постепенным увеличением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в следующих циклах и периодическим выпадением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11. При дилятационной кардиомиопатии при аускультации характерны: 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диастолический шум над легочной артерией.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ритм галопа.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хлопающий 1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диастолический шум на верхушке.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усиленный 4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12. ВЭМ пробу расценивают как положительную если:</w:t>
      </w:r>
    </w:p>
    <w:p w:rsidR="002F1DE5" w:rsidRPr="009C5594" w:rsidRDefault="002F1DE5" w:rsidP="002F1DE5">
      <w:pPr>
        <w:ind w:left="426"/>
      </w:pPr>
      <w:r w:rsidRPr="009C5594">
        <w:t>А) в момент нагрузки возникает приступ стенокардии.</w:t>
      </w:r>
    </w:p>
    <w:p w:rsidR="002F1DE5" w:rsidRPr="009C5594" w:rsidRDefault="002F1DE5" w:rsidP="002F1DE5">
      <w:pPr>
        <w:ind w:left="426"/>
      </w:pPr>
      <w:r w:rsidRPr="009C5594">
        <w:t xml:space="preserve">Б) снижение или повышение сегмента </w:t>
      </w:r>
      <w:r w:rsidRPr="009C5594">
        <w:rPr>
          <w:lang w:val="en-US"/>
        </w:rPr>
        <w:t>ST</w:t>
      </w:r>
      <w:r w:rsidRPr="009C5594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9C5594">
          <w:t>1 мм</w:t>
        </w:r>
      </w:smartTag>
      <w:r w:rsidRPr="009C5594">
        <w:t xml:space="preserve"> и больше.</w:t>
      </w:r>
    </w:p>
    <w:p w:rsidR="002F1DE5" w:rsidRPr="009C5594" w:rsidRDefault="002F1DE5" w:rsidP="002F1DE5">
      <w:pPr>
        <w:ind w:left="426"/>
      </w:pPr>
      <w:r w:rsidRPr="009C5594">
        <w:t>В) пороговая мощность нагрузки 75-100 Вт.</w:t>
      </w:r>
    </w:p>
    <w:p w:rsidR="002F1DE5" w:rsidRPr="009C5594" w:rsidRDefault="002F1DE5" w:rsidP="002F1DE5">
      <w:pPr>
        <w:ind w:left="426"/>
      </w:pPr>
      <w:r w:rsidRPr="009C5594">
        <w:t>Г) повышение А/Д до 145/100 мм.рт.ст</w:t>
      </w:r>
    </w:p>
    <w:p w:rsidR="002F1DE5" w:rsidRPr="009C5594" w:rsidRDefault="002F1DE5" w:rsidP="002F1DE5">
      <w:pPr>
        <w:ind w:left="426"/>
      </w:pPr>
      <w:r w:rsidRPr="009C5594">
        <w:t>Д) пороговая мощность 65 – 75 Вт.</w:t>
      </w:r>
    </w:p>
    <w:p w:rsidR="002F1DE5" w:rsidRPr="009C5594" w:rsidRDefault="002F1DE5" w:rsidP="002F1DE5">
      <w:pPr>
        <w:ind w:left="426"/>
      </w:pPr>
      <w:r w:rsidRPr="009C5594">
        <w:t xml:space="preserve"> 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13.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9C5594" w:rsidRDefault="002F1DE5" w:rsidP="002F1DE5">
      <w:pPr>
        <w:ind w:firstLine="426"/>
      </w:pPr>
      <w:r w:rsidRPr="009C5594">
        <w:t>А) в/венного введения новокаинамида</w:t>
      </w:r>
    </w:p>
    <w:p w:rsidR="002F1DE5" w:rsidRPr="009C5594" w:rsidRDefault="002F1DE5" w:rsidP="002F1DE5">
      <w:pPr>
        <w:ind w:firstLine="426"/>
      </w:pPr>
      <w:r w:rsidRPr="009C5594">
        <w:t>Б) введение изоптина</w:t>
      </w:r>
    </w:p>
    <w:p w:rsidR="002F1DE5" w:rsidRPr="009C5594" w:rsidRDefault="002F1DE5" w:rsidP="002F1DE5">
      <w:pPr>
        <w:ind w:firstLine="426"/>
      </w:pPr>
      <w:r w:rsidRPr="009C5594">
        <w:t>В)  Пробы Ашнера</w:t>
      </w:r>
    </w:p>
    <w:p w:rsidR="002F1DE5" w:rsidRPr="009C5594" w:rsidRDefault="002F1DE5" w:rsidP="002F1DE5">
      <w:pPr>
        <w:ind w:firstLine="426"/>
      </w:pPr>
      <w:r w:rsidRPr="009C5594">
        <w:t>Г) введение Кордарона</w:t>
      </w:r>
    </w:p>
    <w:p w:rsidR="002F1DE5" w:rsidRPr="009C5594" w:rsidRDefault="002F1DE5" w:rsidP="002F1DE5">
      <w:pPr>
        <w:ind w:firstLine="426"/>
      </w:pPr>
      <w:r w:rsidRPr="009C5594">
        <w:t>Д) введение этмозина</w:t>
      </w:r>
    </w:p>
    <w:p w:rsidR="002F1DE5" w:rsidRPr="009C5594" w:rsidRDefault="002F1DE5" w:rsidP="002F1DE5">
      <w:pPr>
        <w:ind w:firstLine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14.Идиопатическая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часто выслушивается четвертый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в 50% случаев наблюдается митральная недостаточность.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15. У больного с сердечной недостаточностью на фоне  рестриктивной кардиомиопатии следует применить: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изоланид.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фуросемид.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пропранолол.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эуфиллин.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оксигенотерапию.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  <w:lang w:eastAsia="ru-RU"/>
        </w:rPr>
      </w:pPr>
      <w:r w:rsidRPr="009C5594">
        <w:rPr>
          <w:b/>
          <w:lang w:eastAsia="ru-RU"/>
        </w:rPr>
        <w:t>16. Сохранение боли в острый период инфаркта миокарда вызвано следующими причинами: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Б) ишемия периинфарктной зоны.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В) перикардит.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Г) замещение некротической ткани грануляционной.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Д) образование некроза и миомоляции.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17. В чем заключается противовоспалительное действие НПВС: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тормозят образование простагландинов.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тормозят образование АТФ в воспалительном очаге.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ничего из выше перечисленного.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 перечисленное.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18. Основным признаком снижения сократительной способности миокарда является: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расщепление 1тона.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акцент 2 тона на аорте.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ритм перепела.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систолический шум на верхушке.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ритм галопа.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lastRenderedPageBreak/>
        <w:t>1</w:t>
      </w:r>
      <w:r>
        <w:rPr>
          <w:b/>
          <w:sz w:val="20"/>
          <w:szCs w:val="20"/>
        </w:rPr>
        <w:t>9</w:t>
      </w:r>
      <w:r w:rsidRPr="001979FA">
        <w:rPr>
          <w:b/>
          <w:sz w:val="20"/>
          <w:szCs w:val="20"/>
        </w:rPr>
        <w:t xml:space="preserve">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малосимптомном.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979FA">
        <w:rPr>
          <w:b/>
          <w:sz w:val="20"/>
          <w:szCs w:val="20"/>
        </w:rPr>
        <w:t xml:space="preserve">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1979FA">
        <w:rPr>
          <w:b/>
          <w:sz w:val="20"/>
          <w:szCs w:val="20"/>
        </w:rPr>
        <w:t>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Pr="001979FA">
        <w:rPr>
          <w:b/>
          <w:sz w:val="20"/>
          <w:szCs w:val="20"/>
        </w:rPr>
        <w:t>. Для вариантной стенокардии не характерны: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3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284"/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>2</w:t>
      </w:r>
      <w:r>
        <w:rPr>
          <w:b/>
        </w:rPr>
        <w:t>4</w:t>
      </w:r>
      <w:r w:rsidRPr="001979FA">
        <w:rPr>
          <w:b/>
        </w:rPr>
        <w:t xml:space="preserve">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А) внутривенное введение жидкости.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Б) инфузия норадреналина.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В) инфузия дофамина.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Г) внутривенно фуросемид (40мг).</w:t>
      </w:r>
    </w:p>
    <w:p w:rsidR="002F1DE5" w:rsidRDefault="002F1DE5" w:rsidP="002F1DE5">
      <w:pPr>
        <w:tabs>
          <w:tab w:val="left" w:pos="284"/>
          <w:tab w:val="left" w:pos="567"/>
        </w:tabs>
        <w:ind w:left="284"/>
      </w:pPr>
      <w:r w:rsidRPr="001979FA">
        <w:t>Д) внутривенно препараты дигиталиса.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5</w:t>
      </w:r>
      <w:r w:rsidRPr="001979FA">
        <w:rPr>
          <w:b/>
        </w:rPr>
        <w:t xml:space="preserve">. </w:t>
      </w:r>
      <w:r>
        <w:rPr>
          <w:b/>
        </w:rPr>
        <w:t>Причинами вариантной стенокардии являются:</w:t>
      </w:r>
    </w:p>
    <w:p w:rsidR="002F1DE5" w:rsidRPr="001979FA" w:rsidRDefault="002F1DE5" w:rsidP="002F1DE5">
      <w:pPr>
        <w:ind w:left="284"/>
      </w:pPr>
      <w:r w:rsidRPr="001979FA">
        <w:t xml:space="preserve"> А) </w:t>
      </w:r>
      <w:r>
        <w:t>поражение мелуих коронарных артерий.</w:t>
      </w:r>
    </w:p>
    <w:p w:rsidR="002F1DE5" w:rsidRPr="001979FA" w:rsidRDefault="002F1DE5" w:rsidP="002F1DE5">
      <w:pPr>
        <w:ind w:left="284"/>
      </w:pPr>
      <w:r w:rsidRPr="001979FA">
        <w:t xml:space="preserve">Б) </w:t>
      </w:r>
      <w:r>
        <w:t>спазм мелких</w:t>
      </w:r>
      <w:r w:rsidRPr="00855570">
        <w:t xml:space="preserve"> </w:t>
      </w:r>
      <w:r>
        <w:t xml:space="preserve">коронарных сосудов. </w:t>
      </w:r>
    </w:p>
    <w:p w:rsidR="002F1DE5" w:rsidRPr="001979FA" w:rsidRDefault="002F1DE5" w:rsidP="002F1DE5">
      <w:pPr>
        <w:ind w:left="284"/>
      </w:pPr>
      <w:r w:rsidRPr="001979FA">
        <w:t>В</w:t>
      </w:r>
      <w:r>
        <w:t>) спазм крупной коронарной артерии.</w:t>
      </w:r>
    </w:p>
    <w:p w:rsidR="002F1DE5" w:rsidRPr="001979FA" w:rsidRDefault="002F1DE5" w:rsidP="002F1DE5">
      <w:pPr>
        <w:ind w:left="284"/>
      </w:pPr>
      <w:r w:rsidRPr="001979FA">
        <w:t xml:space="preserve">Г) </w:t>
      </w:r>
      <w:r>
        <w:t>тромбоз коронарной артерии.</w:t>
      </w:r>
    </w:p>
    <w:p w:rsidR="002F1DE5" w:rsidRPr="001979FA" w:rsidRDefault="002F1DE5" w:rsidP="002F1DE5">
      <w:pPr>
        <w:ind w:left="284"/>
      </w:pPr>
      <w:r w:rsidRPr="001979FA">
        <w:t xml:space="preserve">Д) </w:t>
      </w:r>
      <w:r>
        <w:t>спазм и тромбоэмболия коронарных артерий</w:t>
      </w:r>
      <w:r w:rsidRPr="001979FA">
        <w:t>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3C7FE6" w:rsidRDefault="003C7FE6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3C7FE6" w:rsidRDefault="003C7FE6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Кардиология</w:t>
      </w:r>
    </w:p>
    <w:p w:rsidR="002F1DE5" w:rsidRDefault="002F1DE5" w:rsidP="002F1DE5">
      <w:pPr>
        <w:ind w:firstLine="720"/>
        <w:jc w:val="center"/>
      </w:pPr>
      <w:r w:rsidRPr="001979FA">
        <w:rPr>
          <w:b/>
        </w:rPr>
        <w:t xml:space="preserve">Вариант </w:t>
      </w:r>
      <w:r>
        <w:rPr>
          <w:b/>
        </w:rPr>
        <w:t>4</w:t>
      </w:r>
      <w:r w:rsidRPr="001979FA">
        <w:t>.</w:t>
      </w:r>
    </w:p>
    <w:p w:rsidR="002F1DE5" w:rsidRDefault="002F1DE5" w:rsidP="002F1DE5">
      <w:pPr>
        <w:ind w:firstLine="720"/>
        <w:jc w:val="center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степени) с периодами Самойлова-Венкебаха)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</w:t>
      </w:r>
      <w:r>
        <w:t>.</w:t>
      </w:r>
    </w:p>
    <w:p w:rsidR="002F1DE5" w:rsidRPr="00294A54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>
        <w:t>.</w:t>
      </w:r>
    </w:p>
    <w:p w:rsidR="002F1DE5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</w:p>
    <w:p w:rsidR="002F1DE5" w:rsidRPr="001979FA" w:rsidRDefault="002F1DE5" w:rsidP="002F1DE5">
      <w:pPr>
        <w:rPr>
          <w:b/>
        </w:rPr>
      </w:pPr>
      <w:r>
        <w:rPr>
          <w:b/>
        </w:rPr>
        <w:t>2</w:t>
      </w:r>
      <w:r w:rsidRPr="001979FA">
        <w:rPr>
          <w:b/>
        </w:rPr>
        <w:t xml:space="preserve">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1979FA" w:rsidRDefault="002F1DE5" w:rsidP="002F1DE5">
      <w:pPr>
        <w:ind w:firstLine="426"/>
      </w:pPr>
      <w:r w:rsidRPr="001979FA">
        <w:t>А) в/венного введения новокаинамида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введение изоптина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 Пробы Ашнера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введение Кордарона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Д) введение этмозина</w:t>
      </w:r>
      <w:r>
        <w:t>.</w:t>
      </w:r>
    </w:p>
    <w:p w:rsidR="002F1DE5" w:rsidRDefault="002F1DE5" w:rsidP="002F1DE5">
      <w:pPr>
        <w:ind w:firstLine="426"/>
      </w:pPr>
      <w:r w:rsidRPr="001979FA">
        <w:t xml:space="preserve"> </w:t>
      </w:r>
      <w:r>
        <w:t>.</w:t>
      </w:r>
    </w:p>
    <w:p w:rsidR="002F1DE5" w:rsidRPr="001979FA" w:rsidRDefault="002F1DE5" w:rsidP="002F1DE5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3</w:t>
      </w:r>
      <w:r w:rsidRPr="001979FA">
        <w:rPr>
          <w:b/>
          <w:color w:val="000000"/>
          <w:lang w:eastAsia="ru-RU"/>
        </w:rPr>
        <w:t>. Сохранение боли в острый период инфаркта миокарда вызвано следующими причинами: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Б) ишемия периинфарктной зоны.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В) перикардит.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Г) замещение некротической ткани грануляционной.</w:t>
      </w:r>
    </w:p>
    <w:p w:rsidR="002F1DE5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Д) образование некроза и миомоляции.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1979FA">
        <w:rPr>
          <w:b/>
          <w:sz w:val="20"/>
          <w:szCs w:val="20"/>
        </w:rPr>
        <w:t xml:space="preserve">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Default="002F1DE5" w:rsidP="002F1DE5">
      <w:pPr>
        <w:ind w:left="284"/>
      </w:pPr>
      <w:r>
        <w:t xml:space="preserve">    </w:t>
      </w:r>
      <w:r w:rsidRPr="001979FA">
        <w:t>Б) малосимптомном</w:t>
      </w:r>
      <w:r>
        <w:t>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5</w:t>
      </w:r>
      <w:r w:rsidRPr="001979FA">
        <w:rPr>
          <w:b/>
        </w:rPr>
        <w:t xml:space="preserve">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А) разрыв стенки с тампонадой сердца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Б) дисфункция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В) разрыв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Г) разрыв межжелудочковой перегородки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Д) эмболия легочной артерии</w:t>
      </w:r>
      <w:r>
        <w:t>.</w:t>
      </w:r>
    </w:p>
    <w:p w:rsidR="002F1DE5" w:rsidRDefault="002F1DE5" w:rsidP="002F1DE5">
      <w:pPr>
        <w:tabs>
          <w:tab w:val="left" w:pos="0"/>
        </w:tabs>
        <w:ind w:firstLine="426"/>
      </w:pPr>
      <w:r w:rsidRPr="001979FA">
        <w:t xml:space="preserve">   </w:t>
      </w:r>
      <w:r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1979F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</w:t>
      </w:r>
      <w:r w:rsidRPr="001979FA">
        <w:rPr>
          <w:b/>
          <w:sz w:val="20"/>
          <w:szCs w:val="20"/>
        </w:rPr>
        <w:t>акой симптом типичен для синдрома Дресслера?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повышение температуры тела.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перикардит.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плеврит.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увеличение количества эозинофилов.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вышеперечисленное.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7</w:t>
      </w:r>
      <w:r w:rsidRPr="001979FA">
        <w:rPr>
          <w:b/>
        </w:rPr>
        <w:t>. Продолжительный постельный режим у больного инфарктом миокарда приводит чаще всего к: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тромбоэмболии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ортостатической гипотензии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>
        <w:t>В) запорам.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застойным пневмониям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все вышеперечисленное верно</w:t>
      </w:r>
      <w:r>
        <w:t>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lastRenderedPageBreak/>
        <w:t>8</w:t>
      </w:r>
      <w:r w:rsidRPr="001979FA">
        <w:rPr>
          <w:b/>
        </w:rPr>
        <w:t xml:space="preserve">. Для купирования  наджелудочковой пароксизмальной тахикардии у больного ИБС, стенокардией напряжения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1979FA" w:rsidRDefault="002F1DE5" w:rsidP="002F1DE5">
      <w:pPr>
        <w:ind w:firstLine="426"/>
      </w:pPr>
      <w:r w:rsidRPr="001979FA">
        <w:t>А) Кордарон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Новокаинамид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Верапамил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ЭИТ</w:t>
      </w:r>
      <w:r>
        <w:t>.</w:t>
      </w:r>
    </w:p>
    <w:p w:rsidR="002F1DE5" w:rsidRDefault="002F1DE5" w:rsidP="002F1DE5">
      <w:pPr>
        <w:ind w:firstLine="426"/>
      </w:pPr>
      <w:r w:rsidRPr="001979FA">
        <w:t>Д) Лидокаин</w:t>
      </w:r>
      <w:r>
        <w:t>.</w:t>
      </w:r>
    </w:p>
    <w:p w:rsidR="002F1DE5" w:rsidRPr="001979FA" w:rsidRDefault="002F1DE5" w:rsidP="002F1DE5">
      <w:pPr>
        <w:ind w:firstLine="426"/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1979FA">
        <w:rPr>
          <w:b/>
          <w:sz w:val="20"/>
          <w:szCs w:val="20"/>
        </w:rPr>
        <w:t>. Какие сывороточные ферменты повышаются в первые 6 - 12 часов инфаркта миокарда?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креатининфосфокиназа.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лактатдегидрогеназа.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аминотрансферазы.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щелочная фосфотаза.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миоглобин.</w:t>
      </w:r>
    </w:p>
    <w:p w:rsidR="002F1DE5" w:rsidRDefault="002F1DE5" w:rsidP="002F1DE5">
      <w:pPr>
        <w:tabs>
          <w:tab w:val="left" w:pos="0"/>
        </w:tabs>
        <w:rPr>
          <w:b/>
        </w:rPr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10. Какие осложнения возможны при проведении тромболитической терапии в остром периоде инфаркта миокарда?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А) </w:t>
      </w:r>
      <w:r>
        <w:t>гипотензия.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Б) </w:t>
      </w:r>
      <w:r>
        <w:t>анафилактический шок.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В</w:t>
      </w:r>
      <w:r>
        <w:t>) гематурия..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Г) </w:t>
      </w:r>
      <w:r>
        <w:t>геморрагический шок.</w:t>
      </w:r>
    </w:p>
    <w:p w:rsidR="002F1DE5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Д) </w:t>
      </w:r>
      <w:r>
        <w:t>все выше перечисленное.</w:t>
      </w:r>
    </w:p>
    <w:p w:rsidR="002F1DE5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11</w:t>
      </w:r>
      <w:r w:rsidRPr="001979FA">
        <w:rPr>
          <w:b/>
        </w:rPr>
        <w:t>. В результате какого патологического процесса чаще всего возникает острая коронарная недостаточность: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А) тромбоза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Б) спазма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В) коронарита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Г) резкого стенозирования коронарных артерий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left="426"/>
      </w:pPr>
      <w:r w:rsidRPr="001979FA">
        <w:t>Д) ничего из вышеперечисленного.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12</w:t>
      </w:r>
      <w:r w:rsidRPr="001979FA">
        <w:rPr>
          <w:b/>
        </w:rPr>
        <w:t>.Основной лечебный эффект нитроглицерина у больных с приступом стенокардии связан:</w:t>
      </w:r>
    </w:p>
    <w:p w:rsidR="002F1DE5" w:rsidRPr="001979FA" w:rsidRDefault="002F1DE5" w:rsidP="002F1DE5">
      <w:pPr>
        <w:ind w:left="360"/>
      </w:pPr>
      <w:r w:rsidRPr="001979FA">
        <w:t>А) с расширением коронарных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Б) с расширением периферических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дилатация периферической венозной системы</w:t>
      </w:r>
      <w:r>
        <w:t>.</w:t>
      </w:r>
    </w:p>
    <w:p w:rsidR="002F1DE5" w:rsidRPr="001979FA" w:rsidRDefault="002F1DE5" w:rsidP="002F1DE5">
      <w:pPr>
        <w:ind w:left="360"/>
      </w:pPr>
      <w:r w:rsidRPr="001979FA">
        <w:t>Г) с увеличением коронарного кровотока вследствие увеличения частоты сердечных сокращений сердца</w:t>
      </w:r>
      <w:r>
        <w:t>.</w:t>
      </w:r>
      <w:r w:rsidRPr="001979FA">
        <w:t xml:space="preserve">  </w:t>
      </w:r>
    </w:p>
    <w:p w:rsidR="002F1DE5" w:rsidRPr="001979FA" w:rsidRDefault="002F1DE5" w:rsidP="002F1DE5">
      <w:pPr>
        <w:ind w:left="360"/>
      </w:pPr>
      <w:r w:rsidRPr="001979FA">
        <w:t>Д) с замедлением сокращений потребности миокарда в кислороде</w:t>
      </w:r>
      <w:r>
        <w:t>.</w:t>
      </w:r>
    </w:p>
    <w:p w:rsidR="002F1DE5" w:rsidRDefault="002F1DE5" w:rsidP="002F1DE5">
      <w:pPr>
        <w:ind w:left="360"/>
      </w:pPr>
      <w:r w:rsidRPr="001979FA">
        <w:t xml:space="preserve">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1979FA">
        <w:rPr>
          <w:b/>
          <w:sz w:val="20"/>
          <w:szCs w:val="20"/>
        </w:rPr>
        <w:t xml:space="preserve">. При дилятационной кардиомиопатии при аускультации характерны: 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диастолический шум над легочной артерией.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ритм галопа.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диастолический шум на верхушке.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усиленный 4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14</w:t>
      </w:r>
      <w:r w:rsidRPr="001979FA">
        <w:rPr>
          <w:b/>
        </w:rPr>
        <w:t xml:space="preserve">.  </w:t>
      </w:r>
      <w:r>
        <w:rPr>
          <w:b/>
        </w:rPr>
        <w:t>Какие признаки характерны для кардиогенного шока?</w:t>
      </w:r>
      <w:r w:rsidRPr="001979FA">
        <w:rPr>
          <w:b/>
        </w:rPr>
        <w:t>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</w:t>
      </w:r>
      <w:r>
        <w:t xml:space="preserve"> артериальная</w:t>
      </w:r>
      <w:r w:rsidRPr="001979FA">
        <w:t xml:space="preserve"> </w:t>
      </w:r>
      <w:r>
        <w:t>гипотензия.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Б) </w:t>
      </w:r>
      <w:r>
        <w:t>брадикардия.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В) </w:t>
      </w:r>
      <w:r>
        <w:t>полиурия.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Г) </w:t>
      </w:r>
      <w:r>
        <w:t>мерцательная аритмия..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ничего из вышеперечисленного</w:t>
      </w:r>
      <w:r>
        <w:t>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t>15</w:t>
      </w:r>
      <w:r w:rsidRPr="001979FA">
        <w:rPr>
          <w:b/>
        </w:rPr>
        <w:t>. ВЭМ пробу расценивают как положительную если:</w:t>
      </w:r>
    </w:p>
    <w:p w:rsidR="002F1DE5" w:rsidRPr="001979FA" w:rsidRDefault="002F1DE5" w:rsidP="002F1DE5">
      <w:pPr>
        <w:ind w:left="360"/>
      </w:pPr>
      <w:r w:rsidRPr="001979FA">
        <w:t>А) в момент нагрузки возникает приступ стенокардии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Б) снижение или повышение сегмента </w:t>
      </w:r>
      <w:r w:rsidRPr="001979FA">
        <w:rPr>
          <w:lang w:val="en-US"/>
        </w:rPr>
        <w:t>ST</w:t>
      </w:r>
      <w:r w:rsidRPr="001979FA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1979FA">
          <w:t>1 мм</w:t>
        </w:r>
      </w:smartTag>
      <w:r w:rsidRPr="001979FA">
        <w:t xml:space="preserve"> и больше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пороговая мощность нагрузки 75-100 Вт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1979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979FA">
        <w:rPr>
          <w:b/>
          <w:sz w:val="20"/>
          <w:szCs w:val="20"/>
        </w:rPr>
        <w:t>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часто выслушивается четвертый тон.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в 50% случаев наблюдается митральная недостаточность.</w:t>
      </w:r>
    </w:p>
    <w:p w:rsidR="002F1DE5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lastRenderedPageBreak/>
        <w:t>Д) В-блокаторы показаны для лечения больных, предъявляющих жалобы на головную боль и одышку.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1979FA">
        <w:rPr>
          <w:b/>
          <w:sz w:val="20"/>
          <w:szCs w:val="20"/>
        </w:rPr>
        <w:t>. В чем заключается противовоспалительное действие НПВС: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тормозят образование простагландинов.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тормозят образование АТФ в воспалительном очаге.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ничего из выше перечисленного.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t>18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1979FA">
        <w:rPr>
          <w:b/>
          <w:sz w:val="20"/>
          <w:szCs w:val="20"/>
        </w:rPr>
        <w:t>. Основным признаком снижения сократительной способности миокарда является: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расщепление 1тона.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акцент 2 тона на аорте.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ритм перепела.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систолический шум на верхушке.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ритм галопа.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9C5594" w:rsidRDefault="009C5594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979FA">
        <w:rPr>
          <w:b/>
          <w:sz w:val="20"/>
          <w:szCs w:val="20"/>
        </w:rPr>
        <w:t xml:space="preserve">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1979FA">
        <w:rPr>
          <w:b/>
          <w:sz w:val="20"/>
          <w:szCs w:val="20"/>
        </w:rPr>
        <w:t>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1979FA">
        <w:rPr>
          <w:b/>
          <w:sz w:val="20"/>
          <w:szCs w:val="20"/>
        </w:rPr>
        <w:t>. У больного с сердечной недостаточностью на фоне  рестриктивной кардиомиопатии следует применить: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изоланид.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фуросемид.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пропранолол.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эуфиллин.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оксигенотерапию.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3</w:t>
      </w:r>
      <w:r w:rsidRPr="001979FA">
        <w:rPr>
          <w:b/>
        </w:rPr>
        <w:t xml:space="preserve">. Для </w:t>
      </w:r>
      <w:r>
        <w:rPr>
          <w:b/>
        </w:rPr>
        <w:t>лечения кардиогенного шока применяются лекарственные препараты</w:t>
      </w:r>
      <w:r w:rsidRPr="001979FA">
        <w:rPr>
          <w:b/>
        </w:rPr>
        <w:t xml:space="preserve"> кроме: </w:t>
      </w:r>
    </w:p>
    <w:p w:rsidR="002F1DE5" w:rsidRPr="001979FA" w:rsidRDefault="002F1DE5" w:rsidP="002F1DE5">
      <w:pPr>
        <w:ind w:left="284"/>
      </w:pPr>
      <w:r w:rsidRPr="001979FA">
        <w:t xml:space="preserve"> А) </w:t>
      </w:r>
      <w:r>
        <w:t>мезатона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Б) </w:t>
      </w:r>
      <w:r>
        <w:t>адреналина</w:t>
      </w:r>
      <w:r w:rsidRPr="001979FA">
        <w:t>.</w:t>
      </w:r>
    </w:p>
    <w:p w:rsidR="002F1DE5" w:rsidRPr="001979FA" w:rsidRDefault="002F1DE5" w:rsidP="002F1DE5">
      <w:pPr>
        <w:ind w:left="284"/>
      </w:pPr>
      <w:r>
        <w:t>В)</w:t>
      </w:r>
      <w:r w:rsidRPr="001979FA">
        <w:t xml:space="preserve"> </w:t>
      </w:r>
      <w:r>
        <w:t>преднизолона.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Г) </w:t>
      </w:r>
      <w:r>
        <w:t>бикарбоната натрия</w:t>
      </w:r>
      <w:r w:rsidRPr="001979FA">
        <w:t>.</w:t>
      </w:r>
    </w:p>
    <w:p w:rsidR="002F1DE5" w:rsidRDefault="002F1DE5" w:rsidP="002F1DE5">
      <w:pPr>
        <w:ind w:left="284"/>
      </w:pPr>
      <w:r w:rsidRPr="001979FA">
        <w:t xml:space="preserve">Д) </w:t>
      </w:r>
      <w:r>
        <w:t>используется все выше перечисленное</w:t>
      </w:r>
      <w:r w:rsidRPr="001979FA">
        <w:t>.</w:t>
      </w:r>
    </w:p>
    <w:p w:rsidR="002F1DE5" w:rsidRPr="001979FA" w:rsidRDefault="002F1DE5" w:rsidP="002F1DE5">
      <w:pPr>
        <w:ind w:left="284"/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1979FA">
        <w:rPr>
          <w:b/>
          <w:sz w:val="20"/>
          <w:szCs w:val="20"/>
        </w:rPr>
        <w:t>. Для вариантной стенокардии не характерны: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Default="002F1DE5" w:rsidP="002F1DE5">
      <w:pPr>
        <w:tabs>
          <w:tab w:val="left" w:pos="0"/>
        </w:tabs>
        <w:rPr>
          <w:b/>
        </w:rPr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lastRenderedPageBreak/>
        <w:t>2</w:t>
      </w:r>
      <w:r>
        <w:rPr>
          <w:b/>
        </w:rPr>
        <w:t>5</w:t>
      </w:r>
      <w:r w:rsidRPr="001979FA">
        <w:rPr>
          <w:b/>
        </w:rPr>
        <w:t xml:space="preserve">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А) внутривенное введение жидкости.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Б) инфузия норадреналина.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В) инфузия дофамина.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Г) внутривенно фуросемид (40мг).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Д) внутривенно препараты дигиталиса.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Кардиология</w:t>
      </w:r>
    </w:p>
    <w:p w:rsidR="002F1DE5" w:rsidRDefault="002F1DE5" w:rsidP="002F1DE5">
      <w:pPr>
        <w:ind w:firstLine="720"/>
        <w:jc w:val="center"/>
      </w:pPr>
      <w:r w:rsidRPr="001979FA">
        <w:rPr>
          <w:b/>
        </w:rPr>
        <w:t xml:space="preserve">Вариант </w:t>
      </w:r>
      <w:r>
        <w:rPr>
          <w:b/>
        </w:rPr>
        <w:t>5</w:t>
      </w:r>
      <w:r w:rsidRPr="001979FA">
        <w:t>.</w:t>
      </w:r>
    </w:p>
    <w:p w:rsidR="002F1DE5" w:rsidRDefault="002F1DE5" w:rsidP="002F1DE5">
      <w:pPr>
        <w:ind w:firstLine="720"/>
        <w:jc w:val="center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</w:t>
      </w:r>
      <w:r w:rsidRPr="001979FA">
        <w:rPr>
          <w:b/>
        </w:rPr>
        <w:t xml:space="preserve">. </w:t>
      </w:r>
      <w:r>
        <w:rPr>
          <w:b/>
        </w:rPr>
        <w:t>При недостаточности кровообращения у больных с дилятационной кардиомиопатией наиболее эффективны:</w:t>
      </w:r>
    </w:p>
    <w:p w:rsidR="002F1DE5" w:rsidRPr="001979FA" w:rsidRDefault="002F1DE5" w:rsidP="002F1DE5">
      <w:pPr>
        <w:ind w:left="426"/>
      </w:pPr>
      <w:r w:rsidRPr="001979FA">
        <w:t xml:space="preserve">А) </w:t>
      </w:r>
      <w:r>
        <w:t>сердечные гликозиды.</w:t>
      </w:r>
    </w:p>
    <w:p w:rsidR="002F1DE5" w:rsidRPr="001979FA" w:rsidRDefault="002F1DE5" w:rsidP="002F1DE5">
      <w:pPr>
        <w:ind w:left="426"/>
      </w:pPr>
      <w:r w:rsidRPr="001979FA">
        <w:t xml:space="preserve">Б) </w:t>
      </w:r>
      <w:r>
        <w:t>изадрин.</w:t>
      </w:r>
    </w:p>
    <w:p w:rsidR="002F1DE5" w:rsidRPr="001979FA" w:rsidRDefault="002F1DE5" w:rsidP="002F1DE5">
      <w:pPr>
        <w:ind w:left="426"/>
      </w:pPr>
      <w:r w:rsidRPr="001979FA">
        <w:t xml:space="preserve">В) </w:t>
      </w:r>
      <w:r>
        <w:t>ингибиторы АПФ.</w:t>
      </w:r>
    </w:p>
    <w:p w:rsidR="002F1DE5" w:rsidRPr="001979FA" w:rsidRDefault="002F1DE5" w:rsidP="002F1DE5">
      <w:pPr>
        <w:ind w:left="426"/>
      </w:pPr>
      <w:r w:rsidRPr="001979FA">
        <w:t xml:space="preserve">Г) </w:t>
      </w:r>
      <w:r>
        <w:t>препараты калия.</w:t>
      </w:r>
    </w:p>
    <w:p w:rsidR="002F1DE5" w:rsidRPr="001979FA" w:rsidRDefault="002F1DE5" w:rsidP="002F1DE5">
      <w:pPr>
        <w:ind w:left="426"/>
      </w:pPr>
      <w:r w:rsidRPr="001979FA">
        <w:t xml:space="preserve">Д) </w:t>
      </w:r>
      <w:r>
        <w:t>АТФ и кокарбоксилаза.</w:t>
      </w:r>
    </w:p>
    <w:p w:rsidR="002F1DE5" w:rsidRDefault="002F1DE5" w:rsidP="002F1DE5">
      <w:pPr>
        <w:tabs>
          <w:tab w:val="left" w:pos="0"/>
        </w:tabs>
        <w:rPr>
          <w:b/>
        </w:rPr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2</w:t>
      </w:r>
      <w:r w:rsidRPr="001979FA">
        <w:rPr>
          <w:b/>
        </w:rPr>
        <w:t xml:space="preserve">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А) разрыв стенки с тампонадой сердца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Б) дисфункция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В) разрыв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Г) разрыв межжелудочковой перегородки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Д) эмболия легочной артерии</w:t>
      </w:r>
      <w:r>
        <w:t>.</w:t>
      </w:r>
    </w:p>
    <w:p w:rsidR="002F1DE5" w:rsidRDefault="002F1DE5" w:rsidP="002F1DE5">
      <w:pPr>
        <w:tabs>
          <w:tab w:val="left" w:pos="426"/>
        </w:tabs>
        <w:ind w:firstLine="284"/>
      </w:pPr>
      <w:r w:rsidRPr="001979FA">
        <w:t xml:space="preserve">   </w:t>
      </w:r>
    </w:p>
    <w:p w:rsidR="002F1DE5" w:rsidRPr="001979FA" w:rsidRDefault="002F1DE5" w:rsidP="002F1DE5">
      <w:pPr>
        <w:rPr>
          <w:b/>
        </w:rPr>
      </w:pPr>
      <w:r>
        <w:rPr>
          <w:b/>
        </w:rPr>
        <w:t>3</w:t>
      </w:r>
      <w:r w:rsidRPr="001979FA">
        <w:rPr>
          <w:b/>
        </w:rPr>
        <w:t xml:space="preserve">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1979FA" w:rsidRDefault="002F1DE5" w:rsidP="002F1DE5">
      <w:pPr>
        <w:ind w:firstLine="426"/>
      </w:pPr>
      <w:r w:rsidRPr="001979FA">
        <w:t>А) в/венного введения новокаинамида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введение изоптина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 Пробы Ашнера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введение Кордарона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Д) введение этмозина</w:t>
      </w:r>
      <w:r>
        <w:t>.</w:t>
      </w:r>
    </w:p>
    <w:p w:rsidR="002F1DE5" w:rsidRDefault="002F1DE5" w:rsidP="002F1DE5">
      <w:pPr>
        <w:rPr>
          <w:b/>
          <w:color w:val="000000"/>
          <w:lang w:eastAsia="ru-RU"/>
        </w:rPr>
      </w:pPr>
    </w:p>
    <w:p w:rsidR="002F1DE5" w:rsidRPr="001979FA" w:rsidRDefault="002F1DE5" w:rsidP="002F1DE5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4</w:t>
      </w:r>
      <w:r w:rsidRPr="001979FA">
        <w:rPr>
          <w:b/>
          <w:color w:val="000000"/>
          <w:lang w:eastAsia="ru-RU"/>
        </w:rPr>
        <w:t>. Сохранение боли в острый период инфаркта миокарда вызвано следующими причинами: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Б) ишемия периинфарктной зоны.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В) перикардит.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Г) замещение некротической ткани грануляционной.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Д) образование некроза и миомоляции.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979FA">
        <w:rPr>
          <w:b/>
          <w:sz w:val="20"/>
          <w:szCs w:val="20"/>
        </w:rPr>
        <w:t xml:space="preserve">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Default="002F1DE5" w:rsidP="002F1DE5">
      <w:pPr>
        <w:ind w:left="426"/>
      </w:pPr>
      <w:r w:rsidRPr="001979FA">
        <w:t>Б) малосимптомном</w:t>
      </w:r>
      <w:r>
        <w:t>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Default="002F1DE5" w:rsidP="002F1DE5">
      <w:pPr>
        <w:pStyle w:val="ac"/>
        <w:ind w:left="0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1979F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</w:t>
      </w:r>
      <w:r w:rsidRPr="001979FA">
        <w:rPr>
          <w:b/>
          <w:sz w:val="20"/>
          <w:szCs w:val="20"/>
        </w:rPr>
        <w:t>акой симптом типичен для синдрома Дресслера?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повышение температуры тела.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перикардит.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плеврит.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увеличение количества эозинофилов.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</w:t>
      </w:r>
      <w:r>
        <w:rPr>
          <w:sz w:val="20"/>
          <w:szCs w:val="20"/>
        </w:rPr>
        <w:t xml:space="preserve"> </w:t>
      </w:r>
      <w:r w:rsidRPr="001979FA">
        <w:rPr>
          <w:sz w:val="20"/>
          <w:szCs w:val="20"/>
        </w:rPr>
        <w:t>перечисленн</w:t>
      </w:r>
      <w:r>
        <w:rPr>
          <w:sz w:val="20"/>
          <w:szCs w:val="20"/>
        </w:rPr>
        <w:t>ы</w:t>
      </w:r>
      <w:r w:rsidRPr="001979FA">
        <w:rPr>
          <w:sz w:val="20"/>
          <w:szCs w:val="20"/>
        </w:rPr>
        <w:t>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t>7</w:t>
      </w:r>
      <w:r w:rsidRPr="001979FA">
        <w:rPr>
          <w:b/>
        </w:rPr>
        <w:t xml:space="preserve">. Для купирования  наджелудочковой пароксизмальной тахикардии у больного ИБС, стенокардией напряжения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1979FA" w:rsidRDefault="002F1DE5" w:rsidP="002F1DE5">
      <w:pPr>
        <w:ind w:firstLine="426"/>
      </w:pPr>
      <w:r w:rsidRPr="001979FA">
        <w:t>А) Кордарон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Новокаинамид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Верапамил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ЭИТ</w:t>
      </w:r>
      <w:r>
        <w:t>.</w:t>
      </w:r>
    </w:p>
    <w:p w:rsidR="002F1DE5" w:rsidRDefault="002F1DE5" w:rsidP="002F1DE5">
      <w:pPr>
        <w:ind w:firstLine="426"/>
      </w:pPr>
      <w:r w:rsidRPr="001979FA">
        <w:t>Д) Лидокаин</w:t>
      </w:r>
      <w:r>
        <w:t>.</w:t>
      </w:r>
      <w:r w:rsidRPr="001979FA">
        <w:t xml:space="preserve">  </w:t>
      </w:r>
    </w:p>
    <w:p w:rsidR="002F1DE5" w:rsidRDefault="002F1DE5" w:rsidP="002F1DE5">
      <w:pPr>
        <w:ind w:firstLine="426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8</w:t>
      </w:r>
      <w:r w:rsidRPr="001979FA">
        <w:rPr>
          <w:b/>
        </w:rPr>
        <w:t>. Продолжительный постельный режим у больного инфарктом миокарда приводит чаще всего к: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тромбоэмболии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ортостатической гипотензии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В) запорам</w:t>
      </w:r>
      <w:r>
        <w:t>.</w:t>
      </w:r>
      <w:r w:rsidRPr="001979FA">
        <w:t xml:space="preserve">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застойным пневмониям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все вышеперечисленное верно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firstLine="426"/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9</w:t>
      </w:r>
      <w:r w:rsidRPr="001979FA">
        <w:rPr>
          <w:b/>
        </w:rPr>
        <w:t xml:space="preserve">. </w:t>
      </w:r>
      <w:r>
        <w:rPr>
          <w:b/>
        </w:rPr>
        <w:t>Что характерно для мерцательной аритмии?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А) </w:t>
      </w:r>
      <w:r>
        <w:t xml:space="preserve">удлинение интервала </w:t>
      </w:r>
      <w:r>
        <w:rPr>
          <w:lang w:val="en-US"/>
        </w:rPr>
        <w:t>PQ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Б) </w:t>
      </w:r>
      <w:r>
        <w:t>увеличение продолжительности з. Р более 0,1с.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В) </w:t>
      </w:r>
      <w:r>
        <w:t>укорочение интервала Р</w:t>
      </w:r>
      <w:r>
        <w:rPr>
          <w:lang w:val="en-US"/>
        </w:rPr>
        <w:t>Q</w:t>
      </w:r>
      <w:r w:rsidRPr="009809E8">
        <w:t xml:space="preserve"> </w:t>
      </w:r>
      <w:r>
        <w:t>менее 0,</w:t>
      </w:r>
      <w:r w:rsidRPr="009809E8">
        <w:t>8</w:t>
      </w:r>
      <w:r>
        <w:t>с.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Г) </w:t>
      </w:r>
      <w:r>
        <w:t>неправильный ритм.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Д) </w:t>
      </w:r>
      <w:r>
        <w:t>отсутствие зубца Р перед каждым желудочковым комплексом, неправильный ритм..</w:t>
      </w:r>
    </w:p>
    <w:p w:rsidR="002F1DE5" w:rsidRDefault="002F1DE5" w:rsidP="002F1DE5">
      <w:pPr>
        <w:tabs>
          <w:tab w:val="left" w:pos="284"/>
          <w:tab w:val="left" w:pos="567"/>
        </w:tabs>
        <w:ind w:firstLine="284"/>
      </w:pPr>
      <w:r w:rsidRPr="001979FA">
        <w:t xml:space="preserve">  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1979F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Проба в бета-адреностимулятором проводится с целью: 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</w:t>
      </w:r>
      <w:r>
        <w:rPr>
          <w:sz w:val="20"/>
          <w:szCs w:val="20"/>
        </w:rPr>
        <w:t xml:space="preserve"> для диагностики скрытых нарушений атриовентрикуляроной проводимости</w:t>
      </w: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Б) </w:t>
      </w:r>
      <w:r>
        <w:rPr>
          <w:sz w:val="20"/>
          <w:szCs w:val="20"/>
        </w:rPr>
        <w:t>для оценки класса коронарной недостаточности.</w:t>
      </w: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</w:t>
      </w:r>
      <w:r>
        <w:rPr>
          <w:sz w:val="20"/>
          <w:szCs w:val="20"/>
        </w:rPr>
        <w:t>для выявления нарушений реалогических свойств крови.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Г) </w:t>
      </w:r>
      <w:r>
        <w:rPr>
          <w:sz w:val="20"/>
          <w:szCs w:val="20"/>
        </w:rPr>
        <w:t>для выявления скрытой коронарной недостаточности</w:t>
      </w: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</w:t>
      </w:r>
      <w:r>
        <w:rPr>
          <w:sz w:val="20"/>
          <w:szCs w:val="20"/>
        </w:rPr>
        <w:t>для диагностики синдрома слабости синусового узла</w:t>
      </w:r>
      <w:r w:rsidRPr="001979FA"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rPr>
          <w:b/>
        </w:rPr>
      </w:pPr>
      <w:r>
        <w:rPr>
          <w:b/>
        </w:rPr>
        <w:t>11</w:t>
      </w:r>
      <w:r w:rsidRPr="001979FA">
        <w:rPr>
          <w:b/>
        </w:rPr>
        <w:t>.Основной лечебный эффект нитроглицерина у больных с приступом стенокардии связан:</w:t>
      </w:r>
    </w:p>
    <w:p w:rsidR="002F1DE5" w:rsidRPr="001979FA" w:rsidRDefault="002F1DE5" w:rsidP="002F1DE5">
      <w:pPr>
        <w:ind w:left="284"/>
      </w:pPr>
      <w:r w:rsidRPr="001979FA">
        <w:t>А) с расширением коронарных артерий</w:t>
      </w:r>
      <w:r>
        <w:t>.</w:t>
      </w:r>
    </w:p>
    <w:p w:rsidR="002F1DE5" w:rsidRPr="001979FA" w:rsidRDefault="002F1DE5" w:rsidP="002F1DE5">
      <w:pPr>
        <w:ind w:left="284"/>
      </w:pPr>
      <w:r w:rsidRPr="001979FA">
        <w:t>Б) с расширением периферических артерий</w:t>
      </w:r>
      <w:r>
        <w:t>.</w:t>
      </w:r>
    </w:p>
    <w:p w:rsidR="002F1DE5" w:rsidRPr="001979FA" w:rsidRDefault="002F1DE5" w:rsidP="002F1DE5">
      <w:pPr>
        <w:ind w:left="284"/>
      </w:pPr>
      <w:r w:rsidRPr="001979FA">
        <w:t>В) дилатация периферической венозной системы</w:t>
      </w:r>
      <w:r>
        <w:t>.</w:t>
      </w:r>
    </w:p>
    <w:p w:rsidR="002F1DE5" w:rsidRPr="001979FA" w:rsidRDefault="002F1DE5" w:rsidP="002F1DE5">
      <w:pPr>
        <w:ind w:left="284"/>
      </w:pPr>
      <w:r w:rsidRPr="001979FA">
        <w:t>Г) с увеличением коронарного кровотока вследствие увеличения частоты сердечных сокращений сердца</w:t>
      </w:r>
      <w:r>
        <w:t>.</w:t>
      </w:r>
      <w:r w:rsidRPr="001979FA">
        <w:t xml:space="preserve">  </w:t>
      </w:r>
    </w:p>
    <w:p w:rsidR="002F1DE5" w:rsidRDefault="002F1DE5" w:rsidP="002F1DE5">
      <w:pPr>
        <w:ind w:left="284"/>
      </w:pPr>
      <w:r w:rsidRPr="001979FA">
        <w:t>Д) с замедлением сокращений потребности миокарда в кислороде</w:t>
      </w:r>
      <w:r>
        <w:t>.</w:t>
      </w:r>
    </w:p>
    <w:p w:rsidR="002F1DE5" w:rsidRPr="001979FA" w:rsidRDefault="002F1DE5" w:rsidP="002F1DE5">
      <w:pPr>
        <w:ind w:left="284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12</w:t>
      </w:r>
      <w:r w:rsidRPr="001979FA">
        <w:rPr>
          <w:b/>
        </w:rPr>
        <w:t>. В результате какого патологического процесса чаще всего возникает острая коронарная недостаточность: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А) тромбоза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Б) спазма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В) коронарита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Г) резкого стенозирования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Д) ничего из вышеперечисленного.</w:t>
      </w:r>
    </w:p>
    <w:p w:rsidR="002F1DE5" w:rsidRPr="001979FA" w:rsidRDefault="002F1DE5" w:rsidP="002F1DE5">
      <w:pPr>
        <w:tabs>
          <w:tab w:val="left" w:pos="284"/>
        </w:tabs>
        <w:ind w:left="284"/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1979FA">
        <w:rPr>
          <w:b/>
          <w:sz w:val="20"/>
          <w:szCs w:val="20"/>
        </w:rPr>
        <w:t xml:space="preserve">. При дилятационной кардиомиопатии при аускультации характерны: 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диастолический шум над легочной артерией.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ритм галопа.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диастолический шум на верхушке.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усиленный 4 тон.</w:t>
      </w:r>
    </w:p>
    <w:p w:rsidR="002F1DE5" w:rsidRPr="001979FA" w:rsidRDefault="002F1DE5" w:rsidP="002F1DE5">
      <w:pPr>
        <w:ind w:left="360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14</w:t>
      </w:r>
      <w:r w:rsidRPr="001979FA">
        <w:rPr>
          <w:b/>
        </w:rPr>
        <w:t>. ВЭМ пробу расценивают как положительную если:</w:t>
      </w:r>
    </w:p>
    <w:p w:rsidR="002F1DE5" w:rsidRPr="001979FA" w:rsidRDefault="002F1DE5" w:rsidP="002F1DE5">
      <w:pPr>
        <w:ind w:left="360"/>
      </w:pPr>
      <w:r w:rsidRPr="001979FA">
        <w:t>А) в момент нагрузки возникает приступ стенокардии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Б) снижение или повышение сегмента </w:t>
      </w:r>
      <w:r w:rsidRPr="001979FA">
        <w:rPr>
          <w:lang w:val="en-US"/>
        </w:rPr>
        <w:t>ST</w:t>
      </w:r>
      <w:r w:rsidRPr="001979FA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1979FA">
          <w:t>1 мм</w:t>
        </w:r>
      </w:smartTag>
      <w:r w:rsidRPr="001979FA">
        <w:t xml:space="preserve"> и больше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пороговая мощность нагрузки 75-100 Вт</w:t>
      </w:r>
      <w:r>
        <w:t>.</w:t>
      </w:r>
    </w:p>
    <w:p w:rsidR="002F1DE5" w:rsidRDefault="002F1DE5" w:rsidP="002F1DE5">
      <w:pPr>
        <w:ind w:left="284"/>
      </w:pPr>
      <w:r w:rsidRPr="001979FA">
        <w:lastRenderedPageBreak/>
        <w:t xml:space="preserve">   </w:t>
      </w:r>
    </w:p>
    <w:p w:rsidR="002F1DE5" w:rsidRPr="00136ED4" w:rsidRDefault="002F1DE5" w:rsidP="002F1DE5">
      <w:pPr>
        <w:rPr>
          <w:b/>
        </w:rPr>
      </w:pPr>
      <w:r>
        <w:rPr>
          <w:b/>
        </w:rPr>
        <w:t>15</w:t>
      </w:r>
      <w:r w:rsidRPr="001979FA">
        <w:rPr>
          <w:b/>
        </w:rPr>
        <w:t xml:space="preserve">.  </w:t>
      </w:r>
      <w:r>
        <w:rPr>
          <w:b/>
        </w:rPr>
        <w:t xml:space="preserve"> </w:t>
      </w:r>
      <w:r w:rsidRPr="00136ED4">
        <w:rPr>
          <w:b/>
        </w:rPr>
        <w:t>Какой из перечаленных симптомов является патогномотичным для стенокардии:</w:t>
      </w:r>
    </w:p>
    <w:p w:rsidR="002F1DE5" w:rsidRDefault="002F1DE5" w:rsidP="002F1DE5">
      <w:pPr>
        <w:ind w:left="426"/>
      </w:pPr>
      <w:r>
        <w:t>А) колющие боли в области сердца во время физической нагрузки.</w:t>
      </w:r>
    </w:p>
    <w:p w:rsidR="002F1DE5" w:rsidRDefault="002F1DE5" w:rsidP="002F1DE5">
      <w:pPr>
        <w:ind w:left="426"/>
      </w:pPr>
      <w:r>
        <w:t xml:space="preserve">Б) загрудинная боль и депрессия сегмента </w:t>
      </w:r>
      <w:r>
        <w:rPr>
          <w:lang w:val="en-US"/>
        </w:rPr>
        <w:t>ST</w:t>
      </w:r>
      <w:r>
        <w:t>, возникающие одновременно при нагрузке.</w:t>
      </w:r>
    </w:p>
    <w:p w:rsidR="002F1DE5" w:rsidRPr="00003119" w:rsidRDefault="002F1DE5" w:rsidP="002F1DE5">
      <w:pPr>
        <w:ind w:left="426"/>
      </w:pPr>
      <w:r>
        <w:t xml:space="preserve">В) зубец </w:t>
      </w:r>
      <w:r>
        <w:rPr>
          <w:lang w:val="en-US"/>
        </w:rPr>
        <w:t>Q</w:t>
      </w:r>
      <w:r>
        <w:t xml:space="preserve"> в отведениях </w:t>
      </w:r>
      <w:r>
        <w:rPr>
          <w:lang w:val="en-US"/>
        </w:rPr>
        <w:t>III</w:t>
      </w:r>
      <w:r w:rsidRPr="000A23FE">
        <w:t xml:space="preserve"> </w:t>
      </w:r>
      <w:r>
        <w:t xml:space="preserve">и в </w:t>
      </w:r>
      <w:r>
        <w:rPr>
          <w:lang w:val="en-US"/>
        </w:rPr>
        <w:t>AVF</w:t>
      </w:r>
      <w:r>
        <w:t>.</w:t>
      </w:r>
    </w:p>
    <w:p w:rsidR="002F1DE5" w:rsidRDefault="002F1DE5" w:rsidP="002F1DE5">
      <w:pPr>
        <w:ind w:left="426"/>
        <w:rPr>
          <w:rFonts w:ascii="Cambria" w:hAnsi="Cambria"/>
        </w:rPr>
      </w:pPr>
      <w:r>
        <w:t xml:space="preserve">Г) негативный зубец Т в отведениях </w:t>
      </w:r>
      <w:r>
        <w:rPr>
          <w:lang w:val="en-US"/>
        </w:rPr>
        <w:t>V</w:t>
      </w:r>
      <w:r w:rsidRPr="000A23FE">
        <w:rPr>
          <w:rFonts w:ascii="Cambria" w:hAnsi="Cambria"/>
        </w:rPr>
        <w:t>₂₋</w:t>
      </w:r>
      <w:r>
        <w:rPr>
          <w:rFonts w:ascii="Cambria" w:hAnsi="Cambria"/>
        </w:rPr>
        <w:t>₆.</w:t>
      </w:r>
    </w:p>
    <w:p w:rsidR="002F1DE5" w:rsidRPr="00003119" w:rsidRDefault="002F1DE5" w:rsidP="002F1DE5">
      <w:pPr>
        <w:ind w:left="426"/>
        <w:rPr>
          <w:rFonts w:ascii="Cambria" w:hAnsi="Cambria"/>
        </w:rPr>
      </w:pPr>
      <w:r>
        <w:t>Д) отрицательный зубец Т.</w:t>
      </w:r>
    </w:p>
    <w:p w:rsidR="002F1DE5" w:rsidRDefault="002F1DE5" w:rsidP="002F1DE5">
      <w:pPr>
        <w:ind w:left="426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1</w:t>
      </w:r>
      <w:r>
        <w:rPr>
          <w:b/>
        </w:rPr>
        <w:t>6</w:t>
      </w:r>
      <w:r w:rsidRPr="001979FA">
        <w:rPr>
          <w:b/>
        </w:rPr>
        <w:t>. В чем заключается противовоспалительное действие НПВС: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тормозят образование простагландинов.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тормозят образование АТФ в воспалительном очаге.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ничего из выше перечисленного.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1979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979FA">
        <w:rPr>
          <w:b/>
          <w:sz w:val="20"/>
          <w:szCs w:val="20"/>
        </w:rPr>
        <w:t>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часто выслушивается четвертый тон.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в 50% случаев наблюдается митральная недостаточность.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Default="002F1DE5" w:rsidP="002F1DE5">
      <w:pPr>
        <w:pStyle w:val="ac"/>
        <w:ind w:left="426"/>
        <w:jc w:val="both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18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Pr="001979FA">
        <w:rPr>
          <w:b/>
          <w:sz w:val="20"/>
          <w:szCs w:val="20"/>
        </w:rPr>
        <w:t xml:space="preserve">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979FA">
        <w:rPr>
          <w:b/>
          <w:sz w:val="20"/>
          <w:szCs w:val="20"/>
        </w:rPr>
        <w:t>. Основным признаком снижения сократительной способности миокарда является: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расщепление 1тона.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акцент 2 тона на аорте.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ритм перепела.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систолический шум на верхушке.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ритм галопа.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1979FA">
        <w:rPr>
          <w:b/>
          <w:sz w:val="20"/>
          <w:szCs w:val="20"/>
        </w:rPr>
        <w:t>. У больного с сердечной недостаточностью на фоне  рестриктивной кардиомиопатии следует применить: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изоланид.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фуросемид.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пропранолол.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эуфиллин.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оксигенотерапию.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1979FA">
        <w:rPr>
          <w:b/>
          <w:sz w:val="20"/>
          <w:szCs w:val="20"/>
        </w:rPr>
        <w:t>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3</w:t>
      </w:r>
      <w:r w:rsidRPr="001979FA">
        <w:rPr>
          <w:b/>
        </w:rPr>
        <w:t xml:space="preserve">. </w:t>
      </w:r>
      <w:r>
        <w:rPr>
          <w:b/>
        </w:rPr>
        <w:t>Основной причиной острого миокардита является:</w:t>
      </w:r>
    </w:p>
    <w:p w:rsidR="002F1DE5" w:rsidRPr="001979FA" w:rsidRDefault="002F1DE5" w:rsidP="002F1DE5">
      <w:pPr>
        <w:ind w:left="284"/>
      </w:pPr>
      <w:r w:rsidRPr="001979FA">
        <w:t>А)</w:t>
      </w:r>
      <w:r>
        <w:t xml:space="preserve">  вирусная инфекция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Б) </w:t>
      </w:r>
      <w:r>
        <w:t xml:space="preserve"> коллагенозы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lastRenderedPageBreak/>
        <w:t xml:space="preserve">В)  </w:t>
      </w:r>
      <w:r>
        <w:t>аллергическая реакция и токсические вещества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Г) </w:t>
      </w:r>
      <w:r>
        <w:t>паразитарные инвазии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Д) </w:t>
      </w:r>
      <w:r>
        <w:t>бактериальная инфекция</w:t>
      </w:r>
      <w:r w:rsidRPr="001979FA">
        <w:t>.</w:t>
      </w: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>2</w:t>
      </w:r>
      <w:r>
        <w:rPr>
          <w:b/>
        </w:rPr>
        <w:t>4</w:t>
      </w:r>
      <w:r w:rsidRPr="001979FA">
        <w:rPr>
          <w:b/>
        </w:rPr>
        <w:t xml:space="preserve">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А) внутривенное введение жидкости.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Б) инфузия норадреналина.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В) инфузия дофамина.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Г) внутривенно фуросемид (40мг).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Д) внутривенно препараты дигиталиса.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Pr="001979FA">
        <w:rPr>
          <w:b/>
          <w:sz w:val="20"/>
          <w:szCs w:val="20"/>
        </w:rPr>
        <w:t>. Для вариантной стенокардии не характерны: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Default="002F1DE5" w:rsidP="002F1DE5">
      <w:pPr>
        <w:tabs>
          <w:tab w:val="left" w:pos="284"/>
          <w:tab w:val="left" w:pos="567"/>
        </w:tabs>
        <w:ind w:left="284"/>
      </w:pPr>
    </w:p>
    <w:p w:rsidR="002F1DE5" w:rsidRDefault="002F1DE5" w:rsidP="002F1DE5">
      <w:pPr>
        <w:tabs>
          <w:tab w:val="left" w:pos="284"/>
          <w:tab w:val="left" w:pos="567"/>
        </w:tabs>
        <w:ind w:left="284"/>
      </w:pPr>
    </w:p>
    <w:p w:rsidR="002F1DE5" w:rsidRDefault="002F1DE5" w:rsidP="002F1DE5">
      <w:pPr>
        <w:tabs>
          <w:tab w:val="left" w:pos="284"/>
          <w:tab w:val="left" w:pos="567"/>
        </w:tabs>
        <w:ind w:left="284"/>
      </w:pPr>
    </w:p>
    <w:p w:rsidR="002F1DE5" w:rsidRDefault="002F1DE5" w:rsidP="002F1DE5">
      <w:pPr>
        <w:ind w:firstLine="720"/>
        <w:jc w:val="center"/>
        <w:rPr>
          <w:b/>
        </w:rPr>
      </w:pPr>
    </w:p>
    <w:p w:rsidR="00DC5072" w:rsidRDefault="00DC5072" w:rsidP="00B86B18">
      <w:pPr>
        <w:rPr>
          <w:sz w:val="28"/>
          <w:szCs w:val="28"/>
        </w:rPr>
      </w:pPr>
    </w:p>
    <w:sectPr w:rsidR="00DC5072" w:rsidSect="00D90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7E" w:rsidRDefault="0037717E" w:rsidP="00FB72C1">
      <w:r>
        <w:separator/>
      </w:r>
    </w:p>
  </w:endnote>
  <w:endnote w:type="continuationSeparator" w:id="1">
    <w:p w:rsidR="0037717E" w:rsidRDefault="0037717E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7E" w:rsidRDefault="0037717E" w:rsidP="00FB72C1">
      <w:r>
        <w:separator/>
      </w:r>
    </w:p>
  </w:footnote>
  <w:footnote w:type="continuationSeparator" w:id="1">
    <w:p w:rsidR="0037717E" w:rsidRDefault="0037717E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24D6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A5486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7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36AD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640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78DC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D4D1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C5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266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1B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14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5">
    <w:nsid w:val="28020DD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46B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C9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33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0AC9"/>
    <w:multiLevelType w:val="multilevel"/>
    <w:tmpl w:val="4266BC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D9E1A2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B2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0834"/>
    <w:multiLevelType w:val="hybridMultilevel"/>
    <w:tmpl w:val="96B0795A"/>
    <w:lvl w:ilvl="0" w:tplc="0EB81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4911"/>
    <w:multiLevelType w:val="singleLevel"/>
    <w:tmpl w:val="F030EE48"/>
    <w:lvl w:ilvl="0">
      <w:start w:val="1"/>
      <w:numFmt w:val="lowerLetter"/>
      <w:lvlText w:val="%1)"/>
      <w:legacy w:legacy="1" w:legacySpace="0" w:legacyIndent="2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4CC0286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7886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605B7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47270A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AB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34B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ED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2B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AD0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F267DC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1D5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FD7"/>
    <w:multiLevelType w:val="hybridMultilevel"/>
    <w:tmpl w:val="6D72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246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FF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7DE4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166C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89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3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2C4A"/>
    <w:multiLevelType w:val="singleLevel"/>
    <w:tmpl w:val="BB2AE2F2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7A16722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2993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15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57C1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0A8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31"/>
  </w:num>
  <w:num w:numId="5">
    <w:abstractNumId w:val="40"/>
  </w:num>
  <w:num w:numId="6">
    <w:abstractNumId w:val="44"/>
  </w:num>
  <w:num w:numId="7">
    <w:abstractNumId w:val="17"/>
  </w:num>
  <w:num w:numId="8">
    <w:abstractNumId w:val="8"/>
  </w:num>
  <w:num w:numId="9">
    <w:abstractNumId w:val="36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41"/>
  </w:num>
  <w:num w:numId="15">
    <w:abstractNumId w:val="34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7"/>
  </w:num>
  <w:num w:numId="21">
    <w:abstractNumId w:val="7"/>
  </w:num>
  <w:num w:numId="22">
    <w:abstractNumId w:val="39"/>
  </w:num>
  <w:num w:numId="23">
    <w:abstractNumId w:val="45"/>
  </w:num>
  <w:num w:numId="24">
    <w:abstractNumId w:val="46"/>
  </w:num>
  <w:num w:numId="25">
    <w:abstractNumId w:val="29"/>
  </w:num>
  <w:num w:numId="26">
    <w:abstractNumId w:val="20"/>
  </w:num>
  <w:num w:numId="27">
    <w:abstractNumId w:val="47"/>
  </w:num>
  <w:num w:numId="28">
    <w:abstractNumId w:val="5"/>
  </w:num>
  <w:num w:numId="29">
    <w:abstractNumId w:val="15"/>
  </w:num>
  <w:num w:numId="30">
    <w:abstractNumId w:val="33"/>
  </w:num>
  <w:num w:numId="31">
    <w:abstractNumId w:val="4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12"/>
  </w:num>
  <w:num w:numId="37">
    <w:abstractNumId w:val="13"/>
  </w:num>
  <w:num w:numId="38">
    <w:abstractNumId w:val="14"/>
  </w:num>
  <w:num w:numId="39">
    <w:abstractNumId w:val="25"/>
  </w:num>
  <w:num w:numId="40">
    <w:abstractNumId w:val="32"/>
  </w:num>
  <w:num w:numId="41">
    <w:abstractNumId w:val="35"/>
  </w:num>
  <w:num w:numId="42">
    <w:abstractNumId w:val="3"/>
  </w:num>
  <w:num w:numId="43">
    <w:abstractNumId w:val="1"/>
  </w:num>
  <w:num w:numId="44">
    <w:abstractNumId w:val="2"/>
  </w:num>
  <w:num w:numId="45">
    <w:abstractNumId w:val="19"/>
  </w:num>
  <w:num w:numId="46">
    <w:abstractNumId w:val="22"/>
  </w:num>
  <w:num w:numId="47">
    <w:abstractNumId w:val="42"/>
  </w:num>
  <w:num w:numId="48">
    <w:abstractNumId w:val="2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138D7"/>
    <w:rsid w:val="00043A1F"/>
    <w:rsid w:val="00056BA0"/>
    <w:rsid w:val="00074F9A"/>
    <w:rsid w:val="000879F1"/>
    <w:rsid w:val="000950B7"/>
    <w:rsid w:val="000B5C68"/>
    <w:rsid w:val="000C431E"/>
    <w:rsid w:val="000C4893"/>
    <w:rsid w:val="000D0335"/>
    <w:rsid w:val="000D5575"/>
    <w:rsid w:val="000D62CA"/>
    <w:rsid w:val="000E3336"/>
    <w:rsid w:val="00105C1A"/>
    <w:rsid w:val="00122215"/>
    <w:rsid w:val="00136CFE"/>
    <w:rsid w:val="00143CB6"/>
    <w:rsid w:val="00154C93"/>
    <w:rsid w:val="0016161B"/>
    <w:rsid w:val="001854D3"/>
    <w:rsid w:val="001A7051"/>
    <w:rsid w:val="001B3C40"/>
    <w:rsid w:val="001D6598"/>
    <w:rsid w:val="002028DD"/>
    <w:rsid w:val="00225D48"/>
    <w:rsid w:val="00254024"/>
    <w:rsid w:val="00276FBB"/>
    <w:rsid w:val="00291933"/>
    <w:rsid w:val="002A4EC3"/>
    <w:rsid w:val="002B1FFC"/>
    <w:rsid w:val="002E79B2"/>
    <w:rsid w:val="002F1DE5"/>
    <w:rsid w:val="0031332F"/>
    <w:rsid w:val="00315ECB"/>
    <w:rsid w:val="003410CF"/>
    <w:rsid w:val="00341F44"/>
    <w:rsid w:val="00346ED7"/>
    <w:rsid w:val="00363432"/>
    <w:rsid w:val="00370F5C"/>
    <w:rsid w:val="003760A4"/>
    <w:rsid w:val="0037717E"/>
    <w:rsid w:val="003A31BC"/>
    <w:rsid w:val="003A36CB"/>
    <w:rsid w:val="003A7BB0"/>
    <w:rsid w:val="003C3231"/>
    <w:rsid w:val="003C7FE6"/>
    <w:rsid w:val="003E1A86"/>
    <w:rsid w:val="003E5F9A"/>
    <w:rsid w:val="003F22C7"/>
    <w:rsid w:val="00400EFD"/>
    <w:rsid w:val="00401531"/>
    <w:rsid w:val="00452F9A"/>
    <w:rsid w:val="00456E7B"/>
    <w:rsid w:val="00477D4E"/>
    <w:rsid w:val="00486797"/>
    <w:rsid w:val="004876F1"/>
    <w:rsid w:val="00491D7E"/>
    <w:rsid w:val="004A02A5"/>
    <w:rsid w:val="004A03E8"/>
    <w:rsid w:val="004A258B"/>
    <w:rsid w:val="004B2FCD"/>
    <w:rsid w:val="004C0151"/>
    <w:rsid w:val="0050597B"/>
    <w:rsid w:val="005064A0"/>
    <w:rsid w:val="0053043D"/>
    <w:rsid w:val="00556456"/>
    <w:rsid w:val="00565DFE"/>
    <w:rsid w:val="00576217"/>
    <w:rsid w:val="00593C19"/>
    <w:rsid w:val="005B2771"/>
    <w:rsid w:val="005C48EC"/>
    <w:rsid w:val="005C6D56"/>
    <w:rsid w:val="00612B38"/>
    <w:rsid w:val="00646E68"/>
    <w:rsid w:val="006636F3"/>
    <w:rsid w:val="00677BEB"/>
    <w:rsid w:val="00683C84"/>
    <w:rsid w:val="006929BD"/>
    <w:rsid w:val="00693314"/>
    <w:rsid w:val="006C0F44"/>
    <w:rsid w:val="006C39BF"/>
    <w:rsid w:val="006C7BC4"/>
    <w:rsid w:val="006D3A78"/>
    <w:rsid w:val="0072460B"/>
    <w:rsid w:val="0073070D"/>
    <w:rsid w:val="007523AA"/>
    <w:rsid w:val="007826BC"/>
    <w:rsid w:val="00796C46"/>
    <w:rsid w:val="007B1D50"/>
    <w:rsid w:val="007B1F74"/>
    <w:rsid w:val="007C793B"/>
    <w:rsid w:val="007D2933"/>
    <w:rsid w:val="007F4EE6"/>
    <w:rsid w:val="008051C9"/>
    <w:rsid w:val="00843D6D"/>
    <w:rsid w:val="00844586"/>
    <w:rsid w:val="008734E6"/>
    <w:rsid w:val="008A70A4"/>
    <w:rsid w:val="008C1B83"/>
    <w:rsid w:val="008C7DBC"/>
    <w:rsid w:val="009001D6"/>
    <w:rsid w:val="00904586"/>
    <w:rsid w:val="009263AA"/>
    <w:rsid w:val="00944B0B"/>
    <w:rsid w:val="00945F74"/>
    <w:rsid w:val="0098093B"/>
    <w:rsid w:val="009931F4"/>
    <w:rsid w:val="009B110A"/>
    <w:rsid w:val="009B3BF7"/>
    <w:rsid w:val="009C5594"/>
    <w:rsid w:val="009D194D"/>
    <w:rsid w:val="009D2018"/>
    <w:rsid w:val="009D26BD"/>
    <w:rsid w:val="009E61AA"/>
    <w:rsid w:val="00A02347"/>
    <w:rsid w:val="00A03683"/>
    <w:rsid w:val="00A0544E"/>
    <w:rsid w:val="00A33B4D"/>
    <w:rsid w:val="00A5042B"/>
    <w:rsid w:val="00A7062D"/>
    <w:rsid w:val="00A726AA"/>
    <w:rsid w:val="00A86BB5"/>
    <w:rsid w:val="00AA7E35"/>
    <w:rsid w:val="00AB0564"/>
    <w:rsid w:val="00AB3B55"/>
    <w:rsid w:val="00AC088B"/>
    <w:rsid w:val="00AF544E"/>
    <w:rsid w:val="00B000C1"/>
    <w:rsid w:val="00B40E06"/>
    <w:rsid w:val="00B519A2"/>
    <w:rsid w:val="00B61118"/>
    <w:rsid w:val="00B70CF1"/>
    <w:rsid w:val="00B86B18"/>
    <w:rsid w:val="00B904CE"/>
    <w:rsid w:val="00B91793"/>
    <w:rsid w:val="00BA6D10"/>
    <w:rsid w:val="00BB29AC"/>
    <w:rsid w:val="00BD6FF8"/>
    <w:rsid w:val="00BF55C5"/>
    <w:rsid w:val="00C07459"/>
    <w:rsid w:val="00C1561F"/>
    <w:rsid w:val="00C16FA4"/>
    <w:rsid w:val="00C22DAA"/>
    <w:rsid w:val="00C27658"/>
    <w:rsid w:val="00C848A3"/>
    <w:rsid w:val="00C903D3"/>
    <w:rsid w:val="00CD4E98"/>
    <w:rsid w:val="00CE590F"/>
    <w:rsid w:val="00CF6E5F"/>
    <w:rsid w:val="00D035E1"/>
    <w:rsid w:val="00D0536E"/>
    <w:rsid w:val="00D0700B"/>
    <w:rsid w:val="00D1201C"/>
    <w:rsid w:val="00D44DFC"/>
    <w:rsid w:val="00D66644"/>
    <w:rsid w:val="00D87D99"/>
    <w:rsid w:val="00D902F3"/>
    <w:rsid w:val="00D94680"/>
    <w:rsid w:val="00D96451"/>
    <w:rsid w:val="00D97B0C"/>
    <w:rsid w:val="00DC5072"/>
    <w:rsid w:val="00DD65D0"/>
    <w:rsid w:val="00E157AB"/>
    <w:rsid w:val="00E23FB8"/>
    <w:rsid w:val="00E2792F"/>
    <w:rsid w:val="00E31E2E"/>
    <w:rsid w:val="00E35C1D"/>
    <w:rsid w:val="00E41007"/>
    <w:rsid w:val="00E476E9"/>
    <w:rsid w:val="00E9308E"/>
    <w:rsid w:val="00EA08BF"/>
    <w:rsid w:val="00EB3455"/>
    <w:rsid w:val="00EE339A"/>
    <w:rsid w:val="00EE3EC2"/>
    <w:rsid w:val="00EE50E0"/>
    <w:rsid w:val="00EF4D15"/>
    <w:rsid w:val="00F1131B"/>
    <w:rsid w:val="00F32257"/>
    <w:rsid w:val="00F3540A"/>
    <w:rsid w:val="00F43252"/>
    <w:rsid w:val="00F44AF1"/>
    <w:rsid w:val="00F45B48"/>
    <w:rsid w:val="00F468B5"/>
    <w:rsid w:val="00F571A8"/>
    <w:rsid w:val="00F63AA1"/>
    <w:rsid w:val="00F63D1B"/>
    <w:rsid w:val="00F76EC5"/>
    <w:rsid w:val="00F805C5"/>
    <w:rsid w:val="00F8736D"/>
    <w:rsid w:val="00F87D27"/>
    <w:rsid w:val="00F96EF1"/>
    <w:rsid w:val="00F97A64"/>
    <w:rsid w:val="00FB72C1"/>
    <w:rsid w:val="00FC6614"/>
    <w:rsid w:val="00FE25A8"/>
    <w:rsid w:val="00FE5999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0"/>
    <w:next w:val="a0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"/>
    <w:basedOn w:val="a0"/>
    <w:link w:val="a8"/>
    <w:uiPriority w:val="99"/>
    <w:unhideWhenUsed/>
    <w:rsid w:val="000879F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semiHidden/>
    <w:rsid w:val="00FB72C1"/>
  </w:style>
  <w:style w:type="character" w:customStyle="1" w:styleId="aa">
    <w:name w:val="Текст сноски Знак"/>
    <w:basedOn w:val="a1"/>
    <w:link w:val="a9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semiHidden/>
    <w:rsid w:val="00FB72C1"/>
    <w:rPr>
      <w:vertAlign w:val="superscript"/>
    </w:rPr>
  </w:style>
  <w:style w:type="paragraph" w:styleId="ac">
    <w:name w:val="List Paragraph"/>
    <w:basedOn w:val="a0"/>
    <w:uiPriority w:val="34"/>
    <w:qFormat/>
    <w:rsid w:val="009B3BF7"/>
    <w:pPr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3BF7"/>
  </w:style>
  <w:style w:type="character" w:styleId="ad">
    <w:name w:val="Hyperlink"/>
    <w:basedOn w:val="a1"/>
    <w:uiPriority w:val="99"/>
    <w:semiHidden/>
    <w:unhideWhenUsed/>
    <w:rsid w:val="009B3BF7"/>
    <w:rPr>
      <w:color w:val="0000FF"/>
      <w:u w:val="single"/>
    </w:rPr>
  </w:style>
  <w:style w:type="paragraph" w:styleId="a">
    <w:name w:val="Normal (Web)"/>
    <w:basedOn w:val="a0"/>
    <w:uiPriority w:val="99"/>
    <w:rsid w:val="009B3BF7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5072"/>
    <w:rPr>
      <w:b/>
      <w:bCs/>
    </w:rPr>
  </w:style>
  <w:style w:type="character" w:styleId="af">
    <w:name w:val="Subtle Emphasis"/>
    <w:basedOn w:val="a1"/>
    <w:uiPriority w:val="19"/>
    <w:qFormat/>
    <w:rsid w:val="00DC5072"/>
    <w:rPr>
      <w:i/>
      <w:iCs/>
      <w:color w:val="808080" w:themeColor="text1" w:themeTint="7F"/>
    </w:rPr>
  </w:style>
  <w:style w:type="paragraph" w:styleId="af0">
    <w:name w:val="Balloon Text"/>
    <w:basedOn w:val="a0"/>
    <w:link w:val="af1"/>
    <w:uiPriority w:val="99"/>
    <w:semiHidden/>
    <w:unhideWhenUsed/>
    <w:rsid w:val="00491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567-5516-482F-890E-91432F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2</cp:revision>
  <dcterms:created xsi:type="dcterms:W3CDTF">2015-12-23T19:50:00Z</dcterms:created>
  <dcterms:modified xsi:type="dcterms:W3CDTF">2015-12-23T19:50:00Z</dcterms:modified>
</cp:coreProperties>
</file>