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8E" w:rsidRPr="00DE28EA" w:rsidRDefault="00A5748E" w:rsidP="00DE28EA">
      <w:pPr>
        <w:jc w:val="center"/>
      </w:pPr>
      <w:r w:rsidRPr="00DE28EA">
        <w:t>МИНЗДРАВРОССИИ</w:t>
      </w:r>
    </w:p>
    <w:p w:rsidR="00A5748E" w:rsidRPr="00DE28EA" w:rsidRDefault="00A5748E" w:rsidP="00DE28EA">
      <w:pPr>
        <w:jc w:val="center"/>
      </w:pPr>
      <w:r w:rsidRPr="00DE28EA">
        <w:t>государственное бюджетное образовательное учреждение</w:t>
      </w:r>
    </w:p>
    <w:p w:rsidR="00A5748E" w:rsidRPr="00DE28EA" w:rsidRDefault="00A5748E" w:rsidP="00DE28EA">
      <w:pPr>
        <w:jc w:val="center"/>
      </w:pPr>
      <w:r w:rsidRPr="00DE28EA">
        <w:t>высшего профессионального образования</w:t>
      </w:r>
    </w:p>
    <w:p w:rsidR="00A5748E" w:rsidRPr="00DE28EA" w:rsidRDefault="00A5748E" w:rsidP="00DE28EA">
      <w:pPr>
        <w:jc w:val="center"/>
      </w:pPr>
      <w:r w:rsidRPr="00DE28EA">
        <w:t>Ижевская государственная медицинская академия</w:t>
      </w:r>
    </w:p>
    <w:p w:rsidR="00A5748E" w:rsidRPr="00DE28EA" w:rsidRDefault="00A5748E" w:rsidP="00DE28EA">
      <w:pPr>
        <w:jc w:val="center"/>
      </w:pPr>
    </w:p>
    <w:p w:rsidR="00A5748E" w:rsidRPr="00DE28EA" w:rsidRDefault="00A5748E" w:rsidP="00DE28EA">
      <w:pPr>
        <w:jc w:val="center"/>
      </w:pPr>
      <w:r w:rsidRPr="00DE28EA"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  <w:ind w:firstLine="851"/>
        <w:jc w:val="center"/>
      </w:pPr>
    </w:p>
    <w:p w:rsidR="00A5748E" w:rsidRDefault="00A5748E" w:rsidP="00655C1A">
      <w:pPr>
        <w:pStyle w:val="NormalWeb"/>
        <w:spacing w:after="0"/>
        <w:ind w:firstLine="851"/>
        <w:jc w:val="center"/>
      </w:pPr>
    </w:p>
    <w:tbl>
      <w:tblPr>
        <w:tblW w:w="5070" w:type="dxa"/>
        <w:tblCellSpacing w:w="0" w:type="dxa"/>
        <w:tblInd w:w="424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70"/>
      </w:tblGrid>
      <w:tr w:rsidR="00A5748E" w:rsidTr="00DE28EA">
        <w:trPr>
          <w:trHeight w:val="1977"/>
          <w:tblCellSpacing w:w="0" w:type="dxa"/>
        </w:trPr>
        <w:tc>
          <w:tcPr>
            <w:tcW w:w="5070" w:type="dxa"/>
          </w:tcPr>
          <w:p w:rsidR="00A5748E" w:rsidRPr="00DE28EA" w:rsidRDefault="00A5748E" w:rsidP="00DE28EA">
            <w:r w:rsidRPr="00DE28EA">
              <w:t>У</w:t>
            </w:r>
            <w:r>
              <w:t>ТВЕРЖД</w:t>
            </w:r>
            <w:r w:rsidRPr="00DE28EA">
              <w:t>ЕН</w:t>
            </w:r>
          </w:p>
          <w:p w:rsidR="00A5748E" w:rsidRPr="00DE28EA" w:rsidRDefault="00A5748E" w:rsidP="00DE28EA">
            <w:r w:rsidRPr="00DE28EA">
              <w:t xml:space="preserve">на заседании кафедры </w:t>
            </w:r>
          </w:p>
          <w:p w:rsidR="00A5748E" w:rsidRPr="00DE28EA" w:rsidRDefault="00A5748E" w:rsidP="00DE28EA">
            <w:r w:rsidRPr="00DE28EA">
              <w:t>«___»__________20__ г., протокол №___</w:t>
            </w:r>
          </w:p>
          <w:p w:rsidR="00A5748E" w:rsidRPr="00DE28EA" w:rsidRDefault="00A5748E" w:rsidP="00DE28EA">
            <w:r w:rsidRPr="00DE28EA">
              <w:t>Заведующий кафедрой</w:t>
            </w:r>
          </w:p>
          <w:p w:rsidR="00A5748E" w:rsidRPr="00DE28EA" w:rsidRDefault="00A5748E" w:rsidP="00DE28EA">
            <w:r w:rsidRPr="00DE28EA">
              <w:t>______________________И.О.Фамилия</w:t>
            </w:r>
          </w:p>
          <w:p w:rsidR="00A5748E" w:rsidRDefault="00A5748E" w:rsidP="00DE28EA">
            <w:r w:rsidRPr="00DE28EA">
              <w:t>(подпись)</w:t>
            </w:r>
          </w:p>
        </w:tc>
      </w:tr>
    </w:tbl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52"/>
          <w:szCs w:val="52"/>
        </w:rPr>
        <w:t>ФОНД</w:t>
      </w: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52"/>
          <w:szCs w:val="52"/>
        </w:rPr>
        <w:t>ОЦЕНОЧНЫХ СРЕДСТВ</w:t>
      </w:r>
    </w:p>
    <w:p w:rsidR="00A5748E" w:rsidRDefault="00A5748E" w:rsidP="00655C1A">
      <w:pPr>
        <w:pStyle w:val="Heading4"/>
        <w:spacing w:before="119" w:beforeAutospacing="0"/>
        <w:jc w:val="center"/>
      </w:pPr>
      <w:r>
        <w:rPr>
          <w:sz w:val="27"/>
          <w:szCs w:val="27"/>
        </w:rPr>
        <w:t>ПО УЧЕБНОЙ ДИСЦИПЛИНЕ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48"/>
          <w:szCs w:val="48"/>
          <w:vertAlign w:val="superscript"/>
        </w:rPr>
        <w:t>Стоматология (раздел – Геронтостоматология и заболевания слизистой оболочки полости рта)</w:t>
      </w: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>31.05.03 Стоматология</w:t>
      </w:r>
    </w:p>
    <w:p w:rsidR="00A5748E" w:rsidRDefault="00A5748E" w:rsidP="00655C1A">
      <w:pPr>
        <w:pStyle w:val="NormalWeb"/>
        <w:spacing w:after="0"/>
        <w:jc w:val="center"/>
      </w:pPr>
      <w:r>
        <w:rPr>
          <w:sz w:val="27"/>
          <w:szCs w:val="27"/>
          <w:vertAlign w:val="superscript"/>
        </w:rPr>
        <w:t>(код и наименование специальности)</w:t>
      </w: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>врач-стоматолог общей практики</w:t>
      </w:r>
    </w:p>
    <w:p w:rsidR="00A5748E" w:rsidRDefault="00A5748E" w:rsidP="00655C1A">
      <w:pPr>
        <w:pStyle w:val="NormalWeb"/>
        <w:spacing w:after="0"/>
        <w:jc w:val="center"/>
      </w:pPr>
      <w:r>
        <w:rPr>
          <w:sz w:val="27"/>
          <w:szCs w:val="27"/>
          <w:vertAlign w:val="superscript"/>
        </w:rPr>
        <w:t>(наименование специализации)</w:t>
      </w: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  <w:r>
        <w:rPr>
          <w:sz w:val="27"/>
          <w:szCs w:val="27"/>
        </w:rPr>
        <w:t>______________________________</w:t>
      </w:r>
    </w:p>
    <w:p w:rsidR="00A5748E" w:rsidRDefault="00A5748E" w:rsidP="00655C1A">
      <w:pPr>
        <w:pStyle w:val="NormalWeb"/>
        <w:spacing w:after="0"/>
        <w:jc w:val="center"/>
      </w:pPr>
      <w:r>
        <w:rPr>
          <w:sz w:val="27"/>
          <w:szCs w:val="27"/>
          <w:vertAlign w:val="superscript"/>
        </w:rPr>
        <w:t>Квалификация (степень) выпускника</w:t>
      </w:r>
    </w:p>
    <w:p w:rsidR="00A5748E" w:rsidRDefault="00A5748E" w:rsidP="00655C1A">
      <w:pPr>
        <w:pStyle w:val="NormalWeb"/>
        <w:spacing w:after="0"/>
        <w:ind w:firstLine="851"/>
        <w:jc w:val="center"/>
      </w:pPr>
    </w:p>
    <w:p w:rsidR="00A5748E" w:rsidRDefault="00A5748E" w:rsidP="00655C1A">
      <w:pPr>
        <w:pStyle w:val="NormalWeb"/>
        <w:spacing w:after="0"/>
        <w:ind w:left="4802"/>
      </w:pPr>
    </w:p>
    <w:p w:rsidR="00A5748E" w:rsidRDefault="00A5748E" w:rsidP="00655C1A">
      <w:pPr>
        <w:pStyle w:val="NormalWeb"/>
        <w:spacing w:after="0"/>
        <w:ind w:left="102"/>
        <w:jc w:val="center"/>
      </w:pPr>
      <w:r>
        <w:rPr>
          <w:b/>
          <w:bCs/>
          <w:sz w:val="27"/>
          <w:szCs w:val="27"/>
        </w:rPr>
        <w:t xml:space="preserve">Паспорт </w:t>
      </w:r>
    </w:p>
    <w:p w:rsidR="00A5748E" w:rsidRDefault="00A5748E" w:rsidP="00655C1A">
      <w:pPr>
        <w:pStyle w:val="NormalWeb"/>
        <w:spacing w:after="0"/>
        <w:ind w:left="102"/>
        <w:jc w:val="center"/>
      </w:pPr>
      <w:r>
        <w:rPr>
          <w:b/>
          <w:bCs/>
          <w:sz w:val="27"/>
          <w:szCs w:val="27"/>
        </w:rPr>
        <w:t>фонда оценочных средств</w:t>
      </w:r>
    </w:p>
    <w:p w:rsidR="00A5748E" w:rsidRDefault="00A5748E" w:rsidP="008B2CDB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по дисциплине Стоматология (раздел – Геронтостоматология и заболевания слизистой оболочки полости рта)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52"/>
        <w:gridCol w:w="3811"/>
        <w:gridCol w:w="2382"/>
        <w:gridCol w:w="2425"/>
      </w:tblGrid>
      <w:tr w:rsidR="00A5748E" w:rsidTr="00655C1A">
        <w:trPr>
          <w:tblCellSpacing w:w="0" w:type="dxa"/>
        </w:trPr>
        <w:tc>
          <w:tcPr>
            <w:tcW w:w="87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t>№ п/п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  <w:r>
              <w:t>Контролируемые разделы (темы) дисциплины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  <w:r>
              <w:t>Код контролируемой компетенции (или ее части)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  <w:spacing w:after="0"/>
              <w:jc w:val="center"/>
            </w:pPr>
            <w:r>
              <w:t xml:space="preserve">Наименование </w:t>
            </w:r>
          </w:p>
          <w:p w:rsidR="00A5748E" w:rsidRDefault="00A5748E">
            <w:pPr>
              <w:pStyle w:val="NormalWeb"/>
            </w:pPr>
            <w:r>
              <w:t>оценочного средства</w:t>
            </w:r>
          </w:p>
        </w:tc>
      </w:tr>
      <w:tr w:rsidR="00A5748E" w:rsidTr="00655C1A">
        <w:trPr>
          <w:tblCellSpacing w:w="0" w:type="dxa"/>
        </w:trPr>
        <w:tc>
          <w:tcPr>
            <w:tcW w:w="87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  <w:r>
              <w:t>1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  <w:r>
              <w:rPr>
                <w:sz w:val="27"/>
                <w:szCs w:val="27"/>
              </w:rPr>
              <w:t>Геронтостоматология и заболевания слизистой оболочки полости рта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ПК-1,ПК-4,ПК-5,ПК-6,ПК-8,ПК-9, ПК-12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  <w:spacing w:after="0"/>
            </w:pPr>
            <w:r>
              <w:t>Тестовые задания,</w:t>
            </w:r>
          </w:p>
          <w:p w:rsidR="00A5748E" w:rsidRDefault="00A5748E">
            <w:pPr>
              <w:pStyle w:val="NormalWeb"/>
              <w:spacing w:after="0"/>
            </w:pPr>
            <w:r>
              <w:t>Кейс-задачи,</w:t>
            </w:r>
          </w:p>
          <w:p w:rsidR="00A5748E" w:rsidRDefault="00A5748E">
            <w:pPr>
              <w:pStyle w:val="NormalWeb"/>
            </w:pPr>
            <w:r>
              <w:t>Разноурвневые задачи реконструктивного уровня</w:t>
            </w:r>
          </w:p>
        </w:tc>
      </w:tr>
    </w:tbl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>Перечень оценочных средств</w:t>
      </w:r>
    </w:p>
    <w:p w:rsidR="00A5748E" w:rsidRDefault="00A5748E" w:rsidP="00655C1A">
      <w:pPr>
        <w:pStyle w:val="NormalWeb"/>
        <w:spacing w:after="0"/>
      </w:pPr>
    </w:p>
    <w:tbl>
      <w:tblPr>
        <w:tblW w:w="9952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60"/>
        <w:gridCol w:w="2486"/>
        <w:gridCol w:w="3814"/>
        <w:gridCol w:w="2732"/>
        <w:gridCol w:w="260"/>
      </w:tblGrid>
      <w:tr w:rsidR="00A5748E" w:rsidTr="003A6A8E">
        <w:trPr>
          <w:gridAfter w:val="1"/>
          <w:wAfter w:w="260" w:type="dxa"/>
          <w:tblCellSpacing w:w="0" w:type="dxa"/>
        </w:trPr>
        <w:tc>
          <w:tcPr>
            <w:tcW w:w="66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t xml:space="preserve">№ </w:t>
            </w:r>
            <w:r>
              <w:rPr>
                <w:sz w:val="27"/>
                <w:szCs w:val="27"/>
              </w:rPr>
              <w:t>п/п</w:t>
            </w:r>
          </w:p>
        </w:tc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Наименование оценочного средства</w:t>
            </w:r>
          </w:p>
        </w:tc>
        <w:tc>
          <w:tcPr>
            <w:tcW w:w="38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Краткая характеристика оценочного средства</w:t>
            </w:r>
          </w:p>
        </w:tc>
        <w:tc>
          <w:tcPr>
            <w:tcW w:w="2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 xml:space="preserve">Представление оценочного средства в фонде </w:t>
            </w:r>
          </w:p>
        </w:tc>
      </w:tr>
      <w:tr w:rsidR="00A5748E" w:rsidTr="003A6A8E">
        <w:trPr>
          <w:gridAfter w:val="1"/>
          <w:wAfter w:w="260" w:type="dxa"/>
          <w:tblCellSpacing w:w="0" w:type="dxa"/>
        </w:trPr>
        <w:tc>
          <w:tcPr>
            <w:tcW w:w="66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Тесты</w:t>
            </w:r>
          </w:p>
        </w:tc>
        <w:tc>
          <w:tcPr>
            <w:tcW w:w="38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t>Фонд тестовых заданий</w:t>
            </w:r>
          </w:p>
        </w:tc>
      </w:tr>
      <w:tr w:rsidR="00A5748E" w:rsidTr="003A6A8E">
        <w:trPr>
          <w:gridAfter w:val="1"/>
          <w:wAfter w:w="260" w:type="dxa"/>
          <w:tblCellSpacing w:w="0" w:type="dxa"/>
        </w:trPr>
        <w:tc>
          <w:tcPr>
            <w:tcW w:w="66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Кейс-задача</w:t>
            </w:r>
          </w:p>
        </w:tc>
        <w:tc>
          <w:tcPr>
            <w:tcW w:w="38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t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</w:t>
            </w:r>
          </w:p>
        </w:tc>
        <w:tc>
          <w:tcPr>
            <w:tcW w:w="2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t>Задания для решения кейс-задачи</w:t>
            </w:r>
          </w:p>
        </w:tc>
      </w:tr>
      <w:tr w:rsidR="00A5748E" w:rsidTr="003A6A8E">
        <w:trPr>
          <w:tblCellSpacing w:w="0" w:type="dxa"/>
        </w:trPr>
        <w:tc>
          <w:tcPr>
            <w:tcW w:w="66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  <w:jc w:val="center"/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4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  <w:r>
              <w:rPr>
                <w:sz w:val="27"/>
                <w:szCs w:val="27"/>
              </w:rPr>
              <w:t>Разноуровневые задачи реконструктивного уровня</w:t>
            </w:r>
          </w:p>
        </w:tc>
        <w:tc>
          <w:tcPr>
            <w:tcW w:w="38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  <w:spacing w:after="0"/>
              <w:ind w:left="62" w:right="125" w:firstLine="499"/>
            </w:pPr>
            <w:r>
              <w:t>Задачи реконструктивного уровня позволяют оценивать и диагностировать умения,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      </w:r>
          </w:p>
          <w:p w:rsidR="00A5748E" w:rsidRDefault="00A5748E">
            <w:pPr>
              <w:pStyle w:val="NormalWeb"/>
            </w:pPr>
          </w:p>
        </w:tc>
        <w:tc>
          <w:tcPr>
            <w:tcW w:w="27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  <w:r>
              <w:t>Комплект разноуровневых задач</w:t>
            </w:r>
          </w:p>
        </w:tc>
        <w:tc>
          <w:tcPr>
            <w:tcW w:w="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</w:tbl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  <w:rPr>
          <w:b/>
          <w:bCs/>
          <w:sz w:val="40"/>
          <w:szCs w:val="40"/>
        </w:rPr>
      </w:pP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40"/>
          <w:szCs w:val="40"/>
        </w:rPr>
        <w:t>Фонд тестовых заданий</w:t>
      </w:r>
    </w:p>
    <w:p w:rsidR="00A5748E" w:rsidRDefault="00A5748E" w:rsidP="00655C1A">
      <w:pPr>
        <w:pStyle w:val="NormalWeb"/>
        <w:spacing w:after="0"/>
        <w:jc w:val="center"/>
      </w:pPr>
      <w:r>
        <w:rPr>
          <w:b/>
          <w:bCs/>
          <w:sz w:val="40"/>
          <w:szCs w:val="40"/>
        </w:rPr>
        <w:t>по разделу – Геронтостоматология и заболевания слизистой оболочки полости рта</w:t>
      </w: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Pr="0072090C" w:rsidRDefault="00A5748E" w:rsidP="0072090C">
      <w:pPr>
        <w:jc w:val="center"/>
      </w:pPr>
      <w:r w:rsidRPr="0072090C">
        <w:t>Государственное бюджетное образовательное учреждение</w:t>
      </w:r>
    </w:p>
    <w:p w:rsidR="00A5748E" w:rsidRPr="0072090C" w:rsidRDefault="00A5748E" w:rsidP="0072090C">
      <w:pPr>
        <w:jc w:val="center"/>
      </w:pPr>
      <w:r w:rsidRPr="0072090C">
        <w:t>высшего профессионального образования</w:t>
      </w:r>
    </w:p>
    <w:p w:rsidR="00A5748E" w:rsidRPr="0072090C" w:rsidRDefault="00A5748E" w:rsidP="0072090C">
      <w:pPr>
        <w:jc w:val="center"/>
      </w:pPr>
      <w:r w:rsidRPr="0072090C">
        <w:t>«Ижевская государственная медицинская академия»</w:t>
      </w:r>
    </w:p>
    <w:p w:rsidR="00A5748E" w:rsidRPr="0072090C" w:rsidRDefault="00A5748E" w:rsidP="0072090C">
      <w:pPr>
        <w:jc w:val="center"/>
      </w:pPr>
      <w:r w:rsidRPr="0072090C">
        <w:t>Кафедра терапевтической стоматологии</w:t>
      </w:r>
    </w:p>
    <w:p w:rsidR="00A5748E" w:rsidRPr="0072090C" w:rsidRDefault="00A5748E" w:rsidP="0072090C">
      <w:pPr>
        <w:jc w:val="center"/>
      </w:pPr>
    </w:p>
    <w:p w:rsidR="00A5748E" w:rsidRPr="00746091" w:rsidRDefault="00A5748E" w:rsidP="0072090C">
      <w:pPr>
        <w:jc w:val="center"/>
        <w:rPr>
          <w:b/>
        </w:rPr>
      </w:pPr>
      <w:r w:rsidRPr="00746091">
        <w:rPr>
          <w:b/>
        </w:rPr>
        <w:t xml:space="preserve">по дисциплине/разделу_Стоматология – </w:t>
      </w:r>
    </w:p>
    <w:p w:rsidR="00A5748E" w:rsidRPr="00746091" w:rsidRDefault="00A5748E" w:rsidP="0072090C">
      <w:pPr>
        <w:jc w:val="center"/>
        <w:rPr>
          <w:b/>
        </w:rPr>
      </w:pPr>
      <w:r w:rsidRPr="00746091">
        <w:rPr>
          <w:b/>
        </w:rPr>
        <w:t>Геронтостоматология и заболевания слизистой оболочки полости рта</w:t>
      </w:r>
    </w:p>
    <w:p w:rsidR="00A5748E" w:rsidRDefault="00A5748E" w:rsidP="00655C1A">
      <w:pPr>
        <w:pStyle w:val="NormalWeb"/>
        <w:spacing w:after="0"/>
        <w:jc w:val="center"/>
      </w:pPr>
    </w:p>
    <w:p w:rsidR="00A5748E" w:rsidRPr="00746091" w:rsidRDefault="00A5748E" w:rsidP="00746091">
      <w:pPr>
        <w:jc w:val="center"/>
        <w:rPr>
          <w:b/>
        </w:rPr>
      </w:pPr>
      <w:r w:rsidRPr="00746091">
        <w:rPr>
          <w:b/>
        </w:rPr>
        <w:t>Вариант 1</w:t>
      </w:r>
    </w:p>
    <w:p w:rsidR="00A5748E" w:rsidRPr="00746091" w:rsidRDefault="00A5748E" w:rsidP="00746091"/>
    <w:p w:rsidR="00A5748E" w:rsidRPr="00746091" w:rsidRDefault="00A5748E" w:rsidP="00746091">
      <w:r w:rsidRPr="00746091">
        <w:t>1.У лиц пожилого возраста чаще всего диагностируется кариес:</w:t>
      </w:r>
    </w:p>
    <w:p w:rsidR="00A5748E" w:rsidRPr="00746091" w:rsidRDefault="00A5748E" w:rsidP="00746091">
      <w:r>
        <w:t>а</w:t>
      </w:r>
      <w:r w:rsidRPr="00746091">
        <w:t>) эмали,</w:t>
      </w:r>
    </w:p>
    <w:p w:rsidR="00A5748E" w:rsidRPr="00746091" w:rsidRDefault="00A5748E" w:rsidP="00746091">
      <w:r>
        <w:t>б</w:t>
      </w:r>
      <w:r w:rsidRPr="00746091">
        <w:t>) дентина,</w:t>
      </w:r>
    </w:p>
    <w:p w:rsidR="00A5748E" w:rsidRPr="00746091" w:rsidRDefault="00A5748E" w:rsidP="00746091">
      <w:r w:rsidRPr="00746091">
        <w:t>+</w:t>
      </w:r>
      <w:r>
        <w:t>в</w:t>
      </w:r>
      <w:r w:rsidRPr="00746091">
        <w:t>) цемента.</w:t>
      </w:r>
    </w:p>
    <w:p w:rsidR="00A5748E" w:rsidRPr="00746091" w:rsidRDefault="00A5748E" w:rsidP="00746091"/>
    <w:p w:rsidR="00A5748E" w:rsidRPr="00746091" w:rsidRDefault="00A5748E" w:rsidP="00746091">
      <w:r w:rsidRPr="00746091">
        <w:t>2. ”Удлинение” зубов в пожилом возрасте происходит вследствие:</w:t>
      </w:r>
    </w:p>
    <w:p w:rsidR="00A5748E" w:rsidRPr="00746091" w:rsidRDefault="00A5748E" w:rsidP="00746091">
      <w:r>
        <w:t>а</w:t>
      </w:r>
      <w:r w:rsidRPr="00746091">
        <w:t>) выдвижения зубов из лунки,</w:t>
      </w:r>
    </w:p>
    <w:p w:rsidR="00A5748E" w:rsidRPr="00746091" w:rsidRDefault="00A5748E" w:rsidP="00746091">
      <w:r>
        <w:t>б</w:t>
      </w:r>
      <w:r w:rsidRPr="00746091">
        <w:t>) атрофии кости,</w:t>
      </w:r>
    </w:p>
    <w:p w:rsidR="00A5748E" w:rsidRPr="00746091" w:rsidRDefault="00A5748E" w:rsidP="00746091">
      <w:r w:rsidRPr="00746091">
        <w:t>+</w:t>
      </w:r>
      <w:r>
        <w:t>в</w:t>
      </w:r>
      <w:r w:rsidRPr="00746091">
        <w:t>) рецессии десны.</w:t>
      </w:r>
    </w:p>
    <w:p w:rsidR="00A5748E" w:rsidRPr="00746091" w:rsidRDefault="00A5748E" w:rsidP="00746091"/>
    <w:p w:rsidR="00A5748E" w:rsidRPr="00746091" w:rsidRDefault="00A5748E" w:rsidP="00746091">
      <w:r w:rsidRPr="00746091">
        <w:t>3. С возрастом пространство периодонтальной связки:</w:t>
      </w:r>
    </w:p>
    <w:p w:rsidR="00A5748E" w:rsidRPr="00746091" w:rsidRDefault="00A5748E" w:rsidP="00746091">
      <w:r>
        <w:t>а</w:t>
      </w:r>
      <w:r w:rsidRPr="00746091">
        <w:t>) увеличивается,</w:t>
      </w:r>
    </w:p>
    <w:p w:rsidR="00A5748E" w:rsidRPr="00746091" w:rsidRDefault="00A5748E" w:rsidP="00746091">
      <w:r>
        <w:t>б</w:t>
      </w:r>
      <w:r w:rsidRPr="00746091">
        <w:t>) не изменяется,</w:t>
      </w:r>
    </w:p>
    <w:p w:rsidR="00A5748E" w:rsidRPr="00746091" w:rsidRDefault="00A5748E" w:rsidP="00746091">
      <w:r w:rsidRPr="00746091">
        <w:t>+</w:t>
      </w:r>
      <w:r>
        <w:t>в</w:t>
      </w:r>
      <w:r w:rsidRPr="00746091">
        <w:t>) уменьшается.</w:t>
      </w:r>
    </w:p>
    <w:p w:rsidR="00A5748E" w:rsidRPr="00746091" w:rsidRDefault="00A5748E" w:rsidP="00746091"/>
    <w:p w:rsidR="00A5748E" w:rsidRPr="00746091" w:rsidRDefault="00A5748E" w:rsidP="00746091">
      <w:r w:rsidRPr="00746091">
        <w:t>4. Многослойный плоский эпителий слизистой оболочки полости рта</w:t>
      </w:r>
    </w:p>
    <w:p w:rsidR="00A5748E" w:rsidRPr="00746091" w:rsidRDefault="00A5748E" w:rsidP="00746091">
      <w:r w:rsidRPr="00746091">
        <w:t xml:space="preserve">в норме ороговевает на: </w:t>
      </w:r>
    </w:p>
    <w:p w:rsidR="00A5748E" w:rsidRPr="00746091" w:rsidRDefault="00A5748E" w:rsidP="00746091">
      <w:r>
        <w:t>а</w:t>
      </w:r>
      <w:r w:rsidRPr="00746091">
        <w:t>) мягком небе,</w:t>
      </w:r>
    </w:p>
    <w:p w:rsidR="00A5748E" w:rsidRPr="00746091" w:rsidRDefault="00A5748E" w:rsidP="00746091">
      <w:r>
        <w:t>б</w:t>
      </w:r>
      <w:r w:rsidRPr="00746091">
        <w:t>) дне полости рта,</w:t>
      </w:r>
    </w:p>
    <w:p w:rsidR="00A5748E" w:rsidRPr="00746091" w:rsidRDefault="00A5748E" w:rsidP="00746091">
      <w:r>
        <w:t>в</w:t>
      </w:r>
      <w:r w:rsidRPr="00746091">
        <w:t>) щеках,</w:t>
      </w:r>
    </w:p>
    <w:p w:rsidR="00A5748E" w:rsidRPr="00746091" w:rsidRDefault="00A5748E" w:rsidP="00746091">
      <w:r>
        <w:t>г</w:t>
      </w:r>
      <w:r w:rsidRPr="00746091">
        <w:t>) губах,</w:t>
      </w:r>
    </w:p>
    <w:p w:rsidR="00A5748E" w:rsidRPr="00746091" w:rsidRDefault="00A5748E" w:rsidP="00746091">
      <w:r w:rsidRPr="00746091">
        <w:t>+</w:t>
      </w:r>
      <w:r>
        <w:t>д</w:t>
      </w:r>
      <w:r w:rsidRPr="00746091">
        <w:t>) языке,</w:t>
      </w:r>
    </w:p>
    <w:p w:rsidR="00A5748E" w:rsidRPr="00746091" w:rsidRDefault="00A5748E" w:rsidP="00746091">
      <w:r>
        <w:t>е</w:t>
      </w:r>
      <w:r w:rsidRPr="00746091">
        <w:t>) десневой борозде,</w:t>
      </w:r>
    </w:p>
    <w:p w:rsidR="00A5748E" w:rsidRPr="00746091" w:rsidRDefault="00A5748E" w:rsidP="00746091">
      <w:r w:rsidRPr="00746091">
        <w:t>+</w:t>
      </w:r>
      <w:r>
        <w:t>ж</w:t>
      </w:r>
      <w:r w:rsidRPr="00746091">
        <w:t>) твердом небе.</w:t>
      </w:r>
    </w:p>
    <w:p w:rsidR="00A5748E" w:rsidRPr="00746091" w:rsidRDefault="00A5748E" w:rsidP="00746091"/>
    <w:p w:rsidR="00A5748E" w:rsidRPr="00746091" w:rsidRDefault="00A5748E" w:rsidP="00746091">
      <w:r w:rsidRPr="00746091">
        <w:t>5. Основными методами обследования больных с заболеваниями слизистой оболочки полости рта являются:</w:t>
      </w:r>
    </w:p>
    <w:p w:rsidR="00A5748E" w:rsidRPr="00746091" w:rsidRDefault="00A5748E" w:rsidP="00746091">
      <w:r>
        <w:t>а</w:t>
      </w:r>
      <w:r w:rsidRPr="00746091">
        <w:t>) цитологический,</w:t>
      </w:r>
    </w:p>
    <w:p w:rsidR="00A5748E" w:rsidRPr="00746091" w:rsidRDefault="00A5748E" w:rsidP="00746091">
      <w:r w:rsidRPr="00746091">
        <w:t>+</w:t>
      </w:r>
      <w:r>
        <w:t>б</w:t>
      </w:r>
      <w:r w:rsidRPr="00746091">
        <w:t>) осмотр полости рта,</w:t>
      </w:r>
    </w:p>
    <w:p w:rsidR="00A5748E" w:rsidRPr="00746091" w:rsidRDefault="00A5748E" w:rsidP="00746091">
      <w:r>
        <w:t>+в</w:t>
      </w:r>
      <w:r w:rsidRPr="00746091">
        <w:t>) внешний осмотр,</w:t>
      </w:r>
    </w:p>
    <w:p w:rsidR="00A5748E" w:rsidRPr="00746091" w:rsidRDefault="00A5748E" w:rsidP="00746091">
      <w:r>
        <w:t>г</w:t>
      </w:r>
      <w:r w:rsidRPr="00746091">
        <w:t>) люминесцентная диагностика,</w:t>
      </w:r>
    </w:p>
    <w:p w:rsidR="00A5748E" w:rsidRPr="00746091" w:rsidRDefault="00A5748E" w:rsidP="00746091">
      <w:r w:rsidRPr="00746091">
        <w:t>+</w:t>
      </w:r>
      <w:r>
        <w:t>д</w:t>
      </w:r>
      <w:r w:rsidRPr="00746091">
        <w:t>) пальпация.</w:t>
      </w:r>
    </w:p>
    <w:p w:rsidR="00A5748E" w:rsidRPr="00746091" w:rsidRDefault="00A5748E" w:rsidP="00746091"/>
    <w:p w:rsidR="00A5748E" w:rsidRPr="00746091" w:rsidRDefault="00A5748E" w:rsidP="00746091">
      <w:r w:rsidRPr="00746091">
        <w:t>6. Длительная механическая травма вызывает развитие:</w:t>
      </w:r>
    </w:p>
    <w:p w:rsidR="00A5748E" w:rsidRPr="00746091" w:rsidRDefault="00A5748E" w:rsidP="00746091">
      <w:r>
        <w:t>+а</w:t>
      </w:r>
      <w:r w:rsidRPr="00746091">
        <w:t>) лейкоплакии,</w:t>
      </w:r>
    </w:p>
    <w:p w:rsidR="00A5748E" w:rsidRPr="00746091" w:rsidRDefault="00A5748E" w:rsidP="00746091">
      <w:r>
        <w:t>+б</w:t>
      </w:r>
      <w:r w:rsidRPr="00746091">
        <w:t>) декубитальной язвы,</w:t>
      </w:r>
    </w:p>
    <w:p w:rsidR="00A5748E" w:rsidRPr="00746091" w:rsidRDefault="00A5748E" w:rsidP="00746091">
      <w:r>
        <w:t>в</w:t>
      </w:r>
      <w:r w:rsidRPr="00746091">
        <w:t>) пузыря.</w:t>
      </w:r>
    </w:p>
    <w:p w:rsidR="00A5748E" w:rsidRPr="00746091" w:rsidRDefault="00A5748E" w:rsidP="00746091"/>
    <w:p w:rsidR="00A5748E" w:rsidRPr="00746091" w:rsidRDefault="00A5748E" w:rsidP="00746091">
      <w:r w:rsidRPr="00746091">
        <w:t>7. Наибольшую угрозу в плане озлокачествления представляет лейкоплакия</w:t>
      </w:r>
    </w:p>
    <w:p w:rsidR="00A5748E" w:rsidRPr="00746091" w:rsidRDefault="00A5748E" w:rsidP="00746091">
      <w:r>
        <w:t>а</w:t>
      </w:r>
      <w:r w:rsidRPr="00746091">
        <w:t>) плоская,</w:t>
      </w:r>
    </w:p>
    <w:p w:rsidR="00A5748E" w:rsidRPr="00746091" w:rsidRDefault="00A5748E" w:rsidP="00746091">
      <w:r>
        <w:t>+б</w:t>
      </w:r>
      <w:r w:rsidRPr="00746091">
        <w:t>) веррукозная и эрозивно-язвенная,</w:t>
      </w:r>
    </w:p>
    <w:p w:rsidR="00A5748E" w:rsidRPr="00746091" w:rsidRDefault="00A5748E" w:rsidP="00746091">
      <w:r>
        <w:t>в</w:t>
      </w:r>
      <w:r w:rsidRPr="00746091">
        <w:t>) бляшечная,</w:t>
      </w:r>
    </w:p>
    <w:p w:rsidR="00A5748E" w:rsidRPr="00746091" w:rsidRDefault="00A5748E" w:rsidP="00746091">
      <w:r>
        <w:t>г</w:t>
      </w:r>
      <w:r w:rsidRPr="00746091">
        <w:t>) лейкоплакия Таппейнера,</w:t>
      </w:r>
    </w:p>
    <w:p w:rsidR="00A5748E" w:rsidRDefault="00A5748E" w:rsidP="00746091">
      <w:r>
        <w:t>д</w:t>
      </w:r>
      <w:r w:rsidRPr="00746091">
        <w:t>) мягкая лейкоплакия.</w:t>
      </w:r>
    </w:p>
    <w:p w:rsidR="00A5748E" w:rsidRPr="00746091" w:rsidRDefault="00A5748E" w:rsidP="00746091"/>
    <w:p w:rsidR="00A5748E" w:rsidRPr="00746091" w:rsidRDefault="00A5748E" w:rsidP="00746091">
      <w:r w:rsidRPr="00746091">
        <w:t>8. Первичными морфологическими элементами при простом герпесе на коже, губах и слизистой оболочке рта являются:</w:t>
      </w:r>
    </w:p>
    <w:p w:rsidR="00A5748E" w:rsidRPr="00746091" w:rsidRDefault="00A5748E" w:rsidP="00746091">
      <w:r>
        <w:t>а</w:t>
      </w:r>
      <w:r w:rsidRPr="00746091">
        <w:t>) папулы,</w:t>
      </w:r>
    </w:p>
    <w:p w:rsidR="00A5748E" w:rsidRPr="00746091" w:rsidRDefault="00A5748E" w:rsidP="00746091">
      <w:r>
        <w:t>б</w:t>
      </w:r>
      <w:r w:rsidRPr="00746091">
        <w:t>) эрозии,</w:t>
      </w:r>
    </w:p>
    <w:p w:rsidR="00A5748E" w:rsidRPr="00746091" w:rsidRDefault="00A5748E" w:rsidP="00746091">
      <w:r>
        <w:t>в</w:t>
      </w:r>
      <w:r w:rsidRPr="00746091">
        <w:t>) пузыри,</w:t>
      </w:r>
    </w:p>
    <w:p w:rsidR="00A5748E" w:rsidRPr="00746091" w:rsidRDefault="00A5748E" w:rsidP="00746091">
      <w:r>
        <w:t>г</w:t>
      </w:r>
      <w:r w:rsidRPr="00746091">
        <w:t>) язвы,</w:t>
      </w:r>
    </w:p>
    <w:p w:rsidR="00A5748E" w:rsidRPr="00746091" w:rsidRDefault="00A5748E" w:rsidP="00746091">
      <w:r w:rsidRPr="00746091">
        <w:t>+</w:t>
      </w:r>
      <w:r>
        <w:t>д</w:t>
      </w:r>
      <w:r w:rsidRPr="00746091">
        <w:t>) группирующиеся пузырьки.</w:t>
      </w:r>
    </w:p>
    <w:p w:rsidR="00A5748E" w:rsidRPr="00746091" w:rsidRDefault="00A5748E" w:rsidP="00746091"/>
    <w:p w:rsidR="00A5748E" w:rsidRPr="00746091" w:rsidRDefault="00A5748E" w:rsidP="00746091">
      <w:r w:rsidRPr="00746091">
        <w:t>9. Ведущая роль в развитии язвенно-некротического гингивита принадлежит:</w:t>
      </w:r>
    </w:p>
    <w:p w:rsidR="00A5748E" w:rsidRPr="00746091" w:rsidRDefault="00A5748E" w:rsidP="00746091">
      <w:r>
        <w:t>а</w:t>
      </w:r>
      <w:r w:rsidRPr="00746091">
        <w:t>) пиококковой флоре,</w:t>
      </w:r>
    </w:p>
    <w:p w:rsidR="00A5748E" w:rsidRPr="00746091" w:rsidRDefault="00A5748E" w:rsidP="00746091">
      <w:r w:rsidRPr="00746091">
        <w:t>+</w:t>
      </w:r>
      <w:r>
        <w:t>б</w:t>
      </w:r>
      <w:r w:rsidRPr="00746091">
        <w:t>) анаэробной флоре,</w:t>
      </w:r>
    </w:p>
    <w:p w:rsidR="00A5748E" w:rsidRPr="00746091" w:rsidRDefault="00A5748E" w:rsidP="00746091">
      <w:r>
        <w:t>в</w:t>
      </w:r>
      <w:r w:rsidRPr="00746091">
        <w:t>) простейшим микроорганизмам,</w:t>
      </w:r>
    </w:p>
    <w:p w:rsidR="00A5748E" w:rsidRPr="00746091" w:rsidRDefault="00A5748E" w:rsidP="00746091">
      <w:r>
        <w:t>г</w:t>
      </w:r>
      <w:r w:rsidRPr="00746091">
        <w:t>) грибковой флоре.</w:t>
      </w:r>
    </w:p>
    <w:p w:rsidR="00A5748E" w:rsidRPr="00746091" w:rsidRDefault="00A5748E" w:rsidP="00746091"/>
    <w:p w:rsidR="00A5748E" w:rsidRPr="00746091" w:rsidRDefault="00A5748E" w:rsidP="00746091">
      <w:r w:rsidRPr="00746091">
        <w:t>10. Отек Квинке относится к аллергическим реакциям:</w:t>
      </w:r>
    </w:p>
    <w:p w:rsidR="00A5748E" w:rsidRPr="00746091" w:rsidRDefault="00A5748E" w:rsidP="00746091">
      <w:r w:rsidRPr="00746091">
        <w:t>+</w:t>
      </w:r>
      <w:r>
        <w:t>а</w:t>
      </w:r>
      <w:r w:rsidRPr="00746091">
        <w:t>) немедленного типа,</w:t>
      </w:r>
    </w:p>
    <w:p w:rsidR="00A5748E" w:rsidRPr="00746091" w:rsidRDefault="00A5748E" w:rsidP="00746091">
      <w:r w:rsidRPr="00746091">
        <w:t xml:space="preserve"> </w:t>
      </w:r>
      <w:r>
        <w:t>б</w:t>
      </w:r>
      <w:r w:rsidRPr="00746091">
        <w:t>) замедленного типа.</w:t>
      </w:r>
    </w:p>
    <w:p w:rsidR="00A5748E" w:rsidRPr="00746091" w:rsidRDefault="00A5748E" w:rsidP="00746091"/>
    <w:p w:rsidR="00A5748E" w:rsidRPr="00746091" w:rsidRDefault="00A5748E" w:rsidP="00746091">
      <w:r w:rsidRPr="00746091">
        <w:t>11. Боли в виде жжения в языке, схожие с глоссалгией, могут быть при:</w:t>
      </w:r>
    </w:p>
    <w:p w:rsidR="00A5748E" w:rsidRPr="00746091" w:rsidRDefault="00A5748E" w:rsidP="00746091">
      <w:r w:rsidRPr="00746091">
        <w:t>+а) пернициозной анемии</w:t>
      </w:r>
    </w:p>
    <w:p w:rsidR="00A5748E" w:rsidRPr="00746091" w:rsidRDefault="00A5748E" w:rsidP="00746091">
      <w:r w:rsidRPr="00746091">
        <w:t>+б) железодефицитной анемии</w:t>
      </w:r>
    </w:p>
    <w:p w:rsidR="00A5748E" w:rsidRPr="00746091" w:rsidRDefault="00A5748E" w:rsidP="00746091">
      <w:r w:rsidRPr="00746091">
        <w:t>в) болезни Шенлейна-Геноха</w:t>
      </w:r>
    </w:p>
    <w:p w:rsidR="00A5748E" w:rsidRPr="00746091" w:rsidRDefault="00A5748E" w:rsidP="00746091">
      <w:r w:rsidRPr="00746091">
        <w:t>г) синдроме Рандю-Ослера</w:t>
      </w:r>
    </w:p>
    <w:p w:rsidR="00A5748E" w:rsidRPr="00746091" w:rsidRDefault="00A5748E" w:rsidP="00746091">
      <w:r w:rsidRPr="00746091">
        <w:t>д) гемофилии</w:t>
      </w:r>
    </w:p>
    <w:p w:rsidR="00A5748E" w:rsidRPr="00746091" w:rsidRDefault="00A5748E" w:rsidP="00746091"/>
    <w:p w:rsidR="00A5748E" w:rsidRPr="00746091" w:rsidRDefault="00A5748E" w:rsidP="00746091">
      <w:r w:rsidRPr="00746091">
        <w:t>12. Первичные морфологические элементы при красном плоском лишае:</w:t>
      </w:r>
    </w:p>
    <w:p w:rsidR="00A5748E" w:rsidRPr="00746091" w:rsidRDefault="00A5748E" w:rsidP="00746091">
      <w:r w:rsidRPr="00746091">
        <w:t>+</w:t>
      </w:r>
      <w:r>
        <w:t xml:space="preserve">а) </w:t>
      </w:r>
      <w:r w:rsidRPr="00746091">
        <w:t>папулы</w:t>
      </w:r>
    </w:p>
    <w:p w:rsidR="00A5748E" w:rsidRPr="00746091" w:rsidRDefault="00A5748E" w:rsidP="00746091">
      <w:r>
        <w:t xml:space="preserve">б) </w:t>
      </w:r>
      <w:r w:rsidRPr="00746091">
        <w:t>пятна</w:t>
      </w:r>
    </w:p>
    <w:p w:rsidR="00A5748E" w:rsidRPr="00746091" w:rsidRDefault="00A5748E" w:rsidP="00746091">
      <w:r>
        <w:t xml:space="preserve">в) </w:t>
      </w:r>
      <w:r w:rsidRPr="00746091">
        <w:t>пузырьки</w:t>
      </w:r>
    </w:p>
    <w:p w:rsidR="00A5748E" w:rsidRPr="00746091" w:rsidRDefault="00A5748E" w:rsidP="00746091">
      <w:r>
        <w:t xml:space="preserve">г) </w:t>
      </w:r>
      <w:r w:rsidRPr="00746091">
        <w:t>пузыри</w:t>
      </w:r>
    </w:p>
    <w:p w:rsidR="00A5748E" w:rsidRPr="00A04E7D" w:rsidRDefault="00A5748E" w:rsidP="00A04E7D">
      <w:r w:rsidRPr="00A04E7D">
        <w:t>д) бугорки</w:t>
      </w:r>
    </w:p>
    <w:p w:rsidR="00A5748E" w:rsidRPr="00A04E7D" w:rsidRDefault="00A5748E" w:rsidP="00A04E7D"/>
    <w:p w:rsidR="00A5748E" w:rsidRPr="00A04E7D" w:rsidRDefault="00A5748E" w:rsidP="00A04E7D"/>
    <w:p w:rsidR="00A5748E" w:rsidRPr="00A04E7D" w:rsidRDefault="00A5748E" w:rsidP="00A04E7D">
      <w:r w:rsidRPr="00A04E7D">
        <w:t>13. Вкусовой чувствительностью обладают сосочки языка</w:t>
      </w:r>
    </w:p>
    <w:p w:rsidR="00A5748E" w:rsidRPr="00A04E7D" w:rsidRDefault="00A5748E" w:rsidP="00A04E7D">
      <w:r w:rsidRPr="00A04E7D">
        <w:t>а) нитевидные</w:t>
      </w:r>
    </w:p>
    <w:p w:rsidR="00A5748E" w:rsidRPr="00A04E7D" w:rsidRDefault="00A5748E" w:rsidP="00A04E7D">
      <w:r w:rsidRPr="00A04E7D">
        <w:t>+б) грибовидные</w:t>
      </w:r>
    </w:p>
    <w:p w:rsidR="00A5748E" w:rsidRPr="00A04E7D" w:rsidRDefault="00A5748E" w:rsidP="00A04E7D">
      <w:r w:rsidRPr="00A04E7D">
        <w:t>+в) листовидные</w:t>
      </w:r>
    </w:p>
    <w:p w:rsidR="00A5748E" w:rsidRPr="00A04E7D" w:rsidRDefault="00A5748E" w:rsidP="00A04E7D">
      <w:r w:rsidRPr="00A04E7D">
        <w:t>+г) желобоватые</w:t>
      </w:r>
    </w:p>
    <w:p w:rsidR="00A5748E" w:rsidRPr="00A04E7D" w:rsidRDefault="00A5748E" w:rsidP="00A04E7D"/>
    <w:p w:rsidR="00A5748E" w:rsidRPr="00A04E7D" w:rsidRDefault="00A5748E" w:rsidP="00A04E7D">
      <w:r w:rsidRPr="00A04E7D">
        <w:t>14. Хроническая трещина губы – это</w:t>
      </w:r>
    </w:p>
    <w:p w:rsidR="00A5748E" w:rsidRPr="00A04E7D" w:rsidRDefault="00A5748E" w:rsidP="00A04E7D">
      <w:r w:rsidRPr="00A04E7D">
        <w:t>а) язва</w:t>
      </w:r>
    </w:p>
    <w:p w:rsidR="00A5748E" w:rsidRPr="00A04E7D" w:rsidRDefault="00A5748E" w:rsidP="00A04E7D">
      <w:r w:rsidRPr="00A04E7D">
        <w:t>б) эрозия</w:t>
      </w:r>
    </w:p>
    <w:p w:rsidR="00A5748E" w:rsidRPr="00A04E7D" w:rsidRDefault="00A5748E" w:rsidP="00A04E7D">
      <w:r w:rsidRPr="00A04E7D">
        <w:t>+в) линейный дефект</w:t>
      </w:r>
    </w:p>
    <w:p w:rsidR="00A5748E" w:rsidRPr="00A04E7D" w:rsidRDefault="00A5748E" w:rsidP="00A04E7D"/>
    <w:p w:rsidR="00A5748E" w:rsidRPr="00A04E7D" w:rsidRDefault="00A5748E" w:rsidP="00A04E7D">
      <w:r w:rsidRPr="00A04E7D">
        <w:t>15. При экземе поражается</w:t>
      </w:r>
    </w:p>
    <w:p w:rsidR="00A5748E" w:rsidRPr="00A04E7D" w:rsidRDefault="00A5748E" w:rsidP="00A04E7D">
      <w:r w:rsidRPr="00A04E7D">
        <w:t>а) кожа</w:t>
      </w:r>
    </w:p>
    <w:p w:rsidR="00A5748E" w:rsidRPr="00A04E7D" w:rsidRDefault="00A5748E" w:rsidP="00A04E7D">
      <w:r w:rsidRPr="00A04E7D">
        <w:t>б) слизистые оболочки</w:t>
      </w:r>
    </w:p>
    <w:p w:rsidR="00A5748E" w:rsidRPr="00A04E7D" w:rsidRDefault="00A5748E" w:rsidP="00A04E7D">
      <w:r w:rsidRPr="00A04E7D">
        <w:t>+в) кожа и слизистые оболочки</w:t>
      </w:r>
    </w:p>
    <w:p w:rsidR="00A5748E" w:rsidRPr="00A04E7D" w:rsidRDefault="00A5748E" w:rsidP="00A04E7D"/>
    <w:p w:rsidR="00A5748E" w:rsidRPr="00A04E7D" w:rsidRDefault="00A5748E" w:rsidP="00A04E7D">
      <w:r w:rsidRPr="00A04E7D">
        <w:t>16. Хейлит</w:t>
      </w:r>
      <w:r>
        <w:t xml:space="preserve"> </w:t>
      </w:r>
      <w:r w:rsidRPr="00A04E7D">
        <w:t>Манганотти чаще встречается в возрасте</w:t>
      </w:r>
    </w:p>
    <w:p w:rsidR="00A5748E" w:rsidRPr="00A04E7D" w:rsidRDefault="00A5748E" w:rsidP="00A04E7D">
      <w:r w:rsidRPr="00A04E7D">
        <w:t>а) до 30 лет</w:t>
      </w:r>
    </w:p>
    <w:p w:rsidR="00A5748E" w:rsidRPr="00A04E7D" w:rsidRDefault="00A5748E" w:rsidP="00A04E7D">
      <w:r w:rsidRPr="00A04E7D">
        <w:t>б) до50 лет</w:t>
      </w:r>
    </w:p>
    <w:p w:rsidR="00A5748E" w:rsidRPr="00A04E7D" w:rsidRDefault="00A5748E" w:rsidP="00A04E7D">
      <w:r w:rsidRPr="00A04E7D">
        <w:t>+в) после 50 лет</w:t>
      </w:r>
    </w:p>
    <w:p w:rsidR="00A5748E" w:rsidRPr="00A04E7D" w:rsidRDefault="00A5748E" w:rsidP="00A04E7D"/>
    <w:p w:rsidR="00A5748E" w:rsidRPr="00A04E7D" w:rsidRDefault="00A5748E" w:rsidP="00A04E7D">
      <w:r w:rsidRPr="00A04E7D">
        <w:t>17. Герпетические высыпания в полости рта часто диагностируются при:</w:t>
      </w:r>
    </w:p>
    <w:p w:rsidR="00A5748E" w:rsidRPr="00A04E7D" w:rsidRDefault="00A5748E" w:rsidP="00A04E7D">
      <w:r w:rsidRPr="00A04E7D">
        <w:t>+</w:t>
      </w:r>
      <w:r>
        <w:t>а)</w:t>
      </w:r>
      <w:r w:rsidRPr="00A04E7D">
        <w:t xml:space="preserve"> пневмонии</w:t>
      </w:r>
    </w:p>
    <w:p w:rsidR="00A5748E" w:rsidRPr="00A04E7D" w:rsidRDefault="00A5748E" w:rsidP="00A04E7D">
      <w:r>
        <w:t>б)</w:t>
      </w:r>
      <w:r w:rsidRPr="00A04E7D">
        <w:t xml:space="preserve"> ревматизме</w:t>
      </w:r>
    </w:p>
    <w:p w:rsidR="00A5748E" w:rsidRPr="00A04E7D" w:rsidRDefault="00A5748E" w:rsidP="00A04E7D">
      <w:r>
        <w:t>в)</w:t>
      </w:r>
      <w:r w:rsidRPr="00A04E7D">
        <w:t xml:space="preserve"> стенокардии</w:t>
      </w:r>
    </w:p>
    <w:p w:rsidR="00A5748E" w:rsidRPr="00A04E7D" w:rsidRDefault="00A5748E" w:rsidP="00A04E7D">
      <w:r>
        <w:t>г)</w:t>
      </w:r>
      <w:r w:rsidRPr="00A04E7D">
        <w:t xml:space="preserve"> колите</w:t>
      </w:r>
    </w:p>
    <w:p w:rsidR="00A5748E" w:rsidRPr="00A04E7D" w:rsidRDefault="00A5748E" w:rsidP="00A04E7D">
      <w:r w:rsidRPr="00A04E7D">
        <w:t>+</w:t>
      </w:r>
      <w:r>
        <w:t>д)</w:t>
      </w:r>
      <w:r w:rsidRPr="00A04E7D">
        <w:t xml:space="preserve"> остром лейкозе</w:t>
      </w:r>
    </w:p>
    <w:p w:rsidR="00A5748E" w:rsidRPr="00A04E7D" w:rsidRDefault="00A5748E" w:rsidP="00A04E7D"/>
    <w:p w:rsidR="00A5748E" w:rsidRPr="00A04E7D" w:rsidRDefault="00A5748E" w:rsidP="00A04E7D">
      <w:r w:rsidRPr="00A04E7D">
        <w:t>18. Кандидоз слизистой оболочки полости рта развивается чаще всего у больных:</w:t>
      </w:r>
    </w:p>
    <w:p w:rsidR="00A5748E" w:rsidRPr="00A04E7D" w:rsidRDefault="00A5748E" w:rsidP="00A04E7D">
      <w:r>
        <w:t>а)</w:t>
      </w:r>
      <w:r w:rsidRPr="00A04E7D">
        <w:t xml:space="preserve"> хроническим гастритом</w:t>
      </w:r>
    </w:p>
    <w:p w:rsidR="00A5748E" w:rsidRPr="00A04E7D" w:rsidRDefault="00A5748E" w:rsidP="00A04E7D">
      <w:r w:rsidRPr="00A04E7D">
        <w:t>+</w:t>
      </w:r>
      <w:r>
        <w:t>б)</w:t>
      </w:r>
      <w:r w:rsidRPr="00A04E7D">
        <w:t xml:space="preserve"> сахарным диабетом</w:t>
      </w:r>
    </w:p>
    <w:p w:rsidR="00A5748E" w:rsidRPr="00A04E7D" w:rsidRDefault="00A5748E" w:rsidP="00A04E7D">
      <w:r w:rsidRPr="00A04E7D">
        <w:t>+</w:t>
      </w:r>
      <w:r>
        <w:t>в)</w:t>
      </w:r>
      <w:r w:rsidRPr="00A04E7D">
        <w:t xml:space="preserve"> лейкозом</w:t>
      </w:r>
    </w:p>
    <w:p w:rsidR="00A5748E" w:rsidRPr="00A04E7D" w:rsidRDefault="00A5748E" w:rsidP="00A04E7D">
      <w:r>
        <w:t>г)</w:t>
      </w:r>
      <w:r w:rsidRPr="00A04E7D">
        <w:t xml:space="preserve"> ревматоидным артритом</w:t>
      </w:r>
    </w:p>
    <w:p w:rsidR="00A5748E" w:rsidRDefault="00A5748E" w:rsidP="00A04E7D">
      <w:r>
        <w:t>д)</w:t>
      </w:r>
      <w:r w:rsidRPr="00A04E7D">
        <w:t xml:space="preserve"> остеопорозом</w:t>
      </w:r>
    </w:p>
    <w:p w:rsidR="00A5748E" w:rsidRPr="00A04E7D" w:rsidRDefault="00A5748E" w:rsidP="00A04E7D"/>
    <w:p w:rsidR="00A5748E" w:rsidRPr="00BB2549" w:rsidRDefault="00A5748E" w:rsidP="00BB2549">
      <w:r w:rsidRPr="00BB2549">
        <w:t>19. К первичным полостным морфологическим элементам относятся:</w:t>
      </w:r>
    </w:p>
    <w:p w:rsidR="00A5748E" w:rsidRPr="00BB2549" w:rsidRDefault="00A5748E" w:rsidP="00BB2549">
      <w:r w:rsidRPr="00BB2549">
        <w:t>+</w:t>
      </w:r>
      <w:r>
        <w:t>а)</w:t>
      </w:r>
      <w:r w:rsidRPr="00BB2549">
        <w:t xml:space="preserve"> пузырек, пузырь, гнойничок</w:t>
      </w:r>
    </w:p>
    <w:p w:rsidR="00A5748E" w:rsidRPr="00BB2549" w:rsidRDefault="00A5748E" w:rsidP="00BB2549">
      <w:r>
        <w:t>б)</w:t>
      </w:r>
      <w:r w:rsidRPr="00BB2549">
        <w:t xml:space="preserve"> пузырь, папула, пузырек</w:t>
      </w:r>
    </w:p>
    <w:p w:rsidR="00A5748E" w:rsidRPr="00BB2549" w:rsidRDefault="00A5748E" w:rsidP="00BB2549">
      <w:r>
        <w:t>в)</w:t>
      </w:r>
      <w:r w:rsidRPr="00BB2549">
        <w:t xml:space="preserve"> волдырь, пузырь, пузырек, гнойничок</w:t>
      </w:r>
    </w:p>
    <w:p w:rsidR="00A5748E" w:rsidRPr="00BB2549" w:rsidRDefault="00A5748E" w:rsidP="00BB2549"/>
    <w:p w:rsidR="00A5748E" w:rsidRPr="00BB2549" w:rsidRDefault="00A5748E" w:rsidP="00BB2549">
      <w:r w:rsidRPr="00BB2549">
        <w:t>20. Патоморфологический признак при плоской лейкоплакии</w:t>
      </w:r>
    </w:p>
    <w:p w:rsidR="00A5748E" w:rsidRPr="00BB2549" w:rsidRDefault="00A5748E" w:rsidP="00BB2549">
      <w:r w:rsidRPr="00BB2549">
        <w:t>+</w:t>
      </w:r>
      <w:r>
        <w:t>а)</w:t>
      </w:r>
      <w:r w:rsidRPr="00BB2549">
        <w:t xml:space="preserve"> гиперкератоз</w:t>
      </w:r>
    </w:p>
    <w:p w:rsidR="00A5748E" w:rsidRPr="00BB2549" w:rsidRDefault="00A5748E" w:rsidP="00BB2549">
      <w:r>
        <w:t>б)</w:t>
      </w:r>
      <w:r w:rsidRPr="00BB2549">
        <w:t xml:space="preserve"> паракератоз</w:t>
      </w:r>
    </w:p>
    <w:p w:rsidR="00A5748E" w:rsidRPr="00BB2549" w:rsidRDefault="00A5748E" w:rsidP="00BB2549">
      <w:r>
        <w:t>в)</w:t>
      </w:r>
      <w:r w:rsidRPr="00BB2549">
        <w:t xml:space="preserve"> акантоз</w:t>
      </w:r>
    </w:p>
    <w:p w:rsidR="00A5748E" w:rsidRPr="00BB2549" w:rsidRDefault="00A5748E" w:rsidP="00BB2549">
      <w:r>
        <w:t>г)</w:t>
      </w:r>
      <w:r w:rsidRPr="00BB2549">
        <w:t xml:space="preserve"> дискератоз и паракератоз</w:t>
      </w:r>
    </w:p>
    <w:p w:rsidR="00A5748E" w:rsidRPr="00BB2549" w:rsidRDefault="00A5748E" w:rsidP="00BB2549"/>
    <w:p w:rsidR="00A5748E" w:rsidRPr="00BB2549" w:rsidRDefault="00A5748E" w:rsidP="00BB2549">
      <w:r w:rsidRPr="00BB2549">
        <w:t>21. Первичными морфологическими элементами при простом герпесе на коже, губах и слизистой оболочке рта являются</w:t>
      </w:r>
    </w:p>
    <w:p w:rsidR="00A5748E" w:rsidRPr="00BB2549" w:rsidRDefault="00A5748E" w:rsidP="00BB2549">
      <w:r>
        <w:t>а)</w:t>
      </w:r>
      <w:r w:rsidRPr="00BB2549">
        <w:t xml:space="preserve"> папулы</w:t>
      </w:r>
    </w:p>
    <w:p w:rsidR="00A5748E" w:rsidRPr="00BB2549" w:rsidRDefault="00A5748E" w:rsidP="00BB2549">
      <w:r>
        <w:t>б)</w:t>
      </w:r>
      <w:r w:rsidRPr="00BB2549">
        <w:t xml:space="preserve"> эрозии</w:t>
      </w:r>
    </w:p>
    <w:p w:rsidR="00A5748E" w:rsidRPr="00BB2549" w:rsidRDefault="00A5748E" w:rsidP="00BB2549">
      <w:r>
        <w:t>в)</w:t>
      </w:r>
      <w:r w:rsidRPr="00BB2549">
        <w:t xml:space="preserve"> пузыри</w:t>
      </w:r>
    </w:p>
    <w:p w:rsidR="00A5748E" w:rsidRPr="00BB2549" w:rsidRDefault="00A5748E" w:rsidP="00BB2549">
      <w:r>
        <w:t>г)</w:t>
      </w:r>
      <w:r w:rsidRPr="00BB2549">
        <w:t xml:space="preserve"> язвы</w:t>
      </w:r>
    </w:p>
    <w:p w:rsidR="00A5748E" w:rsidRDefault="00A5748E" w:rsidP="00BB2549">
      <w:r w:rsidRPr="00BB2549">
        <w:t>+</w:t>
      </w:r>
      <w:r>
        <w:t>д)</w:t>
      </w:r>
      <w:r w:rsidRPr="00BB2549">
        <w:t xml:space="preserve"> группирующиеся пузырьки</w:t>
      </w:r>
    </w:p>
    <w:p w:rsidR="00A5748E" w:rsidRPr="00BB2549" w:rsidRDefault="00A5748E" w:rsidP="00BB2549"/>
    <w:p w:rsidR="00A5748E" w:rsidRPr="000C741E" w:rsidRDefault="00A5748E" w:rsidP="000C741E">
      <w:r w:rsidRPr="000C741E">
        <w:t>22. Разновидности первичной сифиломы в полости рта:</w:t>
      </w:r>
    </w:p>
    <w:p w:rsidR="00A5748E" w:rsidRPr="000C741E" w:rsidRDefault="00A5748E" w:rsidP="000C741E">
      <w:r>
        <w:t xml:space="preserve">а) </w:t>
      </w:r>
      <w:r w:rsidRPr="000C741E">
        <w:t>твердый шанкр, папула</w:t>
      </w:r>
    </w:p>
    <w:p w:rsidR="00A5748E" w:rsidRPr="000C741E" w:rsidRDefault="00A5748E" w:rsidP="000C741E">
      <w:r>
        <w:t>б) + твердый шанкр и шанкра</w:t>
      </w:r>
      <w:r w:rsidRPr="000C741E">
        <w:t>мигдалит</w:t>
      </w:r>
    </w:p>
    <w:p w:rsidR="00A5748E" w:rsidRPr="000C741E" w:rsidRDefault="00A5748E" w:rsidP="000C741E">
      <w:r>
        <w:t xml:space="preserve">в) </w:t>
      </w:r>
      <w:r w:rsidRPr="000C741E">
        <w:t xml:space="preserve"> папулезная ангина, эрозии</w:t>
      </w:r>
    </w:p>
    <w:p w:rsidR="00A5748E" w:rsidRPr="000C741E" w:rsidRDefault="00A5748E" w:rsidP="000C741E">
      <w:r>
        <w:t>г)</w:t>
      </w:r>
      <w:r w:rsidRPr="000C741E">
        <w:t xml:space="preserve"> </w:t>
      </w:r>
      <w:r>
        <w:t xml:space="preserve"> </w:t>
      </w:r>
      <w:r w:rsidRPr="000C741E">
        <w:t>эритема, язва</w:t>
      </w:r>
    </w:p>
    <w:p w:rsidR="00A5748E" w:rsidRPr="000C741E" w:rsidRDefault="00A5748E" w:rsidP="000C741E">
      <w:r>
        <w:t xml:space="preserve">д) </w:t>
      </w:r>
      <w:r w:rsidRPr="000C741E">
        <w:t xml:space="preserve"> гиперкератотические и пигментные пятна</w:t>
      </w:r>
    </w:p>
    <w:p w:rsidR="00A5748E" w:rsidRDefault="00A5748E" w:rsidP="000C741E"/>
    <w:p w:rsidR="00A5748E" w:rsidRPr="000C741E" w:rsidRDefault="00A5748E" w:rsidP="000C741E">
      <w:r w:rsidRPr="000C741E">
        <w:t>23 Симптомы, ассоциируемые с ВИЧ-инфекцией</w:t>
      </w:r>
    </w:p>
    <w:p w:rsidR="00A5748E" w:rsidRPr="000C741E" w:rsidRDefault="00A5748E" w:rsidP="000C741E">
      <w:r>
        <w:t>а)</w:t>
      </w:r>
      <w:r w:rsidRPr="000C741E">
        <w:t>+ лихорадка</w:t>
      </w:r>
    </w:p>
    <w:p w:rsidR="00A5748E" w:rsidRPr="000C741E" w:rsidRDefault="00A5748E" w:rsidP="000C741E">
      <w:r>
        <w:t>б)</w:t>
      </w:r>
      <w:r w:rsidRPr="000C741E">
        <w:t>+ недомогание</w:t>
      </w:r>
    </w:p>
    <w:p w:rsidR="00A5748E" w:rsidRPr="000C741E" w:rsidRDefault="00A5748E" w:rsidP="000C741E">
      <w:r>
        <w:t>в)</w:t>
      </w:r>
      <w:r w:rsidRPr="000C741E">
        <w:t>+ ночной пот</w:t>
      </w:r>
    </w:p>
    <w:p w:rsidR="00A5748E" w:rsidRPr="000C741E" w:rsidRDefault="00A5748E" w:rsidP="000C741E">
      <w:r>
        <w:t>г)</w:t>
      </w:r>
      <w:r w:rsidRPr="000C741E">
        <w:t>+ потеря веса</w:t>
      </w:r>
    </w:p>
    <w:p w:rsidR="00A5748E" w:rsidRPr="000C741E" w:rsidRDefault="00A5748E" w:rsidP="000C741E">
      <w:r>
        <w:t>д)</w:t>
      </w:r>
      <w:r w:rsidRPr="000C741E">
        <w:t>+ диарея</w:t>
      </w:r>
    </w:p>
    <w:p w:rsidR="00A5748E" w:rsidRPr="000C741E" w:rsidRDefault="00A5748E" w:rsidP="000C741E">
      <w:r>
        <w:t>е)</w:t>
      </w:r>
      <w:r w:rsidRPr="000C741E">
        <w:t>+ себорейный дерматит</w:t>
      </w:r>
    </w:p>
    <w:p w:rsidR="00A5748E" w:rsidRPr="000C741E" w:rsidRDefault="00A5748E" w:rsidP="000C741E">
      <w:r>
        <w:t>ж)</w:t>
      </w:r>
      <w:r w:rsidRPr="000C741E">
        <w:t>+ лимфоаденопатия</w:t>
      </w:r>
    </w:p>
    <w:p w:rsidR="00A5748E" w:rsidRDefault="00A5748E" w:rsidP="00A8029C">
      <w:r>
        <w:t>з)</w:t>
      </w:r>
      <w:r w:rsidRPr="000C741E">
        <w:t xml:space="preserve"> гиперестезия</w:t>
      </w:r>
    </w:p>
    <w:p w:rsidR="00A5748E" w:rsidRPr="000C741E" w:rsidRDefault="00A5748E" w:rsidP="00A8029C"/>
    <w:p w:rsidR="00A5748E" w:rsidRPr="00A8029C" w:rsidRDefault="00A5748E" w:rsidP="00A8029C">
      <w:r w:rsidRPr="00A8029C">
        <w:t>24. Элементы поражения слизистой оболочки полости рта,</w:t>
      </w:r>
    </w:p>
    <w:p w:rsidR="00A5748E" w:rsidRPr="00A8029C" w:rsidRDefault="00A5748E" w:rsidP="00A8029C">
      <w:r w:rsidRPr="00A8029C">
        <w:t>характерные для вторичного рецидивного сифилиса</w:t>
      </w:r>
    </w:p>
    <w:p w:rsidR="00A5748E" w:rsidRPr="00A8029C" w:rsidRDefault="00A5748E" w:rsidP="00A8029C">
      <w:r>
        <w:t>а)</w:t>
      </w:r>
      <w:r w:rsidRPr="00A8029C">
        <w:t>+ папула, розеола</w:t>
      </w:r>
    </w:p>
    <w:p w:rsidR="00A5748E" w:rsidRPr="00A8029C" w:rsidRDefault="00A5748E" w:rsidP="00A8029C">
      <w:r>
        <w:t>б)</w:t>
      </w:r>
      <w:r w:rsidRPr="00A8029C">
        <w:t xml:space="preserve"> трещина, чешуйка</w:t>
      </w:r>
    </w:p>
    <w:p w:rsidR="00A5748E" w:rsidRPr="00A8029C" w:rsidRDefault="00A5748E" w:rsidP="00A8029C">
      <w:r>
        <w:t>в)</w:t>
      </w:r>
      <w:r w:rsidRPr="00A8029C">
        <w:t xml:space="preserve"> пузырек, пустула</w:t>
      </w:r>
    </w:p>
    <w:p w:rsidR="00A5748E" w:rsidRPr="00A8029C" w:rsidRDefault="00A5748E" w:rsidP="00A8029C"/>
    <w:p w:rsidR="00A5748E" w:rsidRDefault="00A5748E" w:rsidP="000023EC">
      <w:r>
        <w:rPr>
          <w:rFonts w:ascii="Courier New" w:hAnsi="Courier New" w:cs="Courier New"/>
          <w:sz w:val="20"/>
          <w:szCs w:val="20"/>
        </w:rPr>
        <w:t xml:space="preserve">25. </w:t>
      </w:r>
      <w:r>
        <w:t>Опоясывающий лишай на коже или слизистой оболочке рта проявляется</w:t>
      </w:r>
    </w:p>
    <w:p w:rsidR="00A5748E" w:rsidRDefault="00A5748E" w:rsidP="000023EC">
      <w:r>
        <w:t>а) папулами</w:t>
      </w:r>
    </w:p>
    <w:p w:rsidR="00A5748E" w:rsidRDefault="00A5748E" w:rsidP="000023EC">
      <w:r>
        <w:t>б) бугорками</w:t>
      </w:r>
    </w:p>
    <w:p w:rsidR="00A5748E" w:rsidRDefault="00A5748E" w:rsidP="000023EC">
      <w:r>
        <w:t>в) пузырями</w:t>
      </w:r>
    </w:p>
    <w:p w:rsidR="00A5748E" w:rsidRDefault="00A5748E" w:rsidP="000023EC">
      <w:r>
        <w:t>г) эрозиями</w:t>
      </w:r>
    </w:p>
    <w:p w:rsidR="00A5748E" w:rsidRDefault="00A5748E" w:rsidP="000023EC">
      <w:r>
        <w:t xml:space="preserve">д)+ группирующимися пузырьками, расположенными по ходу чувствительных или двигательных нервов 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0023EC">
      <w:r w:rsidRPr="000023EC">
        <w:rPr>
          <w:b/>
        </w:rPr>
        <w:t>Критерии оценки</w:t>
      </w:r>
      <w:r>
        <w:t xml:space="preserve">: </w:t>
      </w:r>
    </w:p>
    <w:p w:rsidR="00A5748E" w:rsidRDefault="00A5748E" w:rsidP="000023EC"/>
    <w:p w:rsidR="00A5748E" w:rsidRDefault="00A5748E" w:rsidP="000023EC">
      <w:r>
        <w:t>- Оценка «отлично» выставляется при правильном ответе на 91-100% заданий;</w:t>
      </w:r>
    </w:p>
    <w:p w:rsidR="00A5748E" w:rsidRDefault="00A5748E" w:rsidP="000023EC">
      <w:r>
        <w:t>- Оценка «хорошо» выставляется при правильном ответе на 81-90% заданий;</w:t>
      </w:r>
    </w:p>
    <w:p w:rsidR="00A5748E" w:rsidRDefault="00A5748E" w:rsidP="000023EC">
      <w:r>
        <w:t>- Оценка « удовлетворительно» при правильном ответе на 71-80% заданий;</w:t>
      </w:r>
    </w:p>
    <w:p w:rsidR="00A5748E" w:rsidRDefault="00A5748E" w:rsidP="000023EC">
      <w:r>
        <w:t>- Оценка «неудовлетворительно» при правильном ответе на 70 % и менее заданий.</w:t>
      </w:r>
    </w:p>
    <w:p w:rsidR="00A5748E" w:rsidRDefault="00A5748E" w:rsidP="000023EC"/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0023EC"/>
    <w:p w:rsidR="00A5748E" w:rsidRDefault="00A5748E" w:rsidP="000023EC"/>
    <w:p w:rsidR="00A5748E" w:rsidRDefault="00A5748E" w:rsidP="000023EC"/>
    <w:p w:rsidR="00A5748E" w:rsidRDefault="00A5748E" w:rsidP="000023EC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0023EC">
      <w:pPr>
        <w:jc w:val="center"/>
      </w:pPr>
      <w:r>
        <w:t>высшего профессионального образования</w:t>
      </w:r>
    </w:p>
    <w:p w:rsidR="00A5748E" w:rsidRDefault="00A5748E" w:rsidP="000023EC">
      <w:pPr>
        <w:jc w:val="center"/>
      </w:pPr>
      <w:r>
        <w:t>«Ижевская государственная медицинская академия»</w:t>
      </w:r>
    </w:p>
    <w:p w:rsidR="00A5748E" w:rsidRPr="00486DFE" w:rsidRDefault="00A5748E" w:rsidP="000023EC">
      <w:pPr>
        <w:jc w:val="center"/>
      </w:pPr>
      <w:r w:rsidRPr="00486DFE">
        <w:rPr>
          <w:bCs/>
        </w:rPr>
        <w:t>Кафедра терапевтической стоматологии</w:t>
      </w:r>
    </w:p>
    <w:p w:rsidR="00A5748E" w:rsidRDefault="00A5748E" w:rsidP="000023EC">
      <w:pPr>
        <w:jc w:val="center"/>
      </w:pPr>
    </w:p>
    <w:p w:rsidR="00A5748E" w:rsidRPr="00486DFE" w:rsidRDefault="00A5748E" w:rsidP="000023EC">
      <w:pPr>
        <w:jc w:val="center"/>
        <w:rPr>
          <w:b/>
        </w:rPr>
      </w:pPr>
      <w:r w:rsidRPr="00486DFE">
        <w:rPr>
          <w:b/>
        </w:rPr>
        <w:t xml:space="preserve">по дисциплине/разделу_Стоматология – </w:t>
      </w:r>
    </w:p>
    <w:p w:rsidR="00A5748E" w:rsidRPr="00486DFE" w:rsidRDefault="00A5748E" w:rsidP="000023EC">
      <w:pPr>
        <w:jc w:val="center"/>
        <w:rPr>
          <w:b/>
        </w:rPr>
      </w:pPr>
      <w:r w:rsidRPr="00486DFE">
        <w:rPr>
          <w:b/>
        </w:rPr>
        <w:t>Геронтостоматология и заболевания слизистой оболочки полости рта</w:t>
      </w:r>
    </w:p>
    <w:p w:rsidR="00A5748E" w:rsidRDefault="00A5748E" w:rsidP="000023EC"/>
    <w:p w:rsidR="00A5748E" w:rsidRDefault="00A5748E" w:rsidP="00486DFE"/>
    <w:p w:rsidR="00A5748E" w:rsidRPr="00486DFE" w:rsidRDefault="00A5748E" w:rsidP="00486DFE">
      <w:pPr>
        <w:jc w:val="center"/>
        <w:rPr>
          <w:b/>
        </w:rPr>
      </w:pPr>
      <w:r w:rsidRPr="00486DFE">
        <w:rPr>
          <w:b/>
        </w:rPr>
        <w:t>Вариант 2</w:t>
      </w:r>
    </w:p>
    <w:p w:rsidR="00A5748E" w:rsidRDefault="00A5748E" w:rsidP="00486DFE"/>
    <w:p w:rsidR="00A5748E" w:rsidRDefault="00A5748E" w:rsidP="00486DFE">
      <w:r w:rsidRPr="00486DFE">
        <w:rPr>
          <w:rFonts w:ascii="Courier New" w:hAnsi="Courier New" w:cs="Courier New"/>
        </w:rPr>
        <w:t>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Рентгенологические старческие изменения в ВНЧС выражаются в:</w:t>
      </w:r>
    </w:p>
    <w:p w:rsidR="00A5748E" w:rsidRDefault="00A5748E" w:rsidP="00486DFE">
      <w:r>
        <w:t>а) расширении суставной щели,</w:t>
      </w:r>
    </w:p>
    <w:p w:rsidR="00A5748E" w:rsidRDefault="00A5748E" w:rsidP="00486DFE">
      <w:r>
        <w:t>+б) сужении суставной щели и грибовидной деформации суставной головки,</w:t>
      </w:r>
    </w:p>
    <w:p w:rsidR="00A5748E" w:rsidRDefault="00A5748E" w:rsidP="00486DFE">
      <w:r>
        <w:t>в) клювовидных образованиях на суставных головках.</w:t>
      </w:r>
    </w:p>
    <w:p w:rsidR="00A5748E" w:rsidRDefault="00A5748E" w:rsidP="00486DFE">
      <w:pPr>
        <w:rPr>
          <w:rFonts w:ascii="Courier New" w:hAnsi="Courier New" w:cs="Courier New"/>
        </w:rPr>
      </w:pPr>
    </w:p>
    <w:p w:rsidR="00A5748E" w:rsidRDefault="00A5748E" w:rsidP="00486DFE">
      <w:r w:rsidRPr="00486DFE">
        <w:rPr>
          <w:rFonts w:ascii="Courier New" w:hAnsi="Courier New" w:cs="Courier New"/>
        </w:rPr>
        <w:t>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 регионах, где повышено содержание фтора в питьевой воде, разрушение зубов отмечается от:</w:t>
      </w:r>
    </w:p>
    <w:p w:rsidR="00A5748E" w:rsidRDefault="00A5748E" w:rsidP="00486DFE">
      <w:r>
        <w:t>а) кариеса,</w:t>
      </w:r>
    </w:p>
    <w:p w:rsidR="00A5748E" w:rsidRDefault="00A5748E" w:rsidP="00486DFE">
      <w:r>
        <w:t>б) флюороза,</w:t>
      </w:r>
    </w:p>
    <w:p w:rsidR="00A5748E" w:rsidRDefault="00A5748E" w:rsidP="00486DFE">
      <w:r>
        <w:t>+в) патологической стираемости.</w:t>
      </w:r>
    </w:p>
    <w:p w:rsidR="00A5748E" w:rsidRDefault="00A5748E" w:rsidP="00486DFE">
      <w:pPr>
        <w:rPr>
          <w:rFonts w:ascii="Courier New" w:hAnsi="Courier New" w:cs="Courier New"/>
        </w:rPr>
      </w:pPr>
    </w:p>
    <w:p w:rsidR="00A5748E" w:rsidRDefault="00A5748E" w:rsidP="00486DFE">
      <w:r w:rsidRPr="00486DFE"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У пожилых пациентов преобладают в пародонте процессы:</w:t>
      </w:r>
    </w:p>
    <w:p w:rsidR="00A5748E" w:rsidRDefault="00A5748E" w:rsidP="00486DFE">
      <w:r>
        <w:t>+а) дистрофические,</w:t>
      </w:r>
    </w:p>
    <w:p w:rsidR="00A5748E" w:rsidRDefault="00A5748E" w:rsidP="00486DFE">
      <w:r>
        <w:t>б) воспалительные.</w:t>
      </w:r>
    </w:p>
    <w:p w:rsidR="00A5748E" w:rsidRDefault="00A5748E" w:rsidP="00486DFE">
      <w:pPr>
        <w:rPr>
          <w:rFonts w:ascii="Courier New" w:hAnsi="Courier New" w:cs="Courier New"/>
        </w:rPr>
      </w:pPr>
    </w:p>
    <w:p w:rsidR="00A5748E" w:rsidRDefault="00A5748E" w:rsidP="00486DFE">
      <w:r w:rsidRPr="00486DFE">
        <w:rPr>
          <w:rFonts w:ascii="Courier New" w:hAnsi="Courier New" w:cs="Courier New"/>
        </w:rPr>
        <w:t>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Клеточными элементами собственно слизистой оболочки являются:</w:t>
      </w:r>
    </w:p>
    <w:p w:rsidR="00A5748E" w:rsidRDefault="00A5748E" w:rsidP="00486DFE">
      <w:r>
        <w:t>+а) фибробласты,</w:t>
      </w:r>
    </w:p>
    <w:p w:rsidR="00A5748E" w:rsidRDefault="00A5748E" w:rsidP="00486DFE">
      <w:r>
        <w:t>б) лимфоциты,</w:t>
      </w:r>
    </w:p>
    <w:p w:rsidR="00A5748E" w:rsidRDefault="00A5748E" w:rsidP="00486DFE">
      <w:r>
        <w:t>+в) гистиоциты,</w:t>
      </w:r>
    </w:p>
    <w:p w:rsidR="00A5748E" w:rsidRDefault="00A5748E" w:rsidP="00486DFE">
      <w:r>
        <w:t>г) лейкоциты,</w:t>
      </w:r>
    </w:p>
    <w:p w:rsidR="00A5748E" w:rsidRDefault="00A5748E" w:rsidP="00486DFE">
      <w:r>
        <w:t>+д) макрофаги,</w:t>
      </w:r>
    </w:p>
    <w:p w:rsidR="00A5748E" w:rsidRDefault="00A5748E" w:rsidP="00486DFE">
      <w:r>
        <w:t>+ж) тучные клетки.</w:t>
      </w:r>
    </w:p>
    <w:p w:rsidR="00A5748E" w:rsidRDefault="00A5748E" w:rsidP="001102E8">
      <w:pPr>
        <w:rPr>
          <w:rFonts w:ascii="Courier New" w:hAnsi="Courier New" w:cs="Courier New"/>
        </w:rPr>
      </w:pPr>
    </w:p>
    <w:p w:rsidR="00A5748E" w:rsidRDefault="00A5748E" w:rsidP="001102E8">
      <w:r w:rsidRPr="001102E8">
        <w:rPr>
          <w:rFonts w:ascii="Courier New" w:hAnsi="Courier New" w:cs="Courier New"/>
        </w:rPr>
        <w:t>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 xml:space="preserve">Проба Шиллера-Писарева проводится для выявления повышенного содержания в тканях: </w:t>
      </w:r>
    </w:p>
    <w:p w:rsidR="00A5748E" w:rsidRDefault="00A5748E" w:rsidP="001102E8">
      <w:r>
        <w:t>+а)гликогена,</w:t>
      </w:r>
    </w:p>
    <w:p w:rsidR="00A5748E" w:rsidRDefault="00A5748E" w:rsidP="001102E8">
      <w:r>
        <w:t>б) гистамина,</w:t>
      </w:r>
    </w:p>
    <w:p w:rsidR="00A5748E" w:rsidRDefault="00A5748E" w:rsidP="001102E8">
      <w:r>
        <w:t>в)кератогиалина.</w:t>
      </w:r>
    </w:p>
    <w:p w:rsidR="00A5748E" w:rsidRDefault="00A5748E" w:rsidP="001102E8">
      <w:pPr>
        <w:rPr>
          <w:rFonts w:ascii="Courier New" w:hAnsi="Courier New" w:cs="Courier New"/>
        </w:rPr>
      </w:pPr>
    </w:p>
    <w:p w:rsidR="00A5748E" w:rsidRDefault="00A5748E" w:rsidP="001102E8">
      <w:r w:rsidRPr="001102E8">
        <w:rPr>
          <w:rFonts w:ascii="Courier New" w:hAnsi="Courier New" w:cs="Courier New"/>
        </w:rPr>
        <w:t>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ожоге горячей водой поражение чаще всего бывает в области:</w:t>
      </w:r>
    </w:p>
    <w:p w:rsidR="00A5748E" w:rsidRDefault="00A5748E" w:rsidP="001102E8">
      <w:r>
        <w:t>+а) нёба,</w:t>
      </w:r>
    </w:p>
    <w:p w:rsidR="00A5748E" w:rsidRDefault="00A5748E" w:rsidP="001102E8">
      <w:r>
        <w:t>б) губ,</w:t>
      </w:r>
    </w:p>
    <w:p w:rsidR="00A5748E" w:rsidRDefault="00A5748E" w:rsidP="001102E8">
      <w:r>
        <w:t>в) щёк.</w:t>
      </w:r>
    </w:p>
    <w:p w:rsidR="00A5748E" w:rsidRDefault="00A5748E" w:rsidP="001102E8"/>
    <w:p w:rsidR="00A5748E" w:rsidRDefault="00A5748E" w:rsidP="00905C39">
      <w:r w:rsidRPr="00905C39">
        <w:rPr>
          <w:rFonts w:ascii="Courier New" w:hAnsi="Courier New" w:cs="Courier New"/>
        </w:rPr>
        <w:t>7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Перечислите клинические формы лейкоплакии:</w:t>
      </w:r>
    </w:p>
    <w:p w:rsidR="00A5748E" w:rsidRDefault="00A5748E" w:rsidP="00905C39">
      <w:r>
        <w:t>а) простая, язвенная,</w:t>
      </w:r>
    </w:p>
    <w:p w:rsidR="00A5748E" w:rsidRDefault="00A5748E" w:rsidP="00905C39">
      <w:r>
        <w:t>б) буллезная, атрофическая,</w:t>
      </w:r>
    </w:p>
    <w:p w:rsidR="00A5748E" w:rsidRDefault="00A5748E" w:rsidP="00905C39">
      <w:r>
        <w:t>в) острая, хроническая,</w:t>
      </w:r>
    </w:p>
    <w:p w:rsidR="00A5748E" w:rsidRDefault="00A5748E" w:rsidP="00905C39">
      <w:r>
        <w:t>+г) плоская, эрозивно-язвенная, веррукозная,  лейкоплакия Таппейнера.</w:t>
      </w:r>
    </w:p>
    <w:p w:rsidR="00A5748E" w:rsidRDefault="00A5748E" w:rsidP="00905C39"/>
    <w:p w:rsidR="00A5748E" w:rsidRDefault="00A5748E" w:rsidP="00905C39">
      <w:r w:rsidRPr="00905C39">
        <w:t>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Важнейшей особенностью вирусов герпеса является возникновение:</w:t>
      </w:r>
    </w:p>
    <w:p w:rsidR="00A5748E" w:rsidRDefault="00A5748E" w:rsidP="00905C39">
      <w:r>
        <w:t>а) пенистой слюны,</w:t>
      </w:r>
    </w:p>
    <w:p w:rsidR="00A5748E" w:rsidRDefault="00A5748E" w:rsidP="00905C39">
      <w:r>
        <w:t>б) крошковатого налета,</w:t>
      </w:r>
    </w:p>
    <w:p w:rsidR="00A5748E" w:rsidRDefault="00A5748E" w:rsidP="00905C39">
      <w:r>
        <w:t>в) густой, серого цвета слюны,</w:t>
      </w:r>
    </w:p>
    <w:p w:rsidR="00A5748E" w:rsidRDefault="00A5748E" w:rsidP="00905C39">
      <w:r>
        <w:t>+г) первичных и вторичных форм инфекции.</w:t>
      </w:r>
    </w:p>
    <w:p w:rsidR="00A5748E" w:rsidRDefault="00A5748E" w:rsidP="00905C39">
      <w:pPr>
        <w:rPr>
          <w:rFonts w:ascii="Courier New" w:hAnsi="Courier New" w:cs="Courier New"/>
        </w:rPr>
      </w:pPr>
    </w:p>
    <w:p w:rsidR="00A5748E" w:rsidRDefault="00A5748E" w:rsidP="00905C39">
      <w:r w:rsidRPr="00905C39">
        <w:rPr>
          <w:rFonts w:ascii="Courier New" w:hAnsi="Courier New" w:cs="Courier New"/>
        </w:rPr>
        <w:t>9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Разновидности первичной сифиломы в полости рта:</w:t>
      </w:r>
    </w:p>
    <w:p w:rsidR="00A5748E" w:rsidRDefault="00A5748E" w:rsidP="00905C39">
      <w:r>
        <w:t>а) твердый шанкр, папула,</w:t>
      </w:r>
    </w:p>
    <w:p w:rsidR="00A5748E" w:rsidRDefault="00A5748E" w:rsidP="00905C39">
      <w:r>
        <w:t>+б) твердый шанкр и шанкрамигдалит,</w:t>
      </w:r>
    </w:p>
    <w:p w:rsidR="00A5748E" w:rsidRDefault="00A5748E" w:rsidP="00905C39">
      <w:r>
        <w:t>в) папулезная ангина, эрозии,</w:t>
      </w:r>
    </w:p>
    <w:p w:rsidR="00A5748E" w:rsidRDefault="00A5748E" w:rsidP="00905C39">
      <w:r>
        <w:t>г) эритема, язва,</w:t>
      </w:r>
    </w:p>
    <w:p w:rsidR="00A5748E" w:rsidRDefault="00A5748E" w:rsidP="00905C39">
      <w:r>
        <w:t>д) гиперкератотические и пигментные пятна.</w:t>
      </w:r>
    </w:p>
    <w:p w:rsidR="00A5748E" w:rsidRDefault="00A5748E" w:rsidP="00905C39">
      <w:pPr>
        <w:rPr>
          <w:rFonts w:ascii="Courier New" w:hAnsi="Courier New" w:cs="Courier New"/>
        </w:rPr>
      </w:pPr>
    </w:p>
    <w:p w:rsidR="00A5748E" w:rsidRDefault="00A5748E" w:rsidP="00905C39">
      <w:r w:rsidRPr="00905C39">
        <w:rPr>
          <w:rFonts w:ascii="Courier New" w:hAnsi="Courier New" w:cs="Courier New"/>
        </w:rPr>
        <w:t>10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Многоформная экссудативная эритема относится к аллергическим реакциям:</w:t>
      </w:r>
    </w:p>
    <w:p w:rsidR="00A5748E" w:rsidRDefault="00A5748E" w:rsidP="00905C39">
      <w:r>
        <w:t>а) немедленного типа,</w:t>
      </w:r>
    </w:p>
    <w:p w:rsidR="00A5748E" w:rsidRDefault="00A5748E" w:rsidP="00905C39">
      <w:r>
        <w:t>+б) замедленного типа.</w:t>
      </w:r>
    </w:p>
    <w:p w:rsidR="00A5748E" w:rsidRDefault="00A5748E" w:rsidP="00905C39"/>
    <w:p w:rsidR="00A5748E" w:rsidRDefault="00A5748E" w:rsidP="00905C39">
      <w:r w:rsidRPr="00905C39">
        <w:rPr>
          <w:rFonts w:ascii="Courier New" w:hAnsi="Courier New" w:cs="Courier New"/>
        </w:rPr>
        <w:t>11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Гунтеровский глоссит характеризуется:</w:t>
      </w:r>
    </w:p>
    <w:p w:rsidR="00A5748E" w:rsidRDefault="00A5748E" w:rsidP="00905C39">
      <w:r>
        <w:t>+а) чувством жжения в языке</w:t>
      </w:r>
    </w:p>
    <w:p w:rsidR="00A5748E" w:rsidRDefault="00A5748E" w:rsidP="00905C39">
      <w:r>
        <w:t>б) белым налетом на языке</w:t>
      </w:r>
    </w:p>
    <w:p w:rsidR="00A5748E" w:rsidRDefault="00A5748E" w:rsidP="00905C39">
      <w:r>
        <w:t>+в) полной потерей вкусовой чувствительности</w:t>
      </w:r>
    </w:p>
    <w:p w:rsidR="00A5748E" w:rsidRDefault="00A5748E" w:rsidP="00905C39">
      <w:r>
        <w:t>г) атрофией нитевидных сосочков</w:t>
      </w:r>
    </w:p>
    <w:p w:rsidR="00A5748E" w:rsidRDefault="00A5748E" w:rsidP="00905C39">
      <w:r>
        <w:t xml:space="preserve">+д) атрофией нитевидных и грибовидных сосочков 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905C39">
      <w:r w:rsidRPr="00905C39">
        <w:rPr>
          <w:rFonts w:ascii="Courier New" w:hAnsi="Courier New" w:cs="Courier New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Хроническое заболевание красной каймы губ, сопровождающееся сухостью губ, образованием чешуек и не переходящее на кожу, называется</w:t>
      </w:r>
    </w:p>
    <w:p w:rsidR="00A5748E" w:rsidRDefault="00A5748E" w:rsidP="00905C39">
      <w:r>
        <w:t>а) эксфолиативный хейлит</w:t>
      </w:r>
    </w:p>
    <w:p w:rsidR="00A5748E" w:rsidRDefault="00A5748E" w:rsidP="00905C39">
      <w:r>
        <w:t>б) экзематозный хейлит</w:t>
      </w:r>
    </w:p>
    <w:p w:rsidR="00A5748E" w:rsidRDefault="00A5748E" w:rsidP="00905C39">
      <w:r>
        <w:t>+в) атопический хейлит</w:t>
      </w:r>
    </w:p>
    <w:p w:rsidR="00A5748E" w:rsidRDefault="00A5748E" w:rsidP="00655C1A">
      <w:pPr>
        <w:pStyle w:val="NormalWeb"/>
        <w:spacing w:after="0"/>
        <w:rPr>
          <w:rFonts w:ascii="Courier New" w:hAnsi="Courier New" w:cs="Courier New"/>
          <w:sz w:val="20"/>
          <w:szCs w:val="20"/>
        </w:rPr>
      </w:pPr>
    </w:p>
    <w:p w:rsidR="00A5748E" w:rsidRDefault="00A5748E" w:rsidP="00905C39">
      <w:r w:rsidRPr="00905C39">
        <w:rPr>
          <w:rFonts w:ascii="Courier New" w:hAnsi="Courier New" w:cs="Courier New"/>
        </w:rPr>
        <w:t>13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Для профилактики предраковых заболеваний красной каймы губ назначают мази</w:t>
      </w:r>
    </w:p>
    <w:p w:rsidR="00A5748E" w:rsidRDefault="00A5748E" w:rsidP="00905C39">
      <w:r>
        <w:t>+а) фотозащитные</w:t>
      </w:r>
    </w:p>
    <w:p w:rsidR="00A5748E" w:rsidRDefault="00A5748E" w:rsidP="00905C39">
      <w:r>
        <w:t>б) кортикостероидные</w:t>
      </w:r>
    </w:p>
    <w:p w:rsidR="00A5748E" w:rsidRDefault="00A5748E" w:rsidP="00905C39">
      <w:r>
        <w:t>в) противовоспалительные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905C39">
      <w:r w:rsidRPr="00905C39">
        <w:rPr>
          <w:rFonts w:ascii="Courier New" w:hAnsi="Courier New" w:cs="Courier New"/>
        </w:rPr>
        <w:t>14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местном обезболивании используются анестетики без вазоконстрикторов</w:t>
      </w:r>
    </w:p>
    <w:p w:rsidR="00A5748E" w:rsidRDefault="00A5748E" w:rsidP="00905C39">
      <w:r>
        <w:t>при:</w:t>
      </w:r>
    </w:p>
    <w:p w:rsidR="00A5748E" w:rsidRDefault="00A5748E" w:rsidP="00905C39">
      <w:r>
        <w:t>а)+ гипертонической болезни</w:t>
      </w:r>
    </w:p>
    <w:p w:rsidR="00A5748E" w:rsidRDefault="00A5748E" w:rsidP="00905C39">
      <w:r>
        <w:t>б)  хроническом гастрите</w:t>
      </w:r>
    </w:p>
    <w:p w:rsidR="00A5748E" w:rsidRDefault="00A5748E" w:rsidP="00905C39">
      <w:r>
        <w:t>в)+ бронхиальной астме</w:t>
      </w:r>
    </w:p>
    <w:p w:rsidR="00A5748E" w:rsidRDefault="00A5748E" w:rsidP="00905C39">
      <w:r>
        <w:t>г)  хроническом пиелонефрите</w:t>
      </w:r>
    </w:p>
    <w:p w:rsidR="00A5748E" w:rsidRDefault="00A5748E" w:rsidP="00905C39">
      <w:r>
        <w:t>д)+ токсическом зобе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905C39">
      <w:r w:rsidRPr="00905C39">
        <w:rPr>
          <w:rFonts w:ascii="Courier New" w:hAnsi="Courier New" w:cs="Courier New"/>
        </w:rPr>
        <w:t>15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Трофические язвы в полости рта, как правило, возникают на фоне:</w:t>
      </w:r>
    </w:p>
    <w:p w:rsidR="00A5748E" w:rsidRDefault="00A5748E" w:rsidP="00905C39">
      <w:r>
        <w:t>а)+ хронической сердечной недостаточности</w:t>
      </w:r>
    </w:p>
    <w:p w:rsidR="00A5748E" w:rsidRDefault="00A5748E" w:rsidP="00905C39">
      <w:r>
        <w:t>б)  хронической почечной недостаточности</w:t>
      </w:r>
    </w:p>
    <w:p w:rsidR="00A5748E" w:rsidRDefault="00A5748E" w:rsidP="00905C39">
      <w:r>
        <w:t>в) хронической легочной недостаточности</w:t>
      </w:r>
    </w:p>
    <w:p w:rsidR="00A5748E" w:rsidRDefault="00A5748E" w:rsidP="00905C39">
      <w:pPr>
        <w:rPr>
          <w:rFonts w:ascii="Courier New" w:hAnsi="Courier New" w:cs="Courier New"/>
        </w:rPr>
      </w:pPr>
    </w:p>
    <w:p w:rsidR="00A5748E" w:rsidRDefault="00A5748E" w:rsidP="00905C39">
      <w:r w:rsidRPr="00905C39">
        <w:rPr>
          <w:rFonts w:ascii="Courier New" w:hAnsi="Courier New" w:cs="Courier New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Элемент поражения при хроническом рецидивирующем афтозном стоматите:</w:t>
      </w:r>
    </w:p>
    <w:p w:rsidR="00A5748E" w:rsidRDefault="00A5748E" w:rsidP="00905C39">
      <w:r>
        <w:t>а)  пятно</w:t>
      </w:r>
    </w:p>
    <w:p w:rsidR="00A5748E" w:rsidRDefault="00A5748E" w:rsidP="00905C39">
      <w:r>
        <w:t>б)  волдырь</w:t>
      </w:r>
    </w:p>
    <w:p w:rsidR="00A5748E" w:rsidRDefault="00A5748E" w:rsidP="00905C39">
      <w:r>
        <w:t>в)  пузырек</w:t>
      </w:r>
    </w:p>
    <w:p w:rsidR="00A5748E" w:rsidRDefault="00A5748E" w:rsidP="00905C39">
      <w:r>
        <w:t>г)+ афта</w:t>
      </w:r>
    </w:p>
    <w:p w:rsidR="00A5748E" w:rsidRDefault="00A5748E" w:rsidP="00905C39">
      <w:r>
        <w:t>д)  папула</w:t>
      </w:r>
    </w:p>
    <w:p w:rsidR="00A5748E" w:rsidRDefault="00A5748E" w:rsidP="00905C39">
      <w:pPr>
        <w:rPr>
          <w:rFonts w:ascii="Courier New" w:hAnsi="Courier New" w:cs="Courier New"/>
        </w:rPr>
      </w:pPr>
    </w:p>
    <w:p w:rsidR="00A5748E" w:rsidRDefault="00A5748E" w:rsidP="00905C39">
      <w:r w:rsidRPr="00905C39">
        <w:rPr>
          <w:rFonts w:ascii="Courier New" w:hAnsi="Courier New" w:cs="Courier New"/>
        </w:rPr>
        <w:t>17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 xml:space="preserve">Проба Шиллера-Писарева проводится для выявления повышенного содержания в тканях: </w:t>
      </w:r>
    </w:p>
    <w:p w:rsidR="00A5748E" w:rsidRDefault="00A5748E" w:rsidP="00905C39">
      <w:r>
        <w:t>а)+ гликогена</w:t>
      </w:r>
    </w:p>
    <w:p w:rsidR="00A5748E" w:rsidRDefault="00A5748E" w:rsidP="00905C39">
      <w:r>
        <w:t>б)  гистамина</w:t>
      </w:r>
    </w:p>
    <w:p w:rsidR="00A5748E" w:rsidRDefault="00A5748E" w:rsidP="00905C39">
      <w:r>
        <w:t>в)  кератогиалина</w:t>
      </w:r>
    </w:p>
    <w:p w:rsidR="00A5748E" w:rsidRDefault="00A5748E" w:rsidP="00905C39"/>
    <w:p w:rsidR="00A5748E" w:rsidRDefault="00A5748E" w:rsidP="00905C39">
      <w:r w:rsidRPr="00905C39">
        <w:rPr>
          <w:rFonts w:ascii="Courier New" w:hAnsi="Courier New" w:cs="Courier New"/>
        </w:rPr>
        <w:t>18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Несосудистыми пятнами являются:</w:t>
      </w:r>
    </w:p>
    <w:p w:rsidR="00A5748E" w:rsidRDefault="00A5748E" w:rsidP="00905C39">
      <w:r>
        <w:t>а)  гиперемические, пигментные, гиперкератотические</w:t>
      </w:r>
    </w:p>
    <w:p w:rsidR="00A5748E" w:rsidRDefault="00A5748E" w:rsidP="00905C39">
      <w:r>
        <w:t>б)+ пигментные, гиперкератотические и обусловленные импрегнацией</w:t>
      </w:r>
    </w:p>
    <w:p w:rsidR="00A5748E" w:rsidRDefault="00A5748E" w:rsidP="00905C39">
      <w:r>
        <w:t xml:space="preserve">химических веществ в слизистую оболочку </w:t>
      </w:r>
    </w:p>
    <w:p w:rsidR="00A5748E" w:rsidRDefault="00A5748E" w:rsidP="00905C39">
      <w:r>
        <w:t>в)  пигментные и телеангиэктатические</w:t>
      </w:r>
    </w:p>
    <w:p w:rsidR="00A5748E" w:rsidRDefault="00A5748E" w:rsidP="00905C39">
      <w:r>
        <w:t>г)  гиперемические и телеангиэктатические</w:t>
      </w:r>
    </w:p>
    <w:p w:rsidR="00A5748E" w:rsidRDefault="00A5748E" w:rsidP="0030482D">
      <w:pPr>
        <w:rPr>
          <w:rFonts w:ascii="Courier New" w:hAnsi="Courier New" w:cs="Courier New"/>
        </w:rPr>
      </w:pPr>
    </w:p>
    <w:p w:rsidR="00A5748E" w:rsidRDefault="00A5748E" w:rsidP="0030482D">
      <w:r w:rsidRPr="0030482D">
        <w:rPr>
          <w:rFonts w:ascii="Courier New" w:hAnsi="Courier New" w:cs="Courier New"/>
        </w:rPr>
        <w:t>19</w:t>
      </w:r>
      <w:r>
        <w:rPr>
          <w:rFonts w:ascii="Courier New" w:hAnsi="Courier New" w:cs="Courier New"/>
          <w:sz w:val="20"/>
          <w:szCs w:val="20"/>
        </w:rPr>
        <w:t>.</w:t>
      </w:r>
      <w:r w:rsidRPr="008206C8">
        <w:t xml:space="preserve"> </w:t>
      </w:r>
      <w:r>
        <w:t>Акантолиз относится к патологическому процессу</w:t>
      </w:r>
    </w:p>
    <w:p w:rsidR="00A5748E" w:rsidRDefault="00A5748E" w:rsidP="0030482D">
      <w:r>
        <w:t>а) воспаления</w:t>
      </w:r>
    </w:p>
    <w:p w:rsidR="00A5748E" w:rsidRDefault="00A5748E" w:rsidP="0030482D">
      <w:r>
        <w:t>б) регенерации</w:t>
      </w:r>
    </w:p>
    <w:p w:rsidR="00A5748E" w:rsidRDefault="00A5748E" w:rsidP="0030482D">
      <w:r>
        <w:t>в)+ дегенерации</w:t>
      </w:r>
    </w:p>
    <w:p w:rsidR="00A5748E" w:rsidRDefault="00A5748E" w:rsidP="0030482D">
      <w:r>
        <w:t>г) экссудации</w:t>
      </w:r>
    </w:p>
    <w:p w:rsidR="00A5748E" w:rsidRDefault="00A5748E" w:rsidP="0030482D">
      <w:pPr>
        <w:rPr>
          <w:rFonts w:ascii="Courier New" w:hAnsi="Courier New" w:cs="Courier New"/>
        </w:rPr>
      </w:pPr>
    </w:p>
    <w:p w:rsidR="00A5748E" w:rsidRDefault="00A5748E" w:rsidP="0030482D">
      <w:r w:rsidRPr="0030482D">
        <w:rPr>
          <w:rFonts w:ascii="Courier New" w:hAnsi="Courier New" w:cs="Courier New"/>
        </w:rPr>
        <w:t>20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Акантоз - это</w:t>
      </w:r>
    </w:p>
    <w:p w:rsidR="00A5748E" w:rsidRDefault="00A5748E" w:rsidP="0030482D">
      <w:r>
        <w:t>а) удлинение сосочков собственно слизистой</w:t>
      </w:r>
    </w:p>
    <w:p w:rsidR="00A5748E" w:rsidRDefault="00A5748E" w:rsidP="0030482D">
      <w:r>
        <w:t>б)+ утолщение шиповатого слоя</w:t>
      </w:r>
    </w:p>
    <w:p w:rsidR="00A5748E" w:rsidRDefault="00A5748E" w:rsidP="0030482D">
      <w:r>
        <w:t>в) утолщение рогового слоя</w:t>
      </w:r>
    </w:p>
    <w:p w:rsidR="00A5748E" w:rsidRDefault="00A5748E" w:rsidP="0030482D">
      <w:r>
        <w:t>г) прерывистость базальной мембраны</w:t>
      </w:r>
    </w:p>
    <w:p w:rsidR="00A5748E" w:rsidRDefault="00A5748E" w:rsidP="0030482D">
      <w:r>
        <w:t>д) расплавление межклеточных перегородок</w:t>
      </w:r>
    </w:p>
    <w:p w:rsidR="00A5748E" w:rsidRDefault="00A5748E" w:rsidP="0030482D">
      <w:pPr>
        <w:rPr>
          <w:rFonts w:ascii="Courier New" w:hAnsi="Courier New" w:cs="Courier New"/>
        </w:rPr>
      </w:pPr>
    </w:p>
    <w:p w:rsidR="00A5748E" w:rsidRDefault="00A5748E" w:rsidP="0030482D">
      <w:r w:rsidRPr="0030482D">
        <w:rPr>
          <w:rFonts w:ascii="Courier New" w:hAnsi="Courier New" w:cs="Courier New"/>
        </w:rPr>
        <w:t>21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Обнаружение клеток типа "акантолитических" возможно при других</w:t>
      </w:r>
    </w:p>
    <w:p w:rsidR="00A5748E" w:rsidRDefault="00A5748E" w:rsidP="0030482D">
      <w:r>
        <w:t>заболеваниях</w:t>
      </w:r>
    </w:p>
    <w:p w:rsidR="00A5748E" w:rsidRDefault="00A5748E" w:rsidP="0030482D">
      <w:r>
        <w:t>а)+ невозможно</w:t>
      </w:r>
    </w:p>
    <w:p w:rsidR="00A5748E" w:rsidRDefault="00A5748E" w:rsidP="0030482D">
      <w:r>
        <w:t>б) возможно при пемфигоидах</w:t>
      </w:r>
    </w:p>
    <w:p w:rsidR="00A5748E" w:rsidRDefault="00A5748E" w:rsidP="0030482D">
      <w:r>
        <w:t>в) возможно при герпетическом стоматите</w:t>
      </w:r>
    </w:p>
    <w:p w:rsidR="00A5748E" w:rsidRDefault="00A5748E" w:rsidP="0030482D">
      <w:r>
        <w:t>г) возможно при красной волчанке</w:t>
      </w:r>
    </w:p>
    <w:p w:rsidR="00A5748E" w:rsidRDefault="00A5748E" w:rsidP="0030482D">
      <w:pPr>
        <w:rPr>
          <w:rFonts w:ascii="Courier New" w:hAnsi="Courier New" w:cs="Courier New"/>
        </w:rPr>
      </w:pPr>
    </w:p>
    <w:p w:rsidR="00A5748E" w:rsidRDefault="00A5748E" w:rsidP="00682EEE">
      <w:r w:rsidRPr="00682EEE">
        <w:rPr>
          <w:rFonts w:ascii="Courier New" w:hAnsi="Courier New" w:cs="Courier New"/>
        </w:rPr>
        <w:t>22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Причины баллонирующей дегенерации эпителиальных клеток:</w:t>
      </w:r>
    </w:p>
    <w:p w:rsidR="00A5748E" w:rsidRDefault="00A5748E" w:rsidP="00682EEE">
      <w:r>
        <w:t>а)+ межклеточный отек</w:t>
      </w:r>
    </w:p>
    <w:p w:rsidR="00A5748E" w:rsidRDefault="00A5748E" w:rsidP="00682EEE">
      <w:r>
        <w:t>б) внутриклеточный отек</w:t>
      </w:r>
    </w:p>
    <w:p w:rsidR="00A5748E" w:rsidRDefault="00A5748E" w:rsidP="00682EEE">
      <w:r>
        <w:t>в) акантоз</w:t>
      </w:r>
    </w:p>
    <w:p w:rsidR="00A5748E" w:rsidRDefault="00A5748E" w:rsidP="00682EEE">
      <w:r>
        <w:t>г) дискератоз</w:t>
      </w:r>
    </w:p>
    <w:p w:rsidR="00A5748E" w:rsidRDefault="00A5748E" w:rsidP="00682EEE">
      <w:r>
        <w:t>д) акантолиз</w:t>
      </w:r>
    </w:p>
    <w:p w:rsidR="00A5748E" w:rsidRDefault="00A5748E" w:rsidP="0030482D">
      <w:pPr>
        <w:rPr>
          <w:rFonts w:ascii="Courier New" w:hAnsi="Courier New" w:cs="Courier New"/>
        </w:rPr>
      </w:pPr>
    </w:p>
    <w:p w:rsidR="00A5748E" w:rsidRDefault="00A5748E" w:rsidP="0030482D">
      <w:r w:rsidRPr="0030482D">
        <w:rPr>
          <w:rFonts w:ascii="Courier New" w:hAnsi="Courier New" w:cs="Courier New"/>
        </w:rPr>
        <w:t>23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Типичная локализация рецидивирующего герпеса:</w:t>
      </w:r>
    </w:p>
    <w:p w:rsidR="00A5748E" w:rsidRDefault="00A5748E" w:rsidP="0030482D">
      <w:r>
        <w:t>а) переходные складки</w:t>
      </w:r>
    </w:p>
    <w:p w:rsidR="00A5748E" w:rsidRDefault="00A5748E" w:rsidP="0030482D">
      <w:r>
        <w:t>б)+ губы, крылья носа, твердое небо, прикрепленная десна</w:t>
      </w:r>
    </w:p>
    <w:p w:rsidR="00A5748E" w:rsidRDefault="00A5748E" w:rsidP="0030482D">
      <w:r>
        <w:t>в) дорзальная поверхность языка</w:t>
      </w:r>
    </w:p>
    <w:p w:rsidR="00A5748E" w:rsidRDefault="00A5748E" w:rsidP="0030482D">
      <w:r>
        <w:t>г) мягкое небо</w:t>
      </w:r>
    </w:p>
    <w:p w:rsidR="00A5748E" w:rsidRDefault="00A5748E" w:rsidP="0030482D">
      <w:r>
        <w:t>д) слизистая оболочка щек и губ</w:t>
      </w:r>
    </w:p>
    <w:p w:rsidR="00A5748E" w:rsidRDefault="00A5748E" w:rsidP="0030482D"/>
    <w:p w:rsidR="00A5748E" w:rsidRDefault="00A5748E" w:rsidP="0030482D">
      <w:r w:rsidRPr="0030482D">
        <w:rPr>
          <w:rFonts w:ascii="Courier New" w:hAnsi="Courier New" w:cs="Courier New"/>
        </w:rPr>
        <w:t>24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Наибольшую угрозу в плане озлокачествления представляет лейкоплакия</w:t>
      </w:r>
    </w:p>
    <w:p w:rsidR="00A5748E" w:rsidRDefault="00A5748E" w:rsidP="0030482D">
      <w:r>
        <w:t>а) плоская</w:t>
      </w:r>
    </w:p>
    <w:p w:rsidR="00A5748E" w:rsidRDefault="00A5748E" w:rsidP="0030482D">
      <w:r>
        <w:t>б)+ веррукозная и эрозивно-язвенная</w:t>
      </w:r>
    </w:p>
    <w:p w:rsidR="00A5748E" w:rsidRDefault="00A5748E" w:rsidP="0030482D">
      <w:r>
        <w:t>в) бляшечная</w:t>
      </w:r>
    </w:p>
    <w:p w:rsidR="00A5748E" w:rsidRDefault="00A5748E" w:rsidP="0030482D">
      <w:r>
        <w:t>г) лейкоплакия Таппейнера</w:t>
      </w:r>
    </w:p>
    <w:p w:rsidR="00A5748E" w:rsidRDefault="00A5748E" w:rsidP="0030482D">
      <w:r>
        <w:t>д) мягкая лейкоплакия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25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Элементы поражения слизистой оболочки полости рта, характерные для вторичного рецидивного сифилиса</w:t>
      </w:r>
    </w:p>
    <w:p w:rsidR="00A5748E" w:rsidRDefault="00A5748E" w:rsidP="00E728AF">
      <w:r>
        <w:t>а)+ папула, розеола</w:t>
      </w:r>
    </w:p>
    <w:p w:rsidR="00A5748E" w:rsidRDefault="00A5748E" w:rsidP="00E728AF">
      <w:r>
        <w:t>б) трещина, чешуйка</w:t>
      </w:r>
    </w:p>
    <w:p w:rsidR="00A5748E" w:rsidRDefault="00A5748E" w:rsidP="00E728AF">
      <w:r>
        <w:t>в) пузырек, пустула</w:t>
      </w:r>
    </w:p>
    <w:p w:rsidR="00A5748E" w:rsidRDefault="00A5748E" w:rsidP="00655C1A">
      <w:pPr>
        <w:pStyle w:val="NormalWeb"/>
        <w:spacing w:after="0"/>
      </w:pPr>
    </w:p>
    <w:p w:rsidR="00A5748E" w:rsidRPr="00E728AF" w:rsidRDefault="00A5748E" w:rsidP="00E728AF">
      <w:pPr>
        <w:ind w:firstLine="708"/>
        <w:rPr>
          <w:b/>
        </w:rPr>
      </w:pPr>
      <w:r w:rsidRPr="00E728AF">
        <w:rPr>
          <w:b/>
        </w:rPr>
        <w:t xml:space="preserve">Критерии оценки: </w:t>
      </w:r>
    </w:p>
    <w:p w:rsidR="00A5748E" w:rsidRDefault="00A5748E" w:rsidP="00E728AF"/>
    <w:p w:rsidR="00A5748E" w:rsidRDefault="00A5748E" w:rsidP="00E728AF">
      <w:r>
        <w:t>- Оценка «отлично» выставляется при правильном ответе на 91-100% заданий;</w:t>
      </w:r>
    </w:p>
    <w:p w:rsidR="00A5748E" w:rsidRDefault="00A5748E" w:rsidP="00E728AF">
      <w:r>
        <w:t>- Оценка «хорошо» выставляется при правильном ответе на 81-90% заданий;</w:t>
      </w:r>
    </w:p>
    <w:p w:rsidR="00A5748E" w:rsidRDefault="00A5748E" w:rsidP="00E728AF">
      <w:r>
        <w:t>- Оценка « удовлетворительно» при правильном ответе на 71-80% заданий;</w:t>
      </w:r>
    </w:p>
    <w:p w:rsidR="00A5748E" w:rsidRDefault="00A5748E" w:rsidP="00E728AF">
      <w:r>
        <w:t>- Оценка «неудовлетворительно» при правильном ответе на 70 % и менее заданий.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E728AF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E728AF">
      <w:pPr>
        <w:jc w:val="center"/>
      </w:pPr>
      <w:r>
        <w:t>высшего профессионального образования</w:t>
      </w:r>
    </w:p>
    <w:p w:rsidR="00A5748E" w:rsidRDefault="00A5748E" w:rsidP="00E728AF">
      <w:pPr>
        <w:jc w:val="center"/>
      </w:pPr>
      <w:r>
        <w:t>«Ижевская государственная медицинская академия»</w:t>
      </w:r>
    </w:p>
    <w:p w:rsidR="00A5748E" w:rsidRPr="00E728AF" w:rsidRDefault="00A5748E" w:rsidP="00E728AF">
      <w:pPr>
        <w:jc w:val="center"/>
      </w:pPr>
      <w:r w:rsidRPr="00E728AF">
        <w:rPr>
          <w:bCs/>
        </w:rP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</w:pPr>
    </w:p>
    <w:p w:rsidR="00A5748E" w:rsidRPr="00E728AF" w:rsidRDefault="00A5748E" w:rsidP="00E728AF">
      <w:pPr>
        <w:jc w:val="center"/>
        <w:rPr>
          <w:b/>
        </w:rPr>
      </w:pPr>
      <w:r w:rsidRPr="00E728AF">
        <w:rPr>
          <w:b/>
        </w:rPr>
        <w:t>по дисциплине/разделу Стоматология –</w:t>
      </w:r>
    </w:p>
    <w:p w:rsidR="00A5748E" w:rsidRPr="00E728AF" w:rsidRDefault="00A5748E" w:rsidP="00E728AF">
      <w:pPr>
        <w:jc w:val="center"/>
        <w:rPr>
          <w:b/>
        </w:rPr>
      </w:pPr>
      <w:r w:rsidRPr="00E728AF">
        <w:rPr>
          <w:b/>
        </w:rPr>
        <w:t>Геронтостоматология и заболевания слизистой оболочки полости рта</w:t>
      </w:r>
    </w:p>
    <w:p w:rsidR="00A5748E" w:rsidRDefault="00A5748E" w:rsidP="00655C1A">
      <w:pPr>
        <w:pStyle w:val="NormalWeb"/>
        <w:spacing w:after="0"/>
        <w:ind w:firstLine="720"/>
        <w:jc w:val="center"/>
        <w:rPr>
          <w:b/>
        </w:rPr>
      </w:pPr>
    </w:p>
    <w:p w:rsidR="00A5748E" w:rsidRPr="00E728AF" w:rsidRDefault="00A5748E" w:rsidP="00655C1A">
      <w:pPr>
        <w:pStyle w:val="NormalWeb"/>
        <w:spacing w:after="0"/>
        <w:ind w:firstLine="720"/>
        <w:jc w:val="center"/>
        <w:rPr>
          <w:b/>
        </w:rPr>
      </w:pPr>
      <w:r w:rsidRPr="00E728AF">
        <w:rPr>
          <w:b/>
        </w:rPr>
        <w:t>Вариант 3</w:t>
      </w: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E728AF">
      <w:r w:rsidRPr="00E728AF">
        <w:rPr>
          <w:rFonts w:ascii="Courier New" w:hAnsi="Courier New" w:cs="Courier New"/>
        </w:rPr>
        <w:t>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С возрастом пародонтальное прикрепление:</w:t>
      </w:r>
    </w:p>
    <w:p w:rsidR="00A5748E" w:rsidRDefault="00A5748E" w:rsidP="00E728AF">
      <w:r>
        <w:t xml:space="preserve"> а) остается не измененным,</w:t>
      </w:r>
    </w:p>
    <w:p w:rsidR="00A5748E" w:rsidRDefault="00A5748E" w:rsidP="00E728AF">
      <w:r>
        <w:t>+б) перемещается в сторону верхушки корня.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Осложнением патологической стираемости является:</w:t>
      </w:r>
    </w:p>
    <w:p w:rsidR="00A5748E" w:rsidRDefault="00A5748E" w:rsidP="00E728AF">
      <w:r>
        <w:t>+а) некроз пульпы,</w:t>
      </w:r>
    </w:p>
    <w:p w:rsidR="00A5748E" w:rsidRDefault="00A5748E" w:rsidP="00E728AF">
      <w:r>
        <w:t>+б) гиперестезия,</w:t>
      </w:r>
    </w:p>
    <w:p w:rsidR="00A5748E" w:rsidRDefault="00A5748E" w:rsidP="00E728AF">
      <w:r>
        <w:t xml:space="preserve">  в) откол коронки.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8F3960">
        <w:t xml:space="preserve"> </w:t>
      </w:r>
      <w:r>
        <w:t>Рентгенологически при пародонтите преобладает тип убыли альвеолярной кости у пожилых пациентов:</w:t>
      </w:r>
    </w:p>
    <w:p w:rsidR="00A5748E" w:rsidRDefault="00A5748E" w:rsidP="00E728AF">
      <w:r>
        <w:t>а) вертикальный,</w:t>
      </w:r>
    </w:p>
    <w:p w:rsidR="00A5748E" w:rsidRDefault="00A5748E" w:rsidP="00E728AF">
      <w:r>
        <w:t>+б) горизонтальный,</w:t>
      </w:r>
    </w:p>
    <w:p w:rsidR="00A5748E" w:rsidRDefault="00A5748E" w:rsidP="00E728AF">
      <w:r>
        <w:t>в) смешанный.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 первичным элементам поражения слизистой относятся:</w:t>
      </w:r>
    </w:p>
    <w:p w:rsidR="00A5748E" w:rsidRDefault="00A5748E" w:rsidP="00E728AF">
      <w:r>
        <w:t>а) афта,</w:t>
      </w:r>
    </w:p>
    <w:p w:rsidR="00A5748E" w:rsidRDefault="00A5748E" w:rsidP="00E728AF">
      <w:r>
        <w:t>+б) бугорок,</w:t>
      </w:r>
    </w:p>
    <w:p w:rsidR="00A5748E" w:rsidRDefault="00A5748E" w:rsidP="00E728AF">
      <w:r>
        <w:t>в) эрозия,</w:t>
      </w:r>
    </w:p>
    <w:p w:rsidR="00A5748E" w:rsidRDefault="00A5748E" w:rsidP="00E728AF">
      <w:r>
        <w:t>+г) пузырь,</w:t>
      </w:r>
    </w:p>
    <w:p w:rsidR="00A5748E" w:rsidRDefault="00A5748E" w:rsidP="00E728AF">
      <w:r>
        <w:t>д) рубец,</w:t>
      </w:r>
    </w:p>
    <w:p w:rsidR="00A5748E" w:rsidRDefault="00A5748E" w:rsidP="00E728AF">
      <w:r>
        <w:t>+е) пятно.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Серологический метод исследования основан на:</w:t>
      </w:r>
    </w:p>
    <w:p w:rsidR="00A5748E" w:rsidRDefault="00A5748E" w:rsidP="00E728AF">
      <w:r>
        <w:t>а) обнаружении микроорганизмов в исследуемом материале,</w:t>
      </w:r>
    </w:p>
    <w:p w:rsidR="00A5748E" w:rsidRDefault="00A5748E" w:rsidP="00E728AF">
      <w:r>
        <w:t>+б) обнаружении антител в сыворотке,</w:t>
      </w:r>
    </w:p>
    <w:p w:rsidR="00A5748E" w:rsidRDefault="00A5748E" w:rsidP="00E728AF">
      <w:r>
        <w:t>в) выделении чистой культуры возбудителя.</w:t>
      </w:r>
    </w:p>
    <w:p w:rsidR="00A5748E" w:rsidRDefault="00A5748E" w:rsidP="00E728AF">
      <w:pPr>
        <w:rPr>
          <w:rFonts w:ascii="Courier New" w:hAnsi="Courier New" w:cs="Courier New"/>
        </w:rPr>
      </w:pPr>
    </w:p>
    <w:p w:rsidR="00A5748E" w:rsidRDefault="00A5748E" w:rsidP="00E728AF">
      <w:r w:rsidRPr="00E728AF">
        <w:rPr>
          <w:rFonts w:ascii="Courier New" w:hAnsi="Courier New" w:cs="Courier New"/>
        </w:rPr>
        <w:t>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ожоге кислотой развивается некроз слизистой оболочки:</w:t>
      </w:r>
    </w:p>
    <w:p w:rsidR="00A5748E" w:rsidRDefault="00A5748E" w:rsidP="00E728AF">
      <w:r>
        <w:t>+а) коагуляционный,</w:t>
      </w:r>
    </w:p>
    <w:p w:rsidR="00A5748E" w:rsidRDefault="00A5748E" w:rsidP="00E728AF">
      <w:r>
        <w:t>б) коликвационный.</w:t>
      </w:r>
    </w:p>
    <w:p w:rsidR="00A5748E" w:rsidRDefault="00A5748E" w:rsidP="00E728AF">
      <w:r w:rsidRPr="00E728AF">
        <w:rPr>
          <w:rFonts w:ascii="Courier New" w:hAnsi="Courier New" w:cs="Courier New"/>
        </w:rPr>
        <w:t>7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 детском возрасте чаще всего диагностируется форма кандидоза:</w:t>
      </w:r>
    </w:p>
    <w:p w:rsidR="00A5748E" w:rsidRDefault="00A5748E" w:rsidP="00E728AF">
      <w:r>
        <w:t>а) острая атрофическая,</w:t>
      </w:r>
    </w:p>
    <w:p w:rsidR="00A5748E" w:rsidRDefault="00A5748E" w:rsidP="00E728AF">
      <w:r>
        <w:t>б) хроническая гиперпластическая,</w:t>
      </w:r>
    </w:p>
    <w:p w:rsidR="00A5748E" w:rsidRDefault="00A5748E" w:rsidP="00E728AF">
      <w:r>
        <w:t>+в) острая псевдомембранозная.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Опоясывающий лишай на коже или слизистой оболочке рта проявляется:</w:t>
      </w:r>
    </w:p>
    <w:p w:rsidR="00A5748E" w:rsidRDefault="00A5748E" w:rsidP="00E728AF">
      <w:r>
        <w:t>а) папулами,</w:t>
      </w:r>
    </w:p>
    <w:p w:rsidR="00A5748E" w:rsidRDefault="00A5748E" w:rsidP="00E728AF">
      <w:r>
        <w:t>б) бугорками,</w:t>
      </w:r>
    </w:p>
    <w:p w:rsidR="00A5748E" w:rsidRDefault="00A5748E" w:rsidP="00E728AF">
      <w:r>
        <w:t>в) пузырями,</w:t>
      </w:r>
    </w:p>
    <w:p w:rsidR="00A5748E" w:rsidRDefault="00A5748E" w:rsidP="00E728AF">
      <w:r>
        <w:t>г) эрозиями,</w:t>
      </w:r>
    </w:p>
    <w:p w:rsidR="00A5748E" w:rsidRDefault="00A5748E" w:rsidP="00E728AF">
      <w:r>
        <w:t>+д) группирующимися пузырьками, расположенными по ходу чувствительных или двигательных нервов 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E728AF">
      <w:r w:rsidRPr="00E728AF">
        <w:rPr>
          <w:rFonts w:ascii="Courier New" w:hAnsi="Courier New" w:cs="Courier New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8F3960">
        <w:t xml:space="preserve"> </w:t>
      </w:r>
      <w:r>
        <w:t>Элементы поражения слизистой оболочки полости рта, характерные для вторичного рецидивного сифилиса:</w:t>
      </w:r>
    </w:p>
    <w:p w:rsidR="00A5748E" w:rsidRDefault="00A5748E" w:rsidP="00E728AF">
      <w:r>
        <w:t>+а) папула, розеола,</w:t>
      </w:r>
    </w:p>
    <w:p w:rsidR="00A5748E" w:rsidRDefault="00A5748E" w:rsidP="00E728AF">
      <w:r>
        <w:t>б) трещина, чешуйка,</w:t>
      </w:r>
    </w:p>
    <w:p w:rsidR="00A5748E" w:rsidRDefault="00A5748E" w:rsidP="00E728AF">
      <w:r>
        <w:t>в) пузырек, пустула.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Синдром Стивенса-Джонсона является тяжёлой формой:</w:t>
      </w:r>
    </w:p>
    <w:p w:rsidR="00A5748E" w:rsidRDefault="00A5748E" w:rsidP="00682EEE">
      <w:r>
        <w:t>а) хронического рецидивирующего афтозного стоматита,</w:t>
      </w:r>
    </w:p>
    <w:p w:rsidR="00A5748E" w:rsidRDefault="00A5748E" w:rsidP="00682EEE">
      <w:r>
        <w:t>б) красного плоского лишая,</w:t>
      </w:r>
    </w:p>
    <w:p w:rsidR="00A5748E" w:rsidRDefault="00A5748E" w:rsidP="00682EEE">
      <w:r>
        <w:t>+в) многоформной экссудативной эритемы.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 полости рта могут появляться пузыри при:</w:t>
      </w:r>
    </w:p>
    <w:p w:rsidR="00A5748E" w:rsidRDefault="00A5748E" w:rsidP="00682EEE">
      <w:r>
        <w:t>а) пневмонии</w:t>
      </w:r>
    </w:p>
    <w:p w:rsidR="00A5748E" w:rsidRDefault="00A5748E" w:rsidP="00682EEE">
      <w:r>
        <w:t>б) ишемической болезни</w:t>
      </w:r>
    </w:p>
    <w:p w:rsidR="00A5748E" w:rsidRDefault="00A5748E" w:rsidP="00682EEE">
      <w:r>
        <w:t>в)+ гипертонической болезни</w:t>
      </w:r>
    </w:p>
    <w:p w:rsidR="00A5748E" w:rsidRDefault="00A5748E" w:rsidP="00682EEE">
      <w:r>
        <w:t>г) язвенной болезни желудка</w:t>
      </w:r>
    </w:p>
    <w:p w:rsidR="00A5748E" w:rsidRDefault="00A5748E" w:rsidP="00682EEE">
      <w:r>
        <w:t>д) панкреатите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Гунтеровский глоссит характеризуется:</w:t>
      </w:r>
    </w:p>
    <w:p w:rsidR="00A5748E" w:rsidRDefault="00A5748E" w:rsidP="00682EEE">
      <w:r>
        <w:t>а)+ чувством жжения в языке</w:t>
      </w:r>
    </w:p>
    <w:p w:rsidR="00A5748E" w:rsidRDefault="00A5748E" w:rsidP="00682EEE">
      <w:r>
        <w:t>б) белым налетом на языке</w:t>
      </w:r>
    </w:p>
    <w:p w:rsidR="00A5748E" w:rsidRDefault="00A5748E" w:rsidP="00682EEE">
      <w:r>
        <w:t>в)+ полной потерей вкусовой чувствительности</w:t>
      </w:r>
    </w:p>
    <w:p w:rsidR="00A5748E" w:rsidRDefault="00A5748E" w:rsidP="00682EEE">
      <w:r>
        <w:t>г) атрофией нитевидных сосочков</w:t>
      </w:r>
    </w:p>
    <w:p w:rsidR="00A5748E" w:rsidRDefault="00A5748E" w:rsidP="00682EEE">
      <w:r>
        <w:t>д)+ атрофией нитевидных и грибовидных сосочков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 xml:space="preserve">Многослойный плоский эпителий слизистой оболочки полости рта в норме ороговевает на: </w:t>
      </w:r>
    </w:p>
    <w:p w:rsidR="00A5748E" w:rsidRDefault="00A5748E" w:rsidP="00682EEE">
      <w:r>
        <w:t>а) мягком нёбе</w:t>
      </w:r>
    </w:p>
    <w:p w:rsidR="00A5748E" w:rsidRDefault="00A5748E" w:rsidP="00682EEE">
      <w:r>
        <w:t>б) дне полости рта</w:t>
      </w:r>
    </w:p>
    <w:p w:rsidR="00A5748E" w:rsidRDefault="00A5748E" w:rsidP="00682EEE">
      <w:r>
        <w:t>в) щеках</w:t>
      </w:r>
    </w:p>
    <w:p w:rsidR="00A5748E" w:rsidRDefault="00A5748E" w:rsidP="00682EEE">
      <w:r>
        <w:t>г) губах</w:t>
      </w:r>
    </w:p>
    <w:p w:rsidR="00A5748E" w:rsidRDefault="00A5748E" w:rsidP="00682EEE">
      <w:r>
        <w:t>д)+ языке</w:t>
      </w:r>
    </w:p>
    <w:p w:rsidR="00A5748E" w:rsidRDefault="00A5748E" w:rsidP="00682EEE">
      <w:r>
        <w:t>е) десневой борозде</w:t>
      </w:r>
    </w:p>
    <w:p w:rsidR="00A5748E" w:rsidRDefault="00A5748E" w:rsidP="00682EEE">
      <w:r>
        <w:t>ж)+ твердом нёбе</w:t>
      </w:r>
    </w:p>
    <w:p w:rsidR="00A5748E" w:rsidRDefault="00A5748E" w:rsidP="00682EEE">
      <w:pPr>
        <w:rPr>
          <w:rFonts w:ascii="Courier New" w:hAnsi="Courier New" w:cs="Courier New"/>
        </w:rPr>
      </w:pPr>
    </w:p>
    <w:p w:rsidR="00A5748E" w:rsidRDefault="00A5748E" w:rsidP="00682EEE">
      <w:r w:rsidRPr="00682EEE">
        <w:rPr>
          <w:rFonts w:ascii="Courier New" w:hAnsi="Courier New" w:cs="Courier New"/>
        </w:rPr>
        <w:t>14.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Серологический метод исследования основан на:</w:t>
      </w:r>
    </w:p>
    <w:p w:rsidR="00A5748E" w:rsidRDefault="00A5748E" w:rsidP="00682EEE">
      <w:r>
        <w:t>а) обнаружении микроорганизмов в исследуемом материале</w:t>
      </w:r>
    </w:p>
    <w:p w:rsidR="00A5748E" w:rsidRDefault="00A5748E" w:rsidP="00682EEE">
      <w:r>
        <w:t>б)+ обнаружении антител в сыворотке</w:t>
      </w:r>
    </w:p>
    <w:p w:rsidR="00A5748E" w:rsidRDefault="00A5748E" w:rsidP="00682EEE">
      <w:r>
        <w:t>в) выделении чистой культуры возбудителя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Эпидермис состоит из числа слоёв</w:t>
      </w:r>
    </w:p>
    <w:p w:rsidR="00A5748E" w:rsidRDefault="00A5748E" w:rsidP="00682EEE">
      <w:r>
        <w:t>а) из двух</w:t>
      </w:r>
    </w:p>
    <w:p w:rsidR="00A5748E" w:rsidRDefault="00A5748E" w:rsidP="00682EEE">
      <w:r>
        <w:t>б) из четырех</w:t>
      </w:r>
    </w:p>
    <w:p w:rsidR="00A5748E" w:rsidRDefault="00A5748E" w:rsidP="00682EEE">
      <w:r>
        <w:t>в)+ из пяти</w:t>
      </w:r>
    </w:p>
    <w:p w:rsidR="00A5748E" w:rsidRDefault="00A5748E" w:rsidP="00682EEE">
      <w:r>
        <w:t>г) из трех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Патоморфологическими признаками при веррукозной форме лейкоплакии являются</w:t>
      </w:r>
    </w:p>
    <w:p w:rsidR="00A5748E" w:rsidRDefault="00A5748E" w:rsidP="00682EEE">
      <w:r>
        <w:t>а)+ гиперкератоз</w:t>
      </w:r>
    </w:p>
    <w:p w:rsidR="00A5748E" w:rsidRDefault="00A5748E" w:rsidP="00682EEE">
      <w:r>
        <w:t>б) паракератоз</w:t>
      </w:r>
    </w:p>
    <w:p w:rsidR="00A5748E" w:rsidRDefault="00A5748E" w:rsidP="00682EEE">
      <w:r>
        <w:t>в) акантолиз</w:t>
      </w:r>
    </w:p>
    <w:p w:rsidR="00A5748E" w:rsidRDefault="00A5748E" w:rsidP="00682EEE">
      <w:r>
        <w:t>г)+ акантоз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82EEE">
      <w:r w:rsidRPr="00682EEE">
        <w:rPr>
          <w:rFonts w:ascii="Courier New" w:hAnsi="Courier New" w:cs="Courier New"/>
        </w:rPr>
        <w:t>17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Причины баллонирующей дегенерации эпителиальных клеток:</w:t>
      </w:r>
    </w:p>
    <w:p w:rsidR="00A5748E" w:rsidRDefault="00A5748E" w:rsidP="00682EEE">
      <w:r>
        <w:t>а)+ межклеточный отек</w:t>
      </w:r>
    </w:p>
    <w:p w:rsidR="00A5748E" w:rsidRDefault="00A5748E" w:rsidP="00682EEE">
      <w:r>
        <w:t>б) внутриклеточный отек</w:t>
      </w:r>
    </w:p>
    <w:p w:rsidR="00A5748E" w:rsidRDefault="00A5748E" w:rsidP="00682EEE">
      <w:r>
        <w:t>в) акантоз</w:t>
      </w:r>
    </w:p>
    <w:p w:rsidR="00A5748E" w:rsidRDefault="00A5748E" w:rsidP="00682EEE">
      <w:r>
        <w:t>г) дискератоз</w:t>
      </w:r>
    </w:p>
    <w:p w:rsidR="00A5748E" w:rsidRDefault="00A5748E" w:rsidP="00682EEE">
      <w:r>
        <w:t>д) акантолиз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CA133C">
      <w:r>
        <w:t>1</w:t>
      </w:r>
      <w:r w:rsidRPr="00905C39">
        <w:t>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Важнейшей особенностью вирусов герпеса является возникновение:</w:t>
      </w:r>
    </w:p>
    <w:p w:rsidR="00A5748E" w:rsidRDefault="00A5748E" w:rsidP="00CA133C">
      <w:r>
        <w:t>а) пенистой слюны,</w:t>
      </w:r>
    </w:p>
    <w:p w:rsidR="00A5748E" w:rsidRDefault="00A5748E" w:rsidP="00CA133C">
      <w:r>
        <w:t>б) крошковатого налета,</w:t>
      </w:r>
    </w:p>
    <w:p w:rsidR="00A5748E" w:rsidRDefault="00A5748E" w:rsidP="00CA133C">
      <w:r>
        <w:t>в) густой, серого цвета слюны,</w:t>
      </w:r>
    </w:p>
    <w:p w:rsidR="00A5748E" w:rsidRDefault="00A5748E" w:rsidP="00CA133C">
      <w:r>
        <w:t>+г) первичных и вторичных форм инфекции.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66B4D">
      <w:r w:rsidRPr="00666B4D">
        <w:rPr>
          <w:rFonts w:ascii="Courier New" w:hAnsi="Courier New" w:cs="Courier New"/>
        </w:rPr>
        <w:t>19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Опоясывающий лишай на коже или слизистой оболочке рта проявляется</w:t>
      </w:r>
    </w:p>
    <w:p w:rsidR="00A5748E" w:rsidRDefault="00A5748E" w:rsidP="00666B4D">
      <w:r>
        <w:t>а) папулами</w:t>
      </w:r>
    </w:p>
    <w:p w:rsidR="00A5748E" w:rsidRDefault="00A5748E" w:rsidP="00666B4D">
      <w:r>
        <w:t>б) бугорками</w:t>
      </w:r>
    </w:p>
    <w:p w:rsidR="00A5748E" w:rsidRDefault="00A5748E" w:rsidP="00666B4D">
      <w:r>
        <w:t>в) пузырями</w:t>
      </w:r>
    </w:p>
    <w:p w:rsidR="00A5748E" w:rsidRDefault="00A5748E" w:rsidP="00666B4D">
      <w:r>
        <w:t>г) эрозиями</w:t>
      </w:r>
    </w:p>
    <w:p w:rsidR="00A5748E" w:rsidRDefault="00A5748E" w:rsidP="00666B4D">
      <w:r>
        <w:t xml:space="preserve">д)+ группирующимися пузырьками, расположенными по ходу чувствительных или двигательных нервов 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66B4D">
      <w:r w:rsidRPr="00666B4D">
        <w:rPr>
          <w:rFonts w:ascii="Courier New" w:hAnsi="Courier New" w:cs="Courier New"/>
        </w:rPr>
        <w:t>20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Рубцовые изменения слизистой оболочки после излечения красного</w:t>
      </w:r>
    </w:p>
    <w:p w:rsidR="00A5748E" w:rsidRDefault="00A5748E" w:rsidP="00666B4D">
      <w:r>
        <w:t>плоского лишая остаются</w:t>
      </w:r>
    </w:p>
    <w:p w:rsidR="00A5748E" w:rsidRDefault="00A5748E" w:rsidP="00666B4D">
      <w:r>
        <w:t>а) да</w:t>
      </w:r>
    </w:p>
    <w:p w:rsidR="00A5748E" w:rsidRDefault="00A5748E" w:rsidP="00666B4D">
      <w:r>
        <w:t>б) нет</w:t>
      </w:r>
    </w:p>
    <w:p w:rsidR="00A5748E" w:rsidRDefault="00A5748E" w:rsidP="00666B4D">
      <w:r>
        <w:t>в)+ в зависимости от формы заболевания</w:t>
      </w:r>
    </w:p>
    <w:p w:rsidR="00A5748E" w:rsidRDefault="00A5748E" w:rsidP="00666B4D">
      <w:r>
        <w:t>г) в зависимости от локализации сыпи</w:t>
      </w:r>
    </w:p>
    <w:p w:rsidR="00A5748E" w:rsidRDefault="00A5748E" w:rsidP="009C6545">
      <w:r w:rsidRPr="00375B76">
        <w:rPr>
          <w:rFonts w:ascii="Courier New" w:hAnsi="Courier New" w:cs="Courier New"/>
        </w:rPr>
        <w:t>21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Перечислите клинические формы лейкоплакии:</w:t>
      </w:r>
    </w:p>
    <w:p w:rsidR="00A5748E" w:rsidRDefault="00A5748E" w:rsidP="009C6545">
      <w:r>
        <w:t>а) простая, язвенная</w:t>
      </w:r>
    </w:p>
    <w:p w:rsidR="00A5748E" w:rsidRDefault="00A5748E" w:rsidP="009C6545">
      <w:r>
        <w:t>б) буллезная, атрофическая</w:t>
      </w:r>
    </w:p>
    <w:p w:rsidR="00A5748E" w:rsidRDefault="00A5748E" w:rsidP="009C6545">
      <w:r>
        <w:t>в) острая, хроническая</w:t>
      </w:r>
    </w:p>
    <w:p w:rsidR="00A5748E" w:rsidRDefault="00A5748E" w:rsidP="009C6545">
      <w:r>
        <w:t>г)+ плоская, эрозивно-язвенная, веррукозная, лейкоплакия Таппейнера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9C6545">
      <w:r w:rsidRPr="009C6545">
        <w:rPr>
          <w:rFonts w:ascii="Courier New" w:hAnsi="Courier New" w:cs="Courier New"/>
        </w:rPr>
        <w:t>22.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Цитологическая картина при вульгарной пузырчатке:</w:t>
      </w:r>
    </w:p>
    <w:p w:rsidR="00A5748E" w:rsidRDefault="00A5748E" w:rsidP="009C6545">
      <w:r>
        <w:t>а) баллонирующая дегенерация клеток</w:t>
      </w:r>
    </w:p>
    <w:p w:rsidR="00A5748E" w:rsidRDefault="00A5748E" w:rsidP="009C6545">
      <w:r>
        <w:t>б) гигантские клетки</w:t>
      </w:r>
    </w:p>
    <w:p w:rsidR="00A5748E" w:rsidRDefault="00A5748E" w:rsidP="009C6545">
      <w:r>
        <w:t>в) эпителиоидные клетки</w:t>
      </w:r>
    </w:p>
    <w:p w:rsidR="00A5748E" w:rsidRDefault="00A5748E" w:rsidP="009C6545">
      <w:r>
        <w:t>г)+ акантолитические клетки</w:t>
      </w:r>
    </w:p>
    <w:p w:rsidR="00A5748E" w:rsidRDefault="00A5748E" w:rsidP="00655C1A">
      <w:pPr>
        <w:pStyle w:val="NormalWeb"/>
        <w:spacing w:after="0"/>
        <w:rPr>
          <w:rFonts w:ascii="Courier New" w:hAnsi="Courier New" w:cs="Courier New"/>
          <w:sz w:val="20"/>
          <w:szCs w:val="20"/>
        </w:rPr>
      </w:pPr>
    </w:p>
    <w:p w:rsidR="00A5748E" w:rsidRDefault="00A5748E" w:rsidP="009C6545">
      <w:r w:rsidRPr="009C6545">
        <w:rPr>
          <w:rFonts w:ascii="Courier New" w:hAnsi="Courier New" w:cs="Courier New"/>
        </w:rPr>
        <w:t>23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Под эпителием находится</w:t>
      </w:r>
    </w:p>
    <w:p w:rsidR="00A5748E" w:rsidRDefault="00A5748E" w:rsidP="009C6545">
      <w:r>
        <w:t>а) дерма</w:t>
      </w:r>
    </w:p>
    <w:p w:rsidR="00A5748E" w:rsidRDefault="00A5748E" w:rsidP="009C6545">
      <w:r>
        <w:t>б)+ собственно слизистая</w:t>
      </w:r>
    </w:p>
    <w:p w:rsidR="00A5748E" w:rsidRDefault="00A5748E" w:rsidP="009C6545">
      <w:r>
        <w:t>в) жировой слой</w:t>
      </w:r>
    </w:p>
    <w:p w:rsidR="00A5748E" w:rsidRDefault="00A5748E" w:rsidP="009C6545">
      <w:r>
        <w:t>г) подслизистый слой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9C6545">
      <w:r w:rsidRPr="009C6545">
        <w:rPr>
          <w:rFonts w:ascii="Courier New" w:hAnsi="Courier New" w:cs="Courier New"/>
        </w:rPr>
        <w:t>24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Сосудистыми пятнами являются:</w:t>
      </w:r>
    </w:p>
    <w:p w:rsidR="00A5748E" w:rsidRDefault="00A5748E" w:rsidP="009C6545">
      <w:r>
        <w:t>а) пигментные, гиперемические, геморрагические</w:t>
      </w:r>
    </w:p>
    <w:p w:rsidR="00A5748E" w:rsidRDefault="00A5748E" w:rsidP="009C6545">
      <w:r>
        <w:t>б) геморрагические, гиперкератотические, гиперемические</w:t>
      </w:r>
    </w:p>
    <w:p w:rsidR="00A5748E" w:rsidRDefault="00A5748E" w:rsidP="009C6545">
      <w:r>
        <w:t>в)+ гиперемические, геморрагические, телеангиэктатические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9C6545">
      <w:r w:rsidRPr="009C6545">
        <w:rPr>
          <w:rFonts w:ascii="Courier New" w:hAnsi="Courier New" w:cs="Courier New"/>
        </w:rPr>
        <w:t>25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Увеличение лимфатических узлов диагностируется чаще всего при:</w:t>
      </w:r>
    </w:p>
    <w:p w:rsidR="00A5748E" w:rsidRDefault="00A5748E" w:rsidP="009C6545">
      <w:r>
        <w:t>а) хроническом миелолейкозе</w:t>
      </w:r>
    </w:p>
    <w:p w:rsidR="00A5748E" w:rsidRDefault="00A5748E" w:rsidP="009C6545">
      <w:r>
        <w:t>б)+ хроническом лимфолейкозе</w:t>
      </w:r>
    </w:p>
    <w:p w:rsidR="00A5748E" w:rsidRDefault="00A5748E" w:rsidP="009C6545">
      <w:r>
        <w:t>в) агранулоцитозе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Pr="009C6545" w:rsidRDefault="00A5748E" w:rsidP="009C6545">
      <w:pPr>
        <w:ind w:firstLine="708"/>
        <w:rPr>
          <w:b/>
        </w:rPr>
      </w:pPr>
      <w:r w:rsidRPr="009C6545">
        <w:rPr>
          <w:b/>
        </w:rPr>
        <w:t xml:space="preserve">Критерии оценки: </w:t>
      </w:r>
    </w:p>
    <w:p w:rsidR="00A5748E" w:rsidRDefault="00A5748E" w:rsidP="009C6545"/>
    <w:p w:rsidR="00A5748E" w:rsidRDefault="00A5748E" w:rsidP="009C6545">
      <w:r>
        <w:t>- Оценка «отлично» выставляется при правильном ответе на 91-100% заданий;</w:t>
      </w:r>
    </w:p>
    <w:p w:rsidR="00A5748E" w:rsidRDefault="00A5748E" w:rsidP="009C6545">
      <w:r>
        <w:t>- Оценка «хорошо» выставляется при правильном ответе на 81-90% заданий;</w:t>
      </w:r>
    </w:p>
    <w:p w:rsidR="00A5748E" w:rsidRDefault="00A5748E" w:rsidP="009C6545">
      <w:r>
        <w:t>- Оценка « удовлетворительно» при правильном ответе на 71-80% заданий;</w:t>
      </w:r>
    </w:p>
    <w:p w:rsidR="00A5748E" w:rsidRDefault="00A5748E" w:rsidP="009C6545">
      <w:r>
        <w:t>- Оценка «неудовлетворительно» при правильном ответе на 70 % и менее заданий.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9C6545"/>
    <w:p w:rsidR="00A5748E" w:rsidRDefault="00A5748E" w:rsidP="009C6545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9C6545">
      <w:pPr>
        <w:jc w:val="center"/>
      </w:pPr>
      <w:r>
        <w:t>высшего профессионального образования</w:t>
      </w:r>
    </w:p>
    <w:p w:rsidR="00A5748E" w:rsidRDefault="00A5748E" w:rsidP="009C6545">
      <w:pPr>
        <w:jc w:val="center"/>
      </w:pPr>
      <w:r>
        <w:t>«Ижевская государственная медицинская академия»</w:t>
      </w:r>
    </w:p>
    <w:p w:rsidR="00A5748E" w:rsidRPr="009C6545" w:rsidRDefault="00A5748E" w:rsidP="009C6545">
      <w:pPr>
        <w:jc w:val="center"/>
      </w:pPr>
      <w:r w:rsidRPr="009C6545">
        <w:rPr>
          <w:bCs/>
        </w:rPr>
        <w:t>Кафедра терапевтической стоматологии</w:t>
      </w:r>
    </w:p>
    <w:p w:rsidR="00A5748E" w:rsidRDefault="00A5748E" w:rsidP="009C6545">
      <w:pPr>
        <w:jc w:val="center"/>
        <w:rPr>
          <w:b/>
        </w:rPr>
      </w:pPr>
    </w:p>
    <w:p w:rsidR="00A5748E" w:rsidRDefault="00A5748E" w:rsidP="009C6545">
      <w:pPr>
        <w:jc w:val="center"/>
        <w:rPr>
          <w:b/>
        </w:rPr>
      </w:pPr>
    </w:p>
    <w:p w:rsidR="00A5748E" w:rsidRPr="009C6545" w:rsidRDefault="00A5748E" w:rsidP="009C6545">
      <w:pPr>
        <w:jc w:val="center"/>
        <w:rPr>
          <w:b/>
        </w:rPr>
      </w:pPr>
      <w:r w:rsidRPr="009C6545">
        <w:rPr>
          <w:b/>
        </w:rPr>
        <w:t>по дисциплине/разделу Стоматология –</w:t>
      </w:r>
    </w:p>
    <w:p w:rsidR="00A5748E" w:rsidRPr="009C6545" w:rsidRDefault="00A5748E" w:rsidP="009C6545">
      <w:pPr>
        <w:jc w:val="center"/>
        <w:rPr>
          <w:b/>
        </w:rPr>
      </w:pPr>
      <w:r w:rsidRPr="009C6545">
        <w:rPr>
          <w:b/>
        </w:rPr>
        <w:t>Геронтостоматология и заболевания слизистой оболочки полости рта</w:t>
      </w:r>
    </w:p>
    <w:p w:rsidR="00A5748E" w:rsidRDefault="00A5748E" w:rsidP="00655C1A">
      <w:pPr>
        <w:pStyle w:val="NormalWeb"/>
        <w:spacing w:after="0"/>
        <w:jc w:val="center"/>
      </w:pPr>
    </w:p>
    <w:p w:rsidR="00A5748E" w:rsidRPr="009C6545" w:rsidRDefault="00A5748E" w:rsidP="00655C1A">
      <w:pPr>
        <w:pStyle w:val="NormalWeb"/>
        <w:spacing w:after="0"/>
        <w:ind w:firstLine="720"/>
        <w:jc w:val="center"/>
        <w:rPr>
          <w:b/>
        </w:rPr>
      </w:pPr>
      <w:r w:rsidRPr="009C6545">
        <w:rPr>
          <w:b/>
        </w:rPr>
        <w:t>Вариант 4</w:t>
      </w: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2E4DE3">
      <w:r w:rsidRPr="002E4DE3">
        <w:rPr>
          <w:rFonts w:ascii="Courier New" w:hAnsi="Courier New" w:cs="Courier New"/>
        </w:rPr>
        <w:t>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Из некариозных заболеваний в пожилом возрасте чаще всего встречается:</w:t>
      </w:r>
    </w:p>
    <w:p w:rsidR="00A5748E" w:rsidRDefault="00A5748E" w:rsidP="002E4DE3">
      <w:r>
        <w:t>а) гипоплазия,</w:t>
      </w:r>
    </w:p>
    <w:p w:rsidR="00A5748E" w:rsidRDefault="00A5748E" w:rsidP="002E4DE3">
      <w:r>
        <w:t>+б) патологическая стираемость,</w:t>
      </w:r>
    </w:p>
    <w:p w:rsidR="00A5748E" w:rsidRDefault="00A5748E" w:rsidP="002E4DE3">
      <w:r>
        <w:t>в) эрозии эмали.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2E4DE3">
      <w:r w:rsidRPr="002E4DE3">
        <w:rPr>
          <w:rFonts w:ascii="Courier New" w:hAnsi="Courier New" w:cs="Courier New"/>
        </w:rPr>
        <w:t>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Осложнением клиновидного дефекта является:</w:t>
      </w:r>
    </w:p>
    <w:p w:rsidR="00A5748E" w:rsidRDefault="00A5748E" w:rsidP="002E4DE3">
      <w:r>
        <w:t>+а) некроз пульпы,</w:t>
      </w:r>
    </w:p>
    <w:p w:rsidR="00A5748E" w:rsidRDefault="00A5748E" w:rsidP="002E4DE3">
      <w:r>
        <w:t>+б) гиперестезия,</w:t>
      </w:r>
    </w:p>
    <w:p w:rsidR="00A5748E" w:rsidRDefault="00A5748E" w:rsidP="002E4DE3">
      <w:r>
        <w:t>+в) откол коронки.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2E4DE3">
      <w:r w:rsidRPr="002E4DE3"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>
        <w:t>У пациентов пожилого возраста пародонтальные карманы определяются:</w:t>
      </w:r>
    </w:p>
    <w:p w:rsidR="00A5748E" w:rsidRDefault="00A5748E" w:rsidP="002E4DE3">
      <w:r>
        <w:t>а) часто,</w:t>
      </w:r>
    </w:p>
    <w:p w:rsidR="00A5748E" w:rsidRDefault="00A5748E" w:rsidP="002E4DE3">
      <w:r>
        <w:t>+б) редко.</w:t>
      </w:r>
    </w:p>
    <w:p w:rsidR="00A5748E" w:rsidRDefault="00A5748E" w:rsidP="002E4DE3"/>
    <w:p w:rsidR="00A5748E" w:rsidRDefault="00A5748E" w:rsidP="00BC5D37">
      <w:r w:rsidRPr="002E4DE3">
        <w:rPr>
          <w:rFonts w:ascii="Courier New" w:hAnsi="Courier New" w:cs="Courier New"/>
        </w:rPr>
        <w:t>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 xml:space="preserve">Проба Шиллера-Писарева проводится для выявления повышенного содержания в тканях: </w:t>
      </w:r>
    </w:p>
    <w:p w:rsidR="00A5748E" w:rsidRDefault="00A5748E" w:rsidP="00BC5D37">
      <w:r>
        <w:t>+а) гликогена,</w:t>
      </w:r>
    </w:p>
    <w:p w:rsidR="00A5748E" w:rsidRDefault="00A5748E" w:rsidP="00BC5D37">
      <w:r>
        <w:t>б) гистамина,</w:t>
      </w:r>
    </w:p>
    <w:p w:rsidR="00A5748E" w:rsidRDefault="00A5748E" w:rsidP="00BC5D37">
      <w:r>
        <w:t>в) кератогиалина.</w:t>
      </w:r>
    </w:p>
    <w:p w:rsidR="00A5748E" w:rsidRDefault="00A5748E" w:rsidP="00BC5D37"/>
    <w:p w:rsidR="00A5748E" w:rsidRDefault="00A5748E" w:rsidP="00BC5D37">
      <w:r w:rsidRPr="00BC5D37">
        <w:rPr>
          <w:rFonts w:ascii="Courier New" w:hAnsi="Courier New" w:cs="Courier New"/>
        </w:rPr>
        <w:t>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Для диагностики элементов поражения слизистой оболочки полости рта применяют:</w:t>
      </w:r>
    </w:p>
    <w:p w:rsidR="00A5748E" w:rsidRDefault="00A5748E" w:rsidP="00BC5D37">
      <w:r>
        <w:t>а) трансиллюминацию,</w:t>
      </w:r>
    </w:p>
    <w:p w:rsidR="00A5748E" w:rsidRDefault="00A5748E" w:rsidP="00BC5D37">
      <w:r>
        <w:t>+б) люминесценцию,</w:t>
      </w:r>
    </w:p>
    <w:p w:rsidR="00A5748E" w:rsidRDefault="00A5748E" w:rsidP="00BC5D37">
      <w:r>
        <w:t>+в) флюоресценцию.</w:t>
      </w:r>
    </w:p>
    <w:p w:rsidR="00A5748E" w:rsidRDefault="00A5748E" w:rsidP="00BC5D37">
      <w:pPr>
        <w:rPr>
          <w:rFonts w:ascii="Courier New" w:hAnsi="Courier New" w:cs="Courier New"/>
        </w:rPr>
      </w:pPr>
    </w:p>
    <w:p w:rsidR="00A5748E" w:rsidRDefault="00A5748E" w:rsidP="00BC5D37">
      <w:r w:rsidRPr="00BC5D37">
        <w:rPr>
          <w:rFonts w:ascii="Courier New" w:hAnsi="Courier New" w:cs="Courier New"/>
        </w:rPr>
        <w:t>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ожоге щёлочью развивается некроз слизистой оболочки:</w:t>
      </w:r>
    </w:p>
    <w:p w:rsidR="00A5748E" w:rsidRDefault="00A5748E" w:rsidP="00BC5D37">
      <w:r>
        <w:t>а) коагуляционный,</w:t>
      </w:r>
    </w:p>
    <w:p w:rsidR="00A5748E" w:rsidRDefault="00A5748E" w:rsidP="00BC5D37">
      <w:r>
        <w:t>+б) коликвационный.</w:t>
      </w:r>
    </w:p>
    <w:p w:rsidR="00A5748E" w:rsidRDefault="00A5748E" w:rsidP="00BC5D37">
      <w:pPr>
        <w:rPr>
          <w:rFonts w:ascii="Courier New" w:hAnsi="Courier New" w:cs="Courier New"/>
        </w:rPr>
      </w:pPr>
    </w:p>
    <w:p w:rsidR="00A5748E" w:rsidRDefault="00A5748E" w:rsidP="00BC5D37">
      <w:r w:rsidRPr="00BC5D37">
        <w:rPr>
          <w:rFonts w:ascii="Courier New" w:hAnsi="Courier New" w:cs="Courier New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2A0185">
        <w:t xml:space="preserve"> </w:t>
      </w:r>
      <w:r>
        <w:t>У ВИЧ- инфицированных чаще всего диагностируется форма кандидоза:</w:t>
      </w:r>
    </w:p>
    <w:p w:rsidR="00A5748E" w:rsidRDefault="00A5748E" w:rsidP="00BC5D37">
      <w:r>
        <w:t>а) острая атрофическая,</w:t>
      </w:r>
    </w:p>
    <w:p w:rsidR="00A5748E" w:rsidRDefault="00A5748E" w:rsidP="00BC5D37">
      <w:r>
        <w:t>б) хроническая гиперпластическая,</w:t>
      </w:r>
    </w:p>
    <w:p w:rsidR="00A5748E" w:rsidRDefault="00A5748E" w:rsidP="00BC5D37">
      <w:r>
        <w:t>+в) острая псевдомембранозная.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Из афтозных стоматитов вирусной этиологии:</w:t>
      </w:r>
    </w:p>
    <w:p w:rsidR="00A5748E" w:rsidRDefault="00A5748E" w:rsidP="00BC5D37">
      <w:r>
        <w:t>а) хронический рецидивирующий афтозный стоматит,</w:t>
      </w:r>
    </w:p>
    <w:p w:rsidR="00A5748E" w:rsidRDefault="00A5748E" w:rsidP="00BC5D37">
      <w:r>
        <w:t>б) стоматит Сеттона,</w:t>
      </w:r>
    </w:p>
    <w:p w:rsidR="00A5748E" w:rsidRDefault="00A5748E" w:rsidP="00BC5D37">
      <w:r>
        <w:t>+в) острый герпетический стоматит,</w:t>
      </w:r>
    </w:p>
    <w:p w:rsidR="00A5748E" w:rsidRDefault="00A5748E" w:rsidP="00BC5D37">
      <w:r>
        <w:t>г) стоматит Венсана.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9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Пиогенная гранулёма может возникать в области:</w:t>
      </w:r>
    </w:p>
    <w:p w:rsidR="00A5748E" w:rsidRDefault="00A5748E" w:rsidP="00BC5D37">
      <w:r>
        <w:t>+а) десны,</w:t>
      </w:r>
    </w:p>
    <w:p w:rsidR="00A5748E" w:rsidRDefault="00A5748E" w:rsidP="00BC5D37">
      <w:r>
        <w:t>+б) языка,</w:t>
      </w:r>
    </w:p>
    <w:p w:rsidR="00A5748E" w:rsidRDefault="00A5748E" w:rsidP="00BC5D37">
      <w:r>
        <w:t>+в) кожи лица.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анафилактическом шоке препаратом первой помощи является:</w:t>
      </w:r>
    </w:p>
    <w:p w:rsidR="00A5748E" w:rsidRDefault="00A5748E" w:rsidP="00BC5D37">
      <w:r>
        <w:t>а) тавегил,</w:t>
      </w:r>
    </w:p>
    <w:p w:rsidR="00A5748E" w:rsidRDefault="00A5748E" w:rsidP="00BC5D37">
      <w:r>
        <w:t>+б) адреналин,</w:t>
      </w:r>
    </w:p>
    <w:p w:rsidR="00A5748E" w:rsidRDefault="00A5748E" w:rsidP="00BC5D37">
      <w:r>
        <w:t>в) эуфиллин.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Боли в виде жжения в языке, схожие с глоссалгией, могут быть при:</w:t>
      </w:r>
    </w:p>
    <w:p w:rsidR="00A5748E" w:rsidRDefault="00A5748E" w:rsidP="00BC5D37">
      <w:r>
        <w:t>+а) пернициозной анемии</w:t>
      </w:r>
    </w:p>
    <w:p w:rsidR="00A5748E" w:rsidRDefault="00A5748E" w:rsidP="00BC5D37">
      <w:r>
        <w:t>+б) железодефицитной анемии</w:t>
      </w:r>
    </w:p>
    <w:p w:rsidR="00A5748E" w:rsidRDefault="00A5748E" w:rsidP="00BC5D37">
      <w:r>
        <w:t>в) болезни Шенлейна-Геноха</w:t>
      </w:r>
    </w:p>
    <w:p w:rsidR="00A5748E" w:rsidRDefault="00A5748E" w:rsidP="00BC5D37">
      <w:r>
        <w:t>г) синдроме Рандю-Ослера</w:t>
      </w:r>
    </w:p>
    <w:p w:rsidR="00A5748E" w:rsidRDefault="00A5748E" w:rsidP="00BC5D37">
      <w:r>
        <w:t>д) гемофилии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Первичные морфологические элементы при красном плоском лишае:</w:t>
      </w:r>
    </w:p>
    <w:p w:rsidR="00A5748E" w:rsidRDefault="00A5748E" w:rsidP="00BC5D37">
      <w:r>
        <w:t>а)+ папулы</w:t>
      </w:r>
    </w:p>
    <w:p w:rsidR="00A5748E" w:rsidRDefault="00A5748E" w:rsidP="00BC5D37">
      <w:r>
        <w:t>б) пятна</w:t>
      </w:r>
    </w:p>
    <w:p w:rsidR="00A5748E" w:rsidRDefault="00A5748E" w:rsidP="00BC5D37">
      <w:r>
        <w:t>в) пузырьки</w:t>
      </w:r>
    </w:p>
    <w:p w:rsidR="00A5748E" w:rsidRDefault="00A5748E" w:rsidP="00BC5D37">
      <w:r>
        <w:t>г) пузыри</w:t>
      </w:r>
    </w:p>
    <w:p w:rsidR="00A5748E" w:rsidRDefault="00A5748E" w:rsidP="00BC5D37">
      <w:r>
        <w:t>д) бугорки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Вкусовой чувствительностью обладают сосочки языка</w:t>
      </w:r>
    </w:p>
    <w:p w:rsidR="00A5748E" w:rsidRDefault="00A5748E" w:rsidP="00BC5D37">
      <w:r>
        <w:t>а) нитевидные</w:t>
      </w:r>
    </w:p>
    <w:p w:rsidR="00A5748E" w:rsidRDefault="00A5748E" w:rsidP="00BC5D37">
      <w:r>
        <w:t>+б) грибовидные</w:t>
      </w:r>
    </w:p>
    <w:p w:rsidR="00A5748E" w:rsidRDefault="00A5748E" w:rsidP="00BC5D37">
      <w:r>
        <w:t>+в) листовидные</w:t>
      </w:r>
    </w:p>
    <w:p w:rsidR="00A5748E" w:rsidRDefault="00A5748E" w:rsidP="00BC5D37">
      <w:r>
        <w:t>+г) желобоватые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Хроническая трещина губы – это</w:t>
      </w:r>
    </w:p>
    <w:p w:rsidR="00A5748E" w:rsidRDefault="00A5748E" w:rsidP="00BC5D37">
      <w:r>
        <w:t>а) язва</w:t>
      </w:r>
    </w:p>
    <w:p w:rsidR="00A5748E" w:rsidRDefault="00A5748E" w:rsidP="00BC5D37">
      <w:r>
        <w:t>б) эрозия</w:t>
      </w:r>
    </w:p>
    <w:p w:rsidR="00A5748E" w:rsidRDefault="00A5748E" w:rsidP="00BC5D37">
      <w:r>
        <w:t>+в) линейный дефект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Какое заболевание можно предположить, исходя из клиники и анамнеза</w:t>
      </w:r>
    </w:p>
    <w:p w:rsidR="00A5748E" w:rsidRDefault="00A5748E" w:rsidP="00BC5D37">
      <w:r>
        <w:t>а) эксфолиативный хейлит</w:t>
      </w:r>
    </w:p>
    <w:p w:rsidR="00A5748E" w:rsidRDefault="00A5748E" w:rsidP="00BC5D37">
      <w:r>
        <w:t>б) метеорологический хейлит</w:t>
      </w:r>
    </w:p>
    <w:p w:rsidR="00A5748E" w:rsidRDefault="00A5748E" w:rsidP="00BC5D37">
      <w:r>
        <w:t>+в) гландулярный хейлит</w:t>
      </w:r>
    </w:p>
    <w:p w:rsidR="00A5748E" w:rsidRDefault="00A5748E" w:rsidP="00BC5D37">
      <w:r>
        <w:t>г) макрохейлит Мишера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BC5D37">
      <w:r w:rsidRPr="00BC5D37">
        <w:rPr>
          <w:rFonts w:ascii="Courier New" w:hAnsi="Courier New" w:cs="Courier New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ХейлитМанганотти чаще встречается в возрасте</w:t>
      </w:r>
    </w:p>
    <w:p w:rsidR="00A5748E" w:rsidRDefault="00A5748E" w:rsidP="00BC5D37">
      <w:r>
        <w:t>а) до 30 лет</w:t>
      </w:r>
    </w:p>
    <w:p w:rsidR="00A5748E" w:rsidRDefault="00A5748E" w:rsidP="00BC5D37">
      <w:r>
        <w:t>б) до50 лет</w:t>
      </w:r>
    </w:p>
    <w:p w:rsidR="00A5748E" w:rsidRDefault="00A5748E" w:rsidP="00BC5D37">
      <w:r>
        <w:t>+в) после 50 лет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BC5D37">
        <w:rPr>
          <w:rFonts w:ascii="Courier New" w:hAnsi="Courier New" w:cs="Courier New"/>
        </w:rPr>
        <w:t>17.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Синдром Гриншпана имеет место в полости рта при развитии у больного двух заболеваний:</w:t>
      </w:r>
    </w:p>
    <w:p w:rsidR="00A5748E" w:rsidRDefault="00A5748E" w:rsidP="00F03A38">
      <w:r>
        <w:t>а) стенокардии и хронического панкреатита</w:t>
      </w:r>
    </w:p>
    <w:p w:rsidR="00A5748E" w:rsidRDefault="00A5748E" w:rsidP="00F03A38">
      <w:r>
        <w:t>б) гипертонической болезни и ишемической болезни сердца</w:t>
      </w:r>
    </w:p>
    <w:p w:rsidR="00A5748E" w:rsidRDefault="00A5748E" w:rsidP="00F03A38">
      <w:r>
        <w:t>в) сахарного диабета и хронического пиелонефрита</w:t>
      </w:r>
    </w:p>
    <w:p w:rsidR="00A5748E" w:rsidRDefault="00A5748E" w:rsidP="00F03A38">
      <w:r>
        <w:t>г)+ сахарного диабета и гипертонической болезни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F03A38">
        <w:rPr>
          <w:rFonts w:ascii="Courier New" w:hAnsi="Courier New" w:cs="Courier New"/>
        </w:rPr>
        <w:t>18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Причины недостатка витамина В</w:t>
      </w:r>
      <w:r w:rsidRPr="00F03A38">
        <w:rPr>
          <w:vertAlign w:val="subscript"/>
        </w:rPr>
        <w:t>12</w:t>
      </w:r>
      <w:r>
        <w:t xml:space="preserve"> в организме человека:</w:t>
      </w:r>
    </w:p>
    <w:p w:rsidR="00A5748E" w:rsidRDefault="00A5748E" w:rsidP="00F03A38">
      <w:r>
        <w:t>а) ограничение употребления растительной пищи</w:t>
      </w:r>
    </w:p>
    <w:p w:rsidR="00A5748E" w:rsidRDefault="00A5748E" w:rsidP="00F03A38">
      <w:r>
        <w:t>б)+ ограничение употребления продуктов животного происхождения</w:t>
      </w:r>
    </w:p>
    <w:p w:rsidR="00A5748E" w:rsidRDefault="00A5748E" w:rsidP="00F03A38">
      <w:r>
        <w:t>в) в результате язвенной болезни желудка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F03A38">
        <w:rPr>
          <w:rFonts w:ascii="Courier New" w:hAnsi="Courier New" w:cs="Courier New"/>
        </w:rPr>
        <w:t>19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Клеточными элементами собственно слизистой оболочки являются:</w:t>
      </w:r>
    </w:p>
    <w:p w:rsidR="00A5748E" w:rsidRDefault="00A5748E" w:rsidP="00F03A38">
      <w:r>
        <w:t>а)+ фибробласты</w:t>
      </w:r>
    </w:p>
    <w:p w:rsidR="00A5748E" w:rsidRDefault="00A5748E" w:rsidP="00F03A38">
      <w:r>
        <w:t>б) лимфоциты</w:t>
      </w:r>
    </w:p>
    <w:p w:rsidR="00A5748E" w:rsidRDefault="00A5748E" w:rsidP="00F03A38">
      <w:r>
        <w:t>в)+ гистиоциты</w:t>
      </w:r>
    </w:p>
    <w:p w:rsidR="00A5748E" w:rsidRDefault="00A5748E" w:rsidP="00F03A38">
      <w:r>
        <w:t>г) лейкоциты</w:t>
      </w:r>
    </w:p>
    <w:p w:rsidR="00A5748E" w:rsidRDefault="00A5748E" w:rsidP="00F03A38">
      <w:r>
        <w:t>д)+ макрофаги</w:t>
      </w:r>
    </w:p>
    <w:p w:rsidR="00A5748E" w:rsidRDefault="00A5748E" w:rsidP="00F03A38">
      <w:r>
        <w:t>е)+ тучные клетки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F03A38">
        <w:rPr>
          <w:rFonts w:ascii="Courier New" w:hAnsi="Courier New" w:cs="Courier New"/>
        </w:rPr>
        <w:t>20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 бесполостным первичным морфологическим элементам относятся:</w:t>
      </w:r>
    </w:p>
    <w:p w:rsidR="00A5748E" w:rsidRDefault="00A5748E" w:rsidP="00F03A38">
      <w:r>
        <w:t>а) пузырь, папула, пятно</w:t>
      </w:r>
    </w:p>
    <w:p w:rsidR="00A5748E" w:rsidRDefault="00A5748E" w:rsidP="00F03A38">
      <w:r>
        <w:t>б) папула, пятно, бугорок, рубец</w:t>
      </w:r>
    </w:p>
    <w:p w:rsidR="00A5748E" w:rsidRDefault="00A5748E" w:rsidP="00F03A38">
      <w:r>
        <w:t>в)+ пятно, волдырь, папула, узел, бугорок</w:t>
      </w:r>
    </w:p>
    <w:p w:rsidR="00A5748E" w:rsidRDefault="00A5748E" w:rsidP="00F03A38">
      <w:r>
        <w:t>г) рубец, эрозия, язва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F03A38">
        <w:rPr>
          <w:rFonts w:ascii="Courier New" w:hAnsi="Courier New" w:cs="Courier New"/>
        </w:rPr>
        <w:t>21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Топография афты</w:t>
      </w:r>
    </w:p>
    <w:p w:rsidR="00A5748E" w:rsidRDefault="00A5748E" w:rsidP="00F03A38">
      <w:r>
        <w:t>а) эпителий</w:t>
      </w:r>
    </w:p>
    <w:p w:rsidR="00A5748E" w:rsidRDefault="00A5748E" w:rsidP="00F03A38">
      <w:r>
        <w:t>б)+ сосочковый слой слизистой оболочки</w:t>
      </w:r>
    </w:p>
    <w:p w:rsidR="00A5748E" w:rsidRDefault="00A5748E" w:rsidP="00F03A38">
      <w:r>
        <w:t>в) сетчатый слой слизистой оболочки</w:t>
      </w:r>
    </w:p>
    <w:p w:rsidR="00A5748E" w:rsidRDefault="00A5748E" w:rsidP="00F03A38">
      <w:r>
        <w:t>г) подслизистая жировая клетчатка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F03A38">
        <w:rPr>
          <w:rFonts w:ascii="Courier New" w:hAnsi="Courier New" w:cs="Courier New"/>
        </w:rPr>
        <w:t>22</w:t>
      </w:r>
      <w:r>
        <w:rPr>
          <w:rFonts w:ascii="Courier New" w:hAnsi="Courier New" w:cs="Courier New"/>
          <w:sz w:val="20"/>
          <w:szCs w:val="20"/>
        </w:rPr>
        <w:t>.</w:t>
      </w:r>
      <w:r w:rsidRPr="002A0185">
        <w:t xml:space="preserve"> </w:t>
      </w:r>
      <w:r>
        <w:t>Под эпидермисом находится</w:t>
      </w:r>
    </w:p>
    <w:p w:rsidR="00A5748E" w:rsidRDefault="00A5748E" w:rsidP="00F03A38">
      <w:r>
        <w:t>1.+ дерма</w:t>
      </w:r>
    </w:p>
    <w:p w:rsidR="00A5748E" w:rsidRDefault="00A5748E" w:rsidP="00F03A38">
      <w:r>
        <w:t>2. собственно слизистая</w:t>
      </w:r>
    </w:p>
    <w:p w:rsidR="00A5748E" w:rsidRDefault="00A5748E" w:rsidP="00F03A38">
      <w:r>
        <w:t>3. жировой слой</w:t>
      </w:r>
    </w:p>
    <w:p w:rsidR="00A5748E" w:rsidRDefault="00A5748E" w:rsidP="00F03A38">
      <w:r>
        <w:t>4. подслизистый слой</w:t>
      </w:r>
    </w:p>
    <w:p w:rsidR="00A5748E" w:rsidRDefault="00A5748E" w:rsidP="00F03A38">
      <w:r w:rsidRPr="00F03A38">
        <w:rPr>
          <w:rFonts w:ascii="Courier New" w:hAnsi="Courier New" w:cs="Courier New"/>
        </w:rPr>
        <w:t>23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Вторичные морфологические элементы сыпей:</w:t>
      </w:r>
    </w:p>
    <w:p w:rsidR="00A5748E" w:rsidRDefault="00A5748E" w:rsidP="00F03A38">
      <w:r>
        <w:t>а)+ афты, рубцы, эрозии</w:t>
      </w:r>
    </w:p>
    <w:p w:rsidR="00A5748E" w:rsidRDefault="00A5748E" w:rsidP="00F03A38">
      <w:r>
        <w:t>б) чешуйки, рубцы, эрозии, афты, пятна</w:t>
      </w:r>
    </w:p>
    <w:p w:rsidR="00A5748E" w:rsidRDefault="00A5748E" w:rsidP="00F03A38">
      <w:r>
        <w:t>в) волдыри, эрозии, пятна</w:t>
      </w:r>
    </w:p>
    <w:p w:rsidR="00A5748E" w:rsidRDefault="00A5748E" w:rsidP="00F03A38"/>
    <w:p w:rsidR="00A5748E" w:rsidRDefault="00A5748E" w:rsidP="00F03A38">
      <w:r w:rsidRPr="00F03A38">
        <w:rPr>
          <w:rFonts w:ascii="Courier New" w:hAnsi="Courier New" w:cs="Courier New"/>
        </w:rPr>
        <w:t>24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Гистологическая характеристика красного плоского лишая:</w:t>
      </w:r>
    </w:p>
    <w:p w:rsidR="00A5748E" w:rsidRDefault="00A5748E" w:rsidP="00F03A38">
      <w:r>
        <w:t>а) дезорганизация базальной мембраны</w:t>
      </w:r>
    </w:p>
    <w:p w:rsidR="00A5748E" w:rsidRDefault="00A5748E" w:rsidP="00F03A38">
      <w:r>
        <w:t>б) гиперкератоз</w:t>
      </w:r>
    </w:p>
    <w:p w:rsidR="00A5748E" w:rsidRDefault="00A5748E" w:rsidP="00F03A38">
      <w:r>
        <w:t>в) акантолиз</w:t>
      </w:r>
    </w:p>
    <w:p w:rsidR="00A5748E" w:rsidRDefault="00A5748E" w:rsidP="00F03A38">
      <w:r>
        <w:t>г) паракератоз</w:t>
      </w:r>
    </w:p>
    <w:p w:rsidR="00A5748E" w:rsidRDefault="00A5748E" w:rsidP="00F03A38">
      <w:r>
        <w:t>д)+ гиперкератоз, паракератоз, очаговый гранулез,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>
      <w:r w:rsidRPr="00F03A38">
        <w:rPr>
          <w:rFonts w:ascii="Courier New" w:hAnsi="Courier New" w:cs="Courier New"/>
        </w:rPr>
        <w:t>25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Ведущая роль в развитии язвенно-некротического гингивита принадлежит</w:t>
      </w:r>
    </w:p>
    <w:p w:rsidR="00A5748E" w:rsidRDefault="00A5748E" w:rsidP="00F03A38">
      <w:r>
        <w:t>а) пиококковой флоре</w:t>
      </w:r>
    </w:p>
    <w:p w:rsidR="00A5748E" w:rsidRDefault="00A5748E" w:rsidP="00F03A38">
      <w:r>
        <w:t>б)+ анаэробной флоре</w:t>
      </w:r>
    </w:p>
    <w:p w:rsidR="00A5748E" w:rsidRDefault="00A5748E" w:rsidP="00F03A38">
      <w:r>
        <w:t>в) простейшим микроорганизмам</w:t>
      </w:r>
    </w:p>
    <w:p w:rsidR="00A5748E" w:rsidRDefault="00A5748E" w:rsidP="00F03A38">
      <w:r>
        <w:t>г) грибковой флоре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F03A38"/>
    <w:p w:rsidR="00A5748E" w:rsidRDefault="00A5748E" w:rsidP="00F03A38"/>
    <w:p w:rsidR="00A5748E" w:rsidRPr="00F03A38" w:rsidRDefault="00A5748E" w:rsidP="00F03A38">
      <w:pPr>
        <w:ind w:firstLine="708"/>
        <w:rPr>
          <w:b/>
        </w:rPr>
      </w:pPr>
      <w:r w:rsidRPr="00F03A38">
        <w:rPr>
          <w:b/>
        </w:rPr>
        <w:t xml:space="preserve">Критерии оценки: </w:t>
      </w:r>
    </w:p>
    <w:p w:rsidR="00A5748E" w:rsidRDefault="00A5748E" w:rsidP="00F03A38"/>
    <w:p w:rsidR="00A5748E" w:rsidRDefault="00A5748E" w:rsidP="00F03A38">
      <w:r>
        <w:t>- Оценка «отлично» выставляется при правильном ответе на 91-100% заданий;</w:t>
      </w:r>
    </w:p>
    <w:p w:rsidR="00A5748E" w:rsidRDefault="00A5748E" w:rsidP="00F03A38">
      <w:r>
        <w:t>- Оценка «хорошо» выставляется при правильном ответе на 81-90% заданий;</w:t>
      </w:r>
    </w:p>
    <w:p w:rsidR="00A5748E" w:rsidRDefault="00A5748E" w:rsidP="00F03A38">
      <w:r>
        <w:t>- Оценка « удовлетворительно» при правильном ответе на 71-80% заданий;</w:t>
      </w:r>
    </w:p>
    <w:p w:rsidR="00A5748E" w:rsidRDefault="00A5748E" w:rsidP="00F03A38">
      <w:r>
        <w:t>- Оценка «неудовлетворительно» при правильном ответе на 70 % и менее заданий.</w:t>
      </w:r>
    </w:p>
    <w:p w:rsidR="00A5748E" w:rsidRDefault="00A5748E" w:rsidP="00F03A38"/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F03A38"/>
    <w:p w:rsidR="00A5748E" w:rsidRDefault="00A5748E" w:rsidP="00F03A38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F03A38">
      <w:pPr>
        <w:jc w:val="center"/>
      </w:pPr>
      <w:r>
        <w:t>высшего профессионального образования</w:t>
      </w:r>
    </w:p>
    <w:p w:rsidR="00A5748E" w:rsidRDefault="00A5748E" w:rsidP="00F03A38">
      <w:pPr>
        <w:jc w:val="center"/>
      </w:pPr>
      <w:r>
        <w:t>«Ижевская государственная медицинская академия»</w:t>
      </w:r>
    </w:p>
    <w:p w:rsidR="00A5748E" w:rsidRPr="00F03A38" w:rsidRDefault="00A5748E" w:rsidP="00F03A38">
      <w:pPr>
        <w:jc w:val="center"/>
      </w:pPr>
      <w:r w:rsidRPr="00F03A38">
        <w:rPr>
          <w:bCs/>
        </w:rP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</w:pPr>
    </w:p>
    <w:p w:rsidR="00A5748E" w:rsidRPr="00792571" w:rsidRDefault="00A5748E" w:rsidP="00792571">
      <w:pPr>
        <w:jc w:val="center"/>
        <w:rPr>
          <w:b/>
        </w:rPr>
      </w:pPr>
      <w:r w:rsidRPr="00792571">
        <w:rPr>
          <w:b/>
        </w:rPr>
        <w:t>по дисциплине/разделу Стоматология –</w:t>
      </w:r>
    </w:p>
    <w:p w:rsidR="00A5748E" w:rsidRPr="00792571" w:rsidRDefault="00A5748E" w:rsidP="00792571">
      <w:pPr>
        <w:jc w:val="center"/>
        <w:rPr>
          <w:b/>
        </w:rPr>
      </w:pPr>
      <w:r w:rsidRPr="00792571">
        <w:rPr>
          <w:b/>
        </w:rPr>
        <w:t>Геронтостоматология и заболевания слизистой оболочки полости рта</w:t>
      </w:r>
    </w:p>
    <w:p w:rsidR="00A5748E" w:rsidRPr="00792571" w:rsidRDefault="00A5748E" w:rsidP="00792571">
      <w:pPr>
        <w:pStyle w:val="NormalWeb"/>
        <w:spacing w:after="0"/>
        <w:jc w:val="center"/>
        <w:rPr>
          <w:b/>
        </w:rPr>
      </w:pPr>
    </w:p>
    <w:p w:rsidR="00A5748E" w:rsidRPr="00792571" w:rsidRDefault="00A5748E" w:rsidP="00655C1A">
      <w:pPr>
        <w:pStyle w:val="NormalWeb"/>
        <w:spacing w:after="0"/>
        <w:ind w:firstLine="720"/>
        <w:jc w:val="center"/>
        <w:rPr>
          <w:b/>
        </w:rPr>
      </w:pPr>
      <w:r w:rsidRPr="00792571">
        <w:rPr>
          <w:b/>
        </w:rPr>
        <w:t>Вариант 5</w:t>
      </w:r>
    </w:p>
    <w:p w:rsidR="00A5748E" w:rsidRPr="00792571" w:rsidRDefault="00A5748E" w:rsidP="00655C1A">
      <w:pPr>
        <w:pStyle w:val="NormalWeb"/>
        <w:spacing w:after="0"/>
        <w:ind w:firstLine="720"/>
        <w:jc w:val="center"/>
        <w:rPr>
          <w:b/>
        </w:rPr>
      </w:pPr>
    </w:p>
    <w:p w:rsidR="00A5748E" w:rsidRDefault="00A5748E" w:rsidP="00792571">
      <w:r w:rsidRPr="00792571">
        <w:rPr>
          <w:rFonts w:ascii="Courier New" w:hAnsi="Courier New" w:cs="Courier New"/>
        </w:rPr>
        <w:t>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У лиц пожилого возраста из заболеваний губ чаще всего диагностируется:</w:t>
      </w:r>
    </w:p>
    <w:p w:rsidR="00A5748E" w:rsidRDefault="00A5748E" w:rsidP="00792571">
      <w:r>
        <w:t>а) метеорологический хейлит,</w:t>
      </w:r>
    </w:p>
    <w:p w:rsidR="00A5748E" w:rsidRDefault="00A5748E" w:rsidP="00792571">
      <w:r>
        <w:t>б) гландулярный хейлит,</w:t>
      </w:r>
    </w:p>
    <w:p w:rsidR="00A5748E" w:rsidRDefault="00A5748E" w:rsidP="00792571">
      <w:r>
        <w:t>+в) ангулярный хейлит.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792571">
      <w:r w:rsidRPr="00792571">
        <w:rPr>
          <w:rFonts w:ascii="Courier New" w:hAnsi="Courier New" w:cs="Courier New"/>
        </w:rPr>
        <w:t>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Патологическая стираемость на жевательной поверхности зубов имеет форму:</w:t>
      </w:r>
    </w:p>
    <w:p w:rsidR="00A5748E" w:rsidRDefault="00A5748E" w:rsidP="00792571">
      <w:r>
        <w:t>а) плоскую,</w:t>
      </w:r>
    </w:p>
    <w:p w:rsidR="00A5748E" w:rsidRDefault="00A5748E" w:rsidP="00792571">
      <w:r>
        <w:t>+б) блюдцеобразную,</w:t>
      </w:r>
    </w:p>
    <w:p w:rsidR="00A5748E" w:rsidRDefault="00A5748E" w:rsidP="00792571">
      <w:r>
        <w:t>в) куполообразную.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792571">
      <w:r w:rsidRPr="00792571"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Дополнительно к средствам гигиены у лиц пожилого возраста должны быть:</w:t>
      </w:r>
    </w:p>
    <w:p w:rsidR="00A5748E" w:rsidRDefault="00A5748E" w:rsidP="00792571">
      <w:r>
        <w:t>+а) флоссы,</w:t>
      </w:r>
    </w:p>
    <w:p w:rsidR="00A5748E" w:rsidRDefault="00A5748E" w:rsidP="00792571">
      <w:r>
        <w:t>+б) ершики,</w:t>
      </w:r>
    </w:p>
    <w:p w:rsidR="00A5748E" w:rsidRDefault="00A5748E" w:rsidP="00792571">
      <w:r>
        <w:t>+в) зубочистки,</w:t>
      </w:r>
    </w:p>
    <w:p w:rsidR="00A5748E" w:rsidRDefault="00A5748E" w:rsidP="00792571">
      <w:r>
        <w:t>+г) ирригаторы.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792571">
      <w:r w:rsidRPr="00792571">
        <w:rPr>
          <w:rFonts w:ascii="Courier New" w:hAnsi="Courier New" w:cs="Courier New"/>
        </w:rPr>
        <w:t>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 бесполостным первичным морфологическим элементам относятся:</w:t>
      </w:r>
    </w:p>
    <w:p w:rsidR="00A5748E" w:rsidRDefault="00A5748E" w:rsidP="00792571">
      <w:r>
        <w:t>а) пузырь, папула, пятно,</w:t>
      </w:r>
    </w:p>
    <w:p w:rsidR="00A5748E" w:rsidRDefault="00A5748E" w:rsidP="00792571">
      <w:r>
        <w:t>б) папула, пятно, бугорок, рубец,</w:t>
      </w:r>
    </w:p>
    <w:p w:rsidR="00A5748E" w:rsidRDefault="00A5748E" w:rsidP="00792571">
      <w:r>
        <w:t>+в) пятно, волдырь, папула, узел, бугорок,</w:t>
      </w:r>
    </w:p>
    <w:p w:rsidR="00A5748E" w:rsidRDefault="00A5748E" w:rsidP="00792571">
      <w:r>
        <w:t>г) рубец, эрозия, язва.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Симптом “яблочного желе” определяется при:</w:t>
      </w:r>
    </w:p>
    <w:p w:rsidR="00A5748E" w:rsidRDefault="00A5748E" w:rsidP="00670D8B">
      <w:r>
        <w:t>а) красной волчанке,</w:t>
      </w:r>
    </w:p>
    <w:p w:rsidR="00A5748E" w:rsidRDefault="00A5748E" w:rsidP="00670D8B">
      <w:r>
        <w:t>+б) туберкулёзной волчанке,</w:t>
      </w:r>
    </w:p>
    <w:p w:rsidR="00A5748E" w:rsidRDefault="00A5748E" w:rsidP="00670D8B">
      <w:r>
        <w:t>в) псориазе.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6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В ближайшие сроки после лучевого лечения поражается:</w:t>
      </w:r>
    </w:p>
    <w:p w:rsidR="00A5748E" w:rsidRDefault="00A5748E" w:rsidP="00670D8B">
      <w:r>
        <w:t>+а) слизистая оболочка,</w:t>
      </w:r>
    </w:p>
    <w:p w:rsidR="00A5748E" w:rsidRDefault="00A5748E" w:rsidP="00670D8B">
      <w:r>
        <w:t xml:space="preserve">  б) твёрдые ткани зубов.</w:t>
      </w:r>
    </w:p>
    <w:p w:rsidR="00A5748E" w:rsidRDefault="00A5748E" w:rsidP="00670D8B"/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C55E8C">
        <w:t xml:space="preserve"> </w:t>
      </w:r>
      <w:r>
        <w:t>У лиц пожилого возраста чаще всего диагностируется форма кандидоза:</w:t>
      </w:r>
    </w:p>
    <w:p w:rsidR="00A5748E" w:rsidRDefault="00A5748E" w:rsidP="00670D8B">
      <w:r>
        <w:t>+а) острая атрофическая,</w:t>
      </w:r>
    </w:p>
    <w:p w:rsidR="00A5748E" w:rsidRDefault="00A5748E" w:rsidP="00670D8B">
      <w:r>
        <w:t>+б) хроническая гиперпластическая,</w:t>
      </w:r>
    </w:p>
    <w:p w:rsidR="00A5748E" w:rsidRDefault="00A5748E" w:rsidP="00670D8B">
      <w:r>
        <w:t xml:space="preserve">  в) острая псевдомембранозная.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8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скарлатине на слизистой оболочке рта появляются:</w:t>
      </w:r>
    </w:p>
    <w:p w:rsidR="00A5748E" w:rsidRDefault="00A5748E" w:rsidP="00670D8B">
      <w:r>
        <w:t>+а) геморрагические пятна, атрофия нитевидных сосочков языка, гипертрофия грибовидных сосочков, катаральная ангина,</w:t>
      </w:r>
    </w:p>
    <w:p w:rsidR="00A5748E" w:rsidRDefault="00A5748E" w:rsidP="00670D8B">
      <w:r>
        <w:t>б) пятна Филатова-Коплика,</w:t>
      </w:r>
    </w:p>
    <w:p w:rsidR="00A5748E" w:rsidRDefault="00A5748E" w:rsidP="00670D8B">
      <w:r>
        <w:t>в) мелкие пузырьки на губах,</w:t>
      </w:r>
    </w:p>
    <w:p w:rsidR="00A5748E" w:rsidRDefault="00A5748E" w:rsidP="00670D8B">
      <w:r>
        <w:t>г) группирующиеся пузырьки на небе.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9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папулёзных сифилитических высыпаниях на дорсальной поверхности языка клиническая картина напоминает:</w:t>
      </w:r>
    </w:p>
    <w:p w:rsidR="00A5748E" w:rsidRDefault="00A5748E" w:rsidP="00670D8B">
      <w:r>
        <w:t>а) красный плоский лишай,</w:t>
      </w:r>
    </w:p>
    <w:p w:rsidR="00A5748E" w:rsidRDefault="00A5748E" w:rsidP="00670D8B">
      <w:r>
        <w:t>+б) десквамативный глоссит,</w:t>
      </w:r>
    </w:p>
    <w:p w:rsidR="00A5748E" w:rsidRDefault="00A5748E" w:rsidP="00670D8B">
      <w:r>
        <w:t>в) многоформную экссудативную эритему.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Контактная аллергия в полости рта чаще всего развивается на:</w:t>
      </w:r>
    </w:p>
    <w:p w:rsidR="00A5748E" w:rsidRDefault="00A5748E" w:rsidP="00670D8B">
      <w:r>
        <w:t>+а) пищевые продукты,</w:t>
      </w:r>
    </w:p>
    <w:p w:rsidR="00A5748E" w:rsidRDefault="00A5748E" w:rsidP="00670D8B">
      <w:r>
        <w:t>б) табак,</w:t>
      </w:r>
    </w:p>
    <w:p w:rsidR="00A5748E" w:rsidRDefault="00A5748E" w:rsidP="00670D8B">
      <w:r>
        <w:t>в) лекарственные препараты,</w:t>
      </w:r>
    </w:p>
    <w:p w:rsidR="00A5748E" w:rsidRDefault="00A5748E" w:rsidP="00670D8B">
      <w:r>
        <w:t>+г) материалы ортопедических конструкций.</w:t>
      </w:r>
    </w:p>
    <w:p w:rsidR="00A5748E" w:rsidRDefault="00A5748E" w:rsidP="00C55E8C">
      <w:pPr>
        <w:pStyle w:val="NormalWeb"/>
        <w:spacing w:after="0" w:line="360" w:lineRule="auto"/>
      </w:pPr>
    </w:p>
    <w:p w:rsidR="00A5748E" w:rsidRDefault="00A5748E" w:rsidP="00670D8B">
      <w:r w:rsidRPr="00670D8B">
        <w:rPr>
          <w:rFonts w:ascii="Courier New" w:hAnsi="Courier New" w:cs="Courier New"/>
        </w:rPr>
        <w:t>11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Гунтеровский глоссит характеризуется:</w:t>
      </w:r>
    </w:p>
    <w:p w:rsidR="00A5748E" w:rsidRDefault="00A5748E" w:rsidP="00670D8B">
      <w:r>
        <w:t>+а) чувством жжения в языке</w:t>
      </w:r>
    </w:p>
    <w:p w:rsidR="00A5748E" w:rsidRDefault="00A5748E" w:rsidP="00670D8B">
      <w:r>
        <w:t>б) белым налетом на языке</w:t>
      </w:r>
    </w:p>
    <w:p w:rsidR="00A5748E" w:rsidRDefault="00A5748E" w:rsidP="00670D8B">
      <w:r>
        <w:t>+в) полной потерей вкусовой чувствительности</w:t>
      </w:r>
    </w:p>
    <w:p w:rsidR="00A5748E" w:rsidRDefault="00A5748E" w:rsidP="00670D8B">
      <w:r>
        <w:t>г) атрофией нитевидных сосочков</w:t>
      </w:r>
    </w:p>
    <w:p w:rsidR="00A5748E" w:rsidRDefault="00A5748E" w:rsidP="00670D8B">
      <w:r>
        <w:t xml:space="preserve">+д) атрофией нитевидных и грибовидных сосочков 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Для профилактики предраковых заболеваний красной каймы губ назначают мази</w:t>
      </w:r>
    </w:p>
    <w:p w:rsidR="00A5748E" w:rsidRDefault="00A5748E" w:rsidP="00670D8B">
      <w:r>
        <w:t>+а) фотозащитные</w:t>
      </w:r>
    </w:p>
    <w:p w:rsidR="00A5748E" w:rsidRDefault="00A5748E" w:rsidP="00670D8B">
      <w:r>
        <w:t>б) кортикостероидные</w:t>
      </w:r>
    </w:p>
    <w:p w:rsidR="00A5748E" w:rsidRDefault="00A5748E" w:rsidP="00670D8B">
      <w:r>
        <w:t>в) противовоспалительные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Боли в виде жжения в языке, схожие с глоссалгией, могут быть при:</w:t>
      </w:r>
    </w:p>
    <w:p w:rsidR="00A5748E" w:rsidRDefault="00A5748E" w:rsidP="00670D8B">
      <w:r>
        <w:t>а)+ пернициозной анемии</w:t>
      </w:r>
    </w:p>
    <w:p w:rsidR="00A5748E" w:rsidRDefault="00A5748E" w:rsidP="00670D8B">
      <w:r>
        <w:t>б)+ железодефицитной анемии</w:t>
      </w:r>
    </w:p>
    <w:p w:rsidR="00A5748E" w:rsidRDefault="00A5748E" w:rsidP="00670D8B">
      <w:r>
        <w:t>в) болезни Шенлейна-Геноха</w:t>
      </w:r>
    </w:p>
    <w:p w:rsidR="00A5748E" w:rsidRDefault="00A5748E" w:rsidP="00670D8B">
      <w:r>
        <w:t>г) синдроме Рандю-Ослера</w:t>
      </w:r>
    </w:p>
    <w:p w:rsidR="00A5748E" w:rsidRDefault="00A5748E" w:rsidP="00670D8B">
      <w:r>
        <w:t>д) гемофилии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Увеличение лимфатических узлов диагностируется чаще всего при:</w:t>
      </w:r>
    </w:p>
    <w:p w:rsidR="00A5748E" w:rsidRDefault="00A5748E" w:rsidP="00670D8B">
      <w:r>
        <w:t>а) хроническом миелолейкозе</w:t>
      </w:r>
    </w:p>
    <w:p w:rsidR="00A5748E" w:rsidRDefault="00A5748E" w:rsidP="00670D8B">
      <w:r>
        <w:t>б)+ хроническом лимфолейкозе</w:t>
      </w:r>
    </w:p>
    <w:p w:rsidR="00A5748E" w:rsidRDefault="00A5748E" w:rsidP="00670D8B">
      <w:r>
        <w:t>в) агранулоцитозе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 первичным элементам поражения слизистой относятся:</w:t>
      </w:r>
    </w:p>
    <w:p w:rsidR="00A5748E" w:rsidRDefault="00A5748E" w:rsidP="00670D8B">
      <w:r>
        <w:t>а) афта</w:t>
      </w:r>
    </w:p>
    <w:p w:rsidR="00A5748E" w:rsidRDefault="00A5748E" w:rsidP="00670D8B">
      <w:r>
        <w:t>б)+ бугорок</w:t>
      </w:r>
    </w:p>
    <w:p w:rsidR="00A5748E" w:rsidRDefault="00A5748E" w:rsidP="00670D8B">
      <w:r>
        <w:t>в) эрозия</w:t>
      </w:r>
    </w:p>
    <w:p w:rsidR="00A5748E" w:rsidRDefault="00A5748E" w:rsidP="00670D8B">
      <w:r>
        <w:t>г)+ пузырь</w:t>
      </w:r>
    </w:p>
    <w:p w:rsidR="00A5748E" w:rsidRDefault="00A5748E" w:rsidP="00670D8B">
      <w:r>
        <w:t>д) рубец</w:t>
      </w:r>
    </w:p>
    <w:p w:rsidR="00A5748E" w:rsidRDefault="00A5748E" w:rsidP="00670D8B">
      <w:r>
        <w:t>е)+ пятно</w:t>
      </w:r>
    </w:p>
    <w:p w:rsidR="00A5748E" w:rsidRDefault="00A5748E" w:rsidP="00670D8B"/>
    <w:p w:rsidR="00A5748E" w:rsidRDefault="00A5748E" w:rsidP="00670D8B">
      <w:r w:rsidRPr="00670D8B">
        <w:rPr>
          <w:rFonts w:ascii="Courier New" w:hAnsi="Courier New" w:cs="Courier New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043208">
        <w:t xml:space="preserve"> </w:t>
      </w:r>
      <w:r>
        <w:t>Сосудистыми пятнами являются:</w:t>
      </w:r>
    </w:p>
    <w:p w:rsidR="00A5748E" w:rsidRDefault="00A5748E" w:rsidP="00670D8B">
      <w:r>
        <w:t>а) пигментные, гиперемические, геморрагические</w:t>
      </w:r>
    </w:p>
    <w:p w:rsidR="00A5748E" w:rsidRDefault="00A5748E" w:rsidP="00670D8B">
      <w:r>
        <w:t>б) геморрагические, гиперкератотические, гиперемические</w:t>
      </w:r>
    </w:p>
    <w:p w:rsidR="00A5748E" w:rsidRDefault="00A5748E" w:rsidP="00670D8B">
      <w:r>
        <w:t>в)+ гиперемические, геморрагические, телеангиэктатические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17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 акантолизе происходят изменения в слое клеток:</w:t>
      </w:r>
    </w:p>
    <w:p w:rsidR="00A5748E" w:rsidRDefault="00A5748E" w:rsidP="00670D8B">
      <w:r>
        <w:t>а) зернистом</w:t>
      </w:r>
    </w:p>
    <w:p w:rsidR="00A5748E" w:rsidRDefault="00A5748E" w:rsidP="00670D8B">
      <w:r>
        <w:t>б)+ шиповатом</w:t>
      </w:r>
    </w:p>
    <w:p w:rsidR="00A5748E" w:rsidRDefault="00A5748E" w:rsidP="00670D8B">
      <w:r>
        <w:t>в) базальном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70D8B">
      <w:r w:rsidRPr="00670D8B">
        <w:rPr>
          <w:rFonts w:ascii="Courier New" w:hAnsi="Courier New" w:cs="Courier New"/>
        </w:rPr>
        <w:t>18</w:t>
      </w:r>
      <w:r>
        <w:rPr>
          <w:rFonts w:ascii="Courier New" w:hAnsi="Courier New" w:cs="Courier New"/>
          <w:sz w:val="20"/>
          <w:szCs w:val="20"/>
        </w:rPr>
        <w:t>.</w:t>
      </w:r>
      <w:r w:rsidRPr="00043208">
        <w:t xml:space="preserve"> </w:t>
      </w:r>
      <w:r>
        <w:t>Под эпителием находится</w:t>
      </w:r>
    </w:p>
    <w:p w:rsidR="00A5748E" w:rsidRDefault="00A5748E" w:rsidP="00670D8B">
      <w:r>
        <w:t>а) дерма</w:t>
      </w:r>
    </w:p>
    <w:p w:rsidR="00A5748E" w:rsidRDefault="00A5748E" w:rsidP="00670D8B">
      <w:r>
        <w:t>б)+ собственно слизистая</w:t>
      </w:r>
    </w:p>
    <w:p w:rsidR="00A5748E" w:rsidRDefault="00A5748E" w:rsidP="00670D8B">
      <w:r>
        <w:t>в) жировой слой</w:t>
      </w:r>
    </w:p>
    <w:p w:rsidR="00A5748E" w:rsidRDefault="00A5748E" w:rsidP="00670D8B">
      <w:r>
        <w:t>г) подслизистый слой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812C55">
      <w:r w:rsidRPr="00812C55">
        <w:rPr>
          <w:rFonts w:ascii="Courier New" w:hAnsi="Courier New" w:cs="Courier New"/>
        </w:rPr>
        <w:t>19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Гистологическая картина вульгарной пузырчатки:</w:t>
      </w:r>
    </w:p>
    <w:p w:rsidR="00A5748E" w:rsidRDefault="00A5748E" w:rsidP="00812C55">
      <w:r>
        <w:t>а)+ акантолиз, внутриэпидермальный пузырь</w:t>
      </w:r>
    </w:p>
    <w:p w:rsidR="00A5748E" w:rsidRDefault="00A5748E" w:rsidP="00812C55">
      <w:r>
        <w:t>б) паракератоз, гранулез</w:t>
      </w:r>
    </w:p>
    <w:p w:rsidR="00A5748E" w:rsidRDefault="00A5748E" w:rsidP="00812C55">
      <w:r>
        <w:t>в) акантоз</w:t>
      </w:r>
    </w:p>
    <w:p w:rsidR="00A5748E" w:rsidRDefault="00A5748E" w:rsidP="00812C55">
      <w:r>
        <w:t>г) гиперкератоз, дискератоз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812C55">
      <w:r w:rsidRPr="00812C55">
        <w:rPr>
          <w:rFonts w:ascii="Courier New" w:hAnsi="Courier New" w:cs="Courier New"/>
        </w:rPr>
        <w:t>20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Цитологическая картина при вульгарной пузырчатке:</w:t>
      </w:r>
    </w:p>
    <w:p w:rsidR="00A5748E" w:rsidRDefault="00A5748E" w:rsidP="00812C55">
      <w:r>
        <w:t>а) баллонирующая дегенерация клеток</w:t>
      </w:r>
    </w:p>
    <w:p w:rsidR="00A5748E" w:rsidRDefault="00A5748E" w:rsidP="00812C55">
      <w:r>
        <w:t>б) гигантские клетки</w:t>
      </w:r>
    </w:p>
    <w:p w:rsidR="00A5748E" w:rsidRDefault="00A5748E" w:rsidP="00812C55">
      <w:r>
        <w:t>в) эпителиоидные клетки</w:t>
      </w:r>
    </w:p>
    <w:p w:rsidR="00A5748E" w:rsidRDefault="00A5748E" w:rsidP="00812C55">
      <w:r>
        <w:t>г)+ акантолитические клетки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812C55">
      <w:r w:rsidRPr="00812C55">
        <w:rPr>
          <w:rFonts w:ascii="Courier New" w:hAnsi="Courier New" w:cs="Courier New"/>
        </w:rPr>
        <w:t>21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Из афтозных стоматитов вирусную этиологию имеет</w:t>
      </w:r>
    </w:p>
    <w:p w:rsidR="00A5748E" w:rsidRDefault="00A5748E" w:rsidP="00812C55">
      <w:r>
        <w:t>а) хронический рецидивирующий афтозный стоматит</w:t>
      </w:r>
    </w:p>
    <w:p w:rsidR="00A5748E" w:rsidRDefault="00A5748E" w:rsidP="00812C55">
      <w:r>
        <w:t>б) стоматит Сеттона</w:t>
      </w:r>
    </w:p>
    <w:p w:rsidR="00A5748E" w:rsidRDefault="00A5748E" w:rsidP="00812C55">
      <w:r>
        <w:t>в)+ острый герпетический стоматит</w:t>
      </w:r>
    </w:p>
    <w:p w:rsidR="00A5748E" w:rsidRDefault="00A5748E" w:rsidP="00812C55">
      <w:r>
        <w:t>г) стоматит Венсана</w:t>
      </w:r>
    </w:p>
    <w:p w:rsidR="00A5748E" w:rsidRDefault="00A5748E" w:rsidP="00812C55">
      <w:pPr>
        <w:rPr>
          <w:rFonts w:ascii="Courier New" w:hAnsi="Courier New" w:cs="Courier New"/>
        </w:rPr>
      </w:pPr>
    </w:p>
    <w:p w:rsidR="00A5748E" w:rsidRDefault="00A5748E" w:rsidP="00812C55">
      <w:r w:rsidRPr="00812C55">
        <w:rPr>
          <w:rFonts w:ascii="Courier New" w:hAnsi="Courier New" w:cs="Courier New"/>
        </w:rPr>
        <w:t>22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Кожные высыпания при остром герпетическом стоматите:</w:t>
      </w:r>
    </w:p>
    <w:p w:rsidR="00A5748E" w:rsidRDefault="00A5748E" w:rsidP="00812C55">
      <w:r>
        <w:t>а) уртикарные элементы</w:t>
      </w:r>
    </w:p>
    <w:p w:rsidR="00A5748E" w:rsidRDefault="00A5748E" w:rsidP="00812C55">
      <w:r>
        <w:t>б)+ фликтены и пузырьки</w:t>
      </w:r>
    </w:p>
    <w:p w:rsidR="00A5748E" w:rsidRDefault="00A5748E" w:rsidP="00812C55">
      <w:r>
        <w:t>в) эрозии</w:t>
      </w:r>
    </w:p>
    <w:p w:rsidR="00A5748E" w:rsidRDefault="00A5748E" w:rsidP="00812C55">
      <w:r>
        <w:t>г) язвы</w:t>
      </w:r>
    </w:p>
    <w:p w:rsidR="00A5748E" w:rsidRDefault="00A5748E" w:rsidP="00812C55">
      <w:r>
        <w:t>д) пятна Филатова-Коплика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812C55">
      <w:r w:rsidRPr="00812C55">
        <w:rPr>
          <w:rFonts w:ascii="Courier New" w:hAnsi="Courier New" w:cs="Courier New"/>
        </w:rPr>
        <w:t>23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Элементы поражения слизистой оболочки полости рта, характерные для вторичного рецидивного сифилиса</w:t>
      </w:r>
    </w:p>
    <w:p w:rsidR="00A5748E" w:rsidRDefault="00A5748E" w:rsidP="00812C55">
      <w:r>
        <w:t>а)+ папула, розеола</w:t>
      </w:r>
    </w:p>
    <w:p w:rsidR="00A5748E" w:rsidRDefault="00A5748E" w:rsidP="00812C55">
      <w:r>
        <w:t>б) трещина, чешуйка</w:t>
      </w:r>
    </w:p>
    <w:p w:rsidR="00A5748E" w:rsidRDefault="00A5748E" w:rsidP="00812C55">
      <w:r>
        <w:t>в) пузырек, пустула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812C55">
      <w:r w:rsidRPr="00812C55">
        <w:rPr>
          <w:rFonts w:ascii="Courier New" w:hAnsi="Courier New" w:cs="Courier New"/>
        </w:rPr>
        <w:t>24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Наибольшую угрозу в плане озлокачествления представляет лейкоплакия</w:t>
      </w:r>
    </w:p>
    <w:p w:rsidR="00A5748E" w:rsidRDefault="00A5748E" w:rsidP="00812C55">
      <w:r>
        <w:t>а) плоская</w:t>
      </w:r>
    </w:p>
    <w:p w:rsidR="00A5748E" w:rsidRDefault="00A5748E" w:rsidP="00812C55">
      <w:r>
        <w:t>б)+ веррукозная и эрозивно-язвенная</w:t>
      </w:r>
    </w:p>
    <w:p w:rsidR="00A5748E" w:rsidRDefault="00A5748E" w:rsidP="00812C55">
      <w:r>
        <w:t>в) бляшечная</w:t>
      </w:r>
    </w:p>
    <w:p w:rsidR="00A5748E" w:rsidRDefault="00A5748E" w:rsidP="00812C55">
      <w:r>
        <w:t>г) лейкоплакия Таппейнера</w:t>
      </w:r>
    </w:p>
    <w:p w:rsidR="00A5748E" w:rsidRDefault="00A5748E" w:rsidP="00812C55">
      <w:r>
        <w:t>д) мягкая лейкоплакия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812C55">
      <w:r w:rsidRPr="00812C55">
        <w:rPr>
          <w:rFonts w:ascii="Courier New" w:hAnsi="Courier New" w:cs="Courier New"/>
        </w:rPr>
        <w:t>25</w:t>
      </w:r>
      <w:r>
        <w:rPr>
          <w:rFonts w:ascii="Courier New" w:hAnsi="Courier New" w:cs="Courier New"/>
          <w:sz w:val="20"/>
          <w:szCs w:val="20"/>
        </w:rPr>
        <w:t xml:space="preserve">. </w:t>
      </w:r>
      <w:r>
        <w:t>Причины баллонирующей дегенерации эпителиальных клеток:</w:t>
      </w:r>
    </w:p>
    <w:p w:rsidR="00A5748E" w:rsidRDefault="00A5748E" w:rsidP="00812C55">
      <w:r>
        <w:t>а)+ межклеточный отек</w:t>
      </w:r>
    </w:p>
    <w:p w:rsidR="00A5748E" w:rsidRDefault="00A5748E" w:rsidP="00812C55">
      <w:r>
        <w:t>б) внутриклеточный отек</w:t>
      </w:r>
    </w:p>
    <w:p w:rsidR="00A5748E" w:rsidRDefault="00A5748E" w:rsidP="00812C55">
      <w:r>
        <w:t>в) акантоз</w:t>
      </w:r>
    </w:p>
    <w:p w:rsidR="00A5748E" w:rsidRDefault="00A5748E" w:rsidP="00812C55">
      <w:r>
        <w:t>г) дискератоз</w:t>
      </w:r>
    </w:p>
    <w:p w:rsidR="00A5748E" w:rsidRDefault="00A5748E" w:rsidP="00812C55">
      <w:r>
        <w:t>д) акантолиз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Pr="00812C55" w:rsidRDefault="00A5748E" w:rsidP="00812C55">
      <w:pPr>
        <w:ind w:firstLine="708"/>
        <w:rPr>
          <w:b/>
        </w:rPr>
      </w:pPr>
      <w:r w:rsidRPr="00812C55">
        <w:rPr>
          <w:b/>
        </w:rPr>
        <w:t xml:space="preserve">Критерии оценки: </w:t>
      </w:r>
    </w:p>
    <w:p w:rsidR="00A5748E" w:rsidRDefault="00A5748E" w:rsidP="00812C55"/>
    <w:p w:rsidR="00A5748E" w:rsidRDefault="00A5748E" w:rsidP="00812C55">
      <w:r>
        <w:t>- Оценка «отлично» выставляется при правильном ответе на 91-100% заданий;</w:t>
      </w:r>
    </w:p>
    <w:p w:rsidR="00A5748E" w:rsidRDefault="00A5748E" w:rsidP="00812C55">
      <w:r>
        <w:t>- Оценка «хорошо» выставляется при правильном ответе на 81-90% заданий;</w:t>
      </w:r>
    </w:p>
    <w:p w:rsidR="00A5748E" w:rsidRDefault="00A5748E" w:rsidP="00812C55">
      <w:r>
        <w:t>- Оценка « удовлетворительно» при правильном ответе на 71-80% заданий;</w:t>
      </w:r>
    </w:p>
    <w:p w:rsidR="00A5748E" w:rsidRDefault="00A5748E" w:rsidP="00812C55">
      <w:r>
        <w:t>- Оценка «неудовлетворительно» при правильном ответе на 70 % и менее заданий.</w:t>
      </w:r>
    </w:p>
    <w:p w:rsidR="00A5748E" w:rsidRDefault="00A5748E" w:rsidP="00812C55"/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jc w:val="center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ind w:firstLine="720"/>
        <w:jc w:val="center"/>
      </w:pPr>
    </w:p>
    <w:p w:rsidR="00A5748E" w:rsidRDefault="00A5748E" w:rsidP="00655C1A">
      <w:pPr>
        <w:pStyle w:val="NormalWeb"/>
        <w:rPr>
          <w:sz w:val="27"/>
          <w:szCs w:val="27"/>
        </w:rPr>
      </w:pPr>
    </w:p>
    <w:p w:rsidR="00A5748E" w:rsidRDefault="00A5748E" w:rsidP="00812C55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812C55">
      <w:pPr>
        <w:jc w:val="center"/>
      </w:pPr>
      <w:r>
        <w:t>высшего профессионального образования</w:t>
      </w:r>
    </w:p>
    <w:p w:rsidR="00A5748E" w:rsidRDefault="00A5748E" w:rsidP="00812C55">
      <w:pPr>
        <w:jc w:val="center"/>
      </w:pPr>
      <w:r>
        <w:t>«Ижевская государственная медицинская академия»</w:t>
      </w:r>
    </w:p>
    <w:p w:rsidR="00A5748E" w:rsidRDefault="00A5748E" w:rsidP="00812C55">
      <w:pPr>
        <w:jc w:val="center"/>
      </w:pPr>
      <w:r>
        <w:t>Кафедра терапевтической стоматологии</w:t>
      </w:r>
    </w:p>
    <w:p w:rsidR="00A5748E" w:rsidRDefault="00A5748E" w:rsidP="00812C55">
      <w:pPr>
        <w:jc w:val="center"/>
      </w:pPr>
    </w:p>
    <w:p w:rsidR="00A5748E" w:rsidRPr="00812C55" w:rsidRDefault="00A5748E" w:rsidP="00655C1A">
      <w:pPr>
        <w:pStyle w:val="NormalWeb"/>
        <w:spacing w:after="0"/>
        <w:ind w:right="-28"/>
        <w:jc w:val="center"/>
      </w:pPr>
      <w:r w:rsidRPr="00812C55">
        <w:rPr>
          <w:b/>
          <w:bCs/>
          <w:color w:val="000000"/>
        </w:rPr>
        <w:t>Кейс-задача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Pr="00812C55" w:rsidRDefault="00A5748E" w:rsidP="00655C1A">
      <w:pPr>
        <w:pStyle w:val="NormalWeb"/>
        <w:spacing w:after="0"/>
        <w:ind w:left="102"/>
        <w:jc w:val="center"/>
        <w:rPr>
          <w:b/>
        </w:rPr>
      </w:pPr>
      <w:r w:rsidRPr="00812C55">
        <w:rPr>
          <w:b/>
        </w:rPr>
        <w:t>по разделу «Геронтостоматология и заболевания слизистой оболочки полости рта</w:t>
      </w:r>
      <w:r>
        <w:rPr>
          <w:b/>
        </w:rPr>
        <w:t>»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ind w:firstLine="720"/>
      </w:pPr>
      <w:r>
        <w:rPr>
          <w:b/>
          <w:bCs/>
          <w:sz w:val="27"/>
          <w:szCs w:val="27"/>
        </w:rPr>
        <w:t>Задание 1.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812C55">
      <w:pPr>
        <w:jc w:val="both"/>
      </w:pPr>
      <w:r>
        <w:t>Больная 58 лет обратилась с жалобами на боли и пузырь в об</w:t>
      </w:r>
      <w:r>
        <w:softHyphen/>
        <w:t>ласти неба, появившиеся день назад. Из анамнеза выясняет</w:t>
      </w:r>
      <w:r>
        <w:softHyphen/>
        <w:t>ся, что такие боли и появление пузыря уже было дважды. При осмотре обнаружено, что слизистая оболочка полости рта слегка цианотична, инъецированы сосуды на слизистой губ и мягком небе. На слизистой оболочке твердого неба с переходом на мягкое справа имеется эрозия округлой формы с четкими контурами в диаметре 0,5 см, по периферии участ</w:t>
      </w:r>
      <w:r>
        <w:softHyphen/>
        <w:t xml:space="preserve">ки кровоизлияния. </w:t>
      </w:r>
    </w:p>
    <w:p w:rsidR="00A5748E" w:rsidRDefault="00A5748E" w:rsidP="00812C55">
      <w:pPr>
        <w:jc w:val="both"/>
      </w:pPr>
      <w:r>
        <w:tab/>
        <w:t xml:space="preserve">Вопрос: Установите диагноз. Консультация какого специалиста может потребоваться для уточнения диагноза и лечения? </w:t>
      </w:r>
    </w:p>
    <w:p w:rsidR="00A5748E" w:rsidRDefault="00A5748E" w:rsidP="00655C1A">
      <w:pPr>
        <w:pStyle w:val="NormalWeb"/>
        <w:spacing w:after="0"/>
        <w:rPr>
          <w:b/>
          <w:bCs/>
          <w:sz w:val="27"/>
          <w:szCs w:val="27"/>
        </w:rPr>
      </w:pPr>
    </w:p>
    <w:p w:rsidR="00A5748E" w:rsidRDefault="00A5748E" w:rsidP="00655C1A">
      <w:pPr>
        <w:pStyle w:val="NormalWeb"/>
        <w:spacing w:after="0"/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812C55">
      <w:pPr>
        <w:pStyle w:val="NormalWeb"/>
        <w:spacing w:after="0"/>
        <w:jc w:val="both"/>
      </w:pPr>
      <w:r>
        <w:t xml:space="preserve">- Оценка </w:t>
      </w:r>
      <w:r>
        <w:rPr>
          <w:b/>
          <w:bCs/>
        </w:rPr>
        <w:t>«отлично»</w:t>
      </w:r>
      <w: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A5748E" w:rsidRDefault="00A5748E" w:rsidP="00812C55">
      <w:pPr>
        <w:pStyle w:val="NormalWeb"/>
        <w:spacing w:after="0"/>
        <w:jc w:val="both"/>
      </w:pPr>
      <w:r>
        <w:t xml:space="preserve">- Оценки </w:t>
      </w:r>
      <w:r>
        <w:rPr>
          <w:b/>
          <w:bCs/>
        </w:rPr>
        <w:t>«хорошо</w:t>
      </w:r>
      <w: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A5748E" w:rsidRDefault="00A5748E" w:rsidP="00812C55">
      <w:pPr>
        <w:pStyle w:val="NormalWeb"/>
        <w:spacing w:after="0"/>
        <w:jc w:val="both"/>
      </w:pPr>
      <w:r>
        <w:t>- Оценки «</w:t>
      </w:r>
      <w:r>
        <w:rPr>
          <w:b/>
          <w:bCs/>
        </w:rPr>
        <w:t>удовлетворительно</w:t>
      </w:r>
      <w:r>
        <w:t>» заслуживает студент, обнаруживший знание основного учебного материала в объеме, необходимом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A5748E" w:rsidRDefault="00A5748E" w:rsidP="00812C55">
      <w:pPr>
        <w:pStyle w:val="NormalWeb"/>
        <w:spacing w:after="0"/>
        <w:jc w:val="both"/>
      </w:pPr>
      <w:r>
        <w:t>- Оценка «</w:t>
      </w:r>
      <w:r>
        <w:rPr>
          <w:b/>
          <w:bCs/>
        </w:rPr>
        <w:t>неудовлетворительно</w:t>
      </w:r>
      <w: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 Т.Л.Рединова________________________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 __г.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2050B9">
      <w:r>
        <w:t>Ответ: Пузырно-сосудистый синдром на фоне патологии сердечно-сосудистой системы. Нужна консультация кардиолога для коррекции лечения основного заболевания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2050B9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2050B9">
      <w:pPr>
        <w:jc w:val="center"/>
      </w:pPr>
      <w:r>
        <w:t>высшего профессионального образования</w:t>
      </w:r>
    </w:p>
    <w:p w:rsidR="00A5748E" w:rsidRDefault="00A5748E" w:rsidP="002050B9">
      <w:pPr>
        <w:jc w:val="center"/>
      </w:pPr>
      <w:r>
        <w:t>«Ижевская государственная медицинская академия»</w:t>
      </w:r>
    </w:p>
    <w:p w:rsidR="00A5748E" w:rsidRDefault="00A5748E" w:rsidP="002050B9">
      <w:pPr>
        <w:jc w:val="center"/>
      </w:pPr>
      <w: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</w:pPr>
    </w:p>
    <w:p w:rsidR="00A5748E" w:rsidRPr="002050B9" w:rsidRDefault="00A5748E" w:rsidP="00655C1A">
      <w:pPr>
        <w:pStyle w:val="NormalWeb"/>
        <w:spacing w:after="0"/>
        <w:ind w:right="-28"/>
        <w:jc w:val="center"/>
      </w:pPr>
      <w:r w:rsidRPr="002050B9">
        <w:rPr>
          <w:b/>
          <w:bCs/>
          <w:color w:val="000000"/>
        </w:rPr>
        <w:t>Кейс-задача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Pr="002050B9" w:rsidRDefault="00A5748E" w:rsidP="00655C1A">
      <w:pPr>
        <w:pStyle w:val="NormalWeb"/>
        <w:spacing w:after="0"/>
        <w:ind w:left="102"/>
        <w:jc w:val="center"/>
        <w:rPr>
          <w:b/>
        </w:rPr>
      </w:pPr>
      <w:r w:rsidRPr="002050B9">
        <w:rPr>
          <w:b/>
        </w:rPr>
        <w:t>по разделу Геронтостоматология и заболевания слизистой оболочки полости рта</w:t>
      </w:r>
      <w:r>
        <w:rPr>
          <w:b/>
        </w:rPr>
        <w:t>»</w:t>
      </w: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  <w:r>
        <w:rPr>
          <w:sz w:val="27"/>
          <w:szCs w:val="27"/>
        </w:rPr>
        <w:t>Задание 2.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2050B9">
      <w:pPr>
        <w:jc w:val="both"/>
      </w:pPr>
      <w:r>
        <w:t>В стационарное отделение больницы поступила жен</w:t>
      </w:r>
      <w:r>
        <w:softHyphen/>
        <w:t>щина в возрасте 45 лет в тяжелом состоянии. На обширных участках туловища, лица и конечностей пузыри с вялой по</w:t>
      </w:r>
      <w:r>
        <w:softHyphen/>
        <w:t>крышкой, быстро вскрывающиеся, болезненные и кровото</w:t>
      </w:r>
      <w:r>
        <w:softHyphen/>
        <w:t>чащие эрозии. На слизистой оболочке полости рта обшир</w:t>
      </w:r>
      <w:r>
        <w:softHyphen/>
        <w:t>ные эрозированные поверхности, слизистая вокруг не изме</w:t>
      </w:r>
      <w:r>
        <w:softHyphen/>
        <w:t>нена, по краям эрозии обрывки эпителия. Симптом Николь</w:t>
      </w:r>
      <w:r>
        <w:softHyphen/>
        <w:t xml:space="preserve">ского положительный. </w:t>
      </w:r>
    </w:p>
    <w:p w:rsidR="00A5748E" w:rsidRDefault="00A5748E" w:rsidP="002050B9"/>
    <w:p w:rsidR="00A5748E" w:rsidRDefault="00A5748E" w:rsidP="002050B9">
      <w:r>
        <w:t>О какой форме пузырчатки можно думать?</w:t>
      </w:r>
    </w:p>
    <w:p w:rsidR="00A5748E" w:rsidRDefault="00A5748E" w:rsidP="002050B9">
      <w:r>
        <w:t>Какие дополнительные методы исследования нужно провести для подтверждения диагноза?</w:t>
      </w:r>
    </w:p>
    <w:p w:rsidR="00A5748E" w:rsidRDefault="00A5748E" w:rsidP="002050B9">
      <w:r>
        <w:t>Назначение каких препаратов обязательно при этом заболевании?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2050B9">
      <w:pPr>
        <w:pStyle w:val="NormalWeb"/>
        <w:spacing w:after="0"/>
        <w:jc w:val="both"/>
      </w:pPr>
      <w:r>
        <w:t xml:space="preserve">- Оценка </w:t>
      </w:r>
      <w:r>
        <w:rPr>
          <w:b/>
          <w:bCs/>
        </w:rPr>
        <w:t>«отлично»</w:t>
      </w:r>
      <w: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A5748E" w:rsidRDefault="00A5748E" w:rsidP="002050B9">
      <w:pPr>
        <w:pStyle w:val="NormalWeb"/>
        <w:spacing w:after="0"/>
        <w:jc w:val="both"/>
      </w:pPr>
      <w:r>
        <w:t xml:space="preserve">- Оценки </w:t>
      </w:r>
      <w:r>
        <w:rPr>
          <w:b/>
          <w:bCs/>
        </w:rPr>
        <w:t>«хорошо</w:t>
      </w:r>
      <w: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A5748E" w:rsidRDefault="00A5748E" w:rsidP="002050B9">
      <w:pPr>
        <w:pStyle w:val="NormalWeb"/>
        <w:spacing w:after="0"/>
        <w:jc w:val="both"/>
      </w:pPr>
      <w:r>
        <w:t>- Оценки «</w:t>
      </w:r>
      <w:r>
        <w:rPr>
          <w:b/>
          <w:bCs/>
        </w:rPr>
        <w:t>удовлетворительно</w:t>
      </w:r>
      <w: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A5748E" w:rsidRDefault="00A5748E" w:rsidP="002050B9">
      <w:pPr>
        <w:pStyle w:val="NormalWeb"/>
        <w:spacing w:after="0"/>
        <w:jc w:val="both"/>
      </w:pPr>
      <w:r>
        <w:t>- Оценка «</w:t>
      </w:r>
      <w:r>
        <w:rPr>
          <w:b/>
          <w:bCs/>
        </w:rPr>
        <w:t>неудовлетворительно</w:t>
      </w:r>
      <w: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 Т.Л.Рединова________________________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r>
        <w:t>Ответы:</w:t>
      </w:r>
    </w:p>
    <w:p w:rsidR="00A5748E" w:rsidRDefault="00A5748E" w:rsidP="00A72096">
      <w:r>
        <w:t>Вульгарная пузырчатка</w:t>
      </w:r>
    </w:p>
    <w:p w:rsidR="00A5748E" w:rsidRDefault="00A5748E" w:rsidP="00A72096">
      <w:r>
        <w:t>Цитологический</w:t>
      </w:r>
    </w:p>
    <w:p w:rsidR="00A5748E" w:rsidRDefault="00A5748E" w:rsidP="00A72096">
      <w:r>
        <w:t>Кортикостероидов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A72096">
      <w:pPr>
        <w:jc w:val="center"/>
      </w:pPr>
      <w:r>
        <w:t>высшего профессионального образования</w:t>
      </w:r>
    </w:p>
    <w:p w:rsidR="00A5748E" w:rsidRDefault="00A5748E" w:rsidP="00A72096">
      <w:pPr>
        <w:jc w:val="center"/>
      </w:pPr>
      <w:r>
        <w:t>«Ижевская государственная медицинская академия»</w:t>
      </w:r>
    </w:p>
    <w:p w:rsidR="00A5748E" w:rsidRDefault="00A5748E" w:rsidP="00A72096">
      <w:pPr>
        <w:jc w:val="center"/>
      </w:pPr>
      <w:r>
        <w:t>Кафедра терапевтической стоматологии</w:t>
      </w:r>
    </w:p>
    <w:p w:rsidR="00A5748E" w:rsidRDefault="00A5748E" w:rsidP="00A72096">
      <w:pPr>
        <w:jc w:val="center"/>
      </w:pPr>
    </w:p>
    <w:p w:rsidR="00A5748E" w:rsidRPr="00A72096" w:rsidRDefault="00A5748E" w:rsidP="00655C1A">
      <w:pPr>
        <w:pStyle w:val="NormalWeb"/>
        <w:spacing w:after="0"/>
        <w:ind w:right="-28"/>
        <w:jc w:val="center"/>
      </w:pPr>
      <w:r w:rsidRPr="00A72096">
        <w:rPr>
          <w:b/>
          <w:bCs/>
          <w:color w:val="000000"/>
        </w:rPr>
        <w:t>Кейс-задача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Pr="00A72096" w:rsidRDefault="00A5748E" w:rsidP="00655C1A">
      <w:pPr>
        <w:pStyle w:val="NormalWeb"/>
        <w:spacing w:after="0"/>
        <w:ind w:left="102"/>
        <w:jc w:val="center"/>
        <w:rPr>
          <w:b/>
        </w:rPr>
      </w:pPr>
      <w:r w:rsidRPr="00A72096">
        <w:rPr>
          <w:b/>
        </w:rPr>
        <w:t>по разделу «Геронтостоматология и заболевания слизистой оболочки полости рта»</w:t>
      </w: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  <w:r>
        <w:rPr>
          <w:sz w:val="27"/>
          <w:szCs w:val="27"/>
        </w:rPr>
        <w:t>Задание 3.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both"/>
      </w:pPr>
      <w:r>
        <w:t>Больной обратился с жалобами на появление белых пя</w:t>
      </w:r>
      <w:r>
        <w:softHyphen/>
        <w:t>тен на щеках и языке, неприятную шероховатость слизистой оболочки полости рта. При осмотре: на слизистой оболочке щек, на боковой поверхности языка с переходом на дно полости рта и спинку языка видны белые полосы и круги, четко контурируемые на фоне неизмененной слизистой, при поскабливании не сни</w:t>
      </w:r>
      <w:r>
        <w:softHyphen/>
        <w:t>маются, слегка возвышаются над поверхностью слизистой, име</w:t>
      </w:r>
      <w:r>
        <w:softHyphen/>
        <w:t xml:space="preserve">ются единичные бляшки. </w:t>
      </w:r>
    </w:p>
    <w:p w:rsidR="00A5748E" w:rsidRDefault="00A5748E" w:rsidP="00A72096">
      <w:pPr>
        <w:jc w:val="both"/>
      </w:pPr>
      <w:r w:rsidRPr="00DD49CC">
        <w:rPr>
          <w:bCs/>
          <w:sz w:val="27"/>
          <w:szCs w:val="27"/>
        </w:rPr>
        <w:t>Вопрос</w:t>
      </w:r>
      <w:r>
        <w:rPr>
          <w:bCs/>
          <w:sz w:val="27"/>
          <w:szCs w:val="27"/>
        </w:rPr>
        <w:t>:</w:t>
      </w:r>
      <w:r w:rsidRPr="00DD49CC">
        <w:rPr>
          <w:bCs/>
          <w:sz w:val="27"/>
          <w:szCs w:val="27"/>
        </w:rPr>
        <w:t xml:space="preserve"> п</w:t>
      </w:r>
      <w:r>
        <w:rPr>
          <w:sz w:val="27"/>
          <w:szCs w:val="27"/>
        </w:rPr>
        <w:t>оставьте диагноз.</w:t>
      </w:r>
    </w:p>
    <w:p w:rsidR="00A5748E" w:rsidRDefault="00A5748E" w:rsidP="00655C1A">
      <w:pPr>
        <w:pStyle w:val="NormalWeb"/>
        <w:spacing w:after="0"/>
        <w:ind w:firstLine="363"/>
      </w:pPr>
    </w:p>
    <w:p w:rsidR="00A5748E" w:rsidRDefault="00A5748E" w:rsidP="00655C1A">
      <w:pPr>
        <w:pStyle w:val="NormalWeb"/>
        <w:spacing w:after="0"/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A72096">
      <w:pPr>
        <w:pStyle w:val="NormalWeb"/>
        <w:spacing w:after="0"/>
        <w:jc w:val="both"/>
      </w:pPr>
      <w:r>
        <w:t xml:space="preserve">- Оценка </w:t>
      </w:r>
      <w:r>
        <w:rPr>
          <w:b/>
          <w:bCs/>
        </w:rPr>
        <w:t>«отлично»</w:t>
      </w:r>
      <w: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A5748E" w:rsidRDefault="00A5748E" w:rsidP="00A72096">
      <w:pPr>
        <w:pStyle w:val="NormalWeb"/>
        <w:spacing w:after="0"/>
        <w:jc w:val="both"/>
      </w:pPr>
      <w:r>
        <w:t xml:space="preserve">- Оценки </w:t>
      </w:r>
      <w:r>
        <w:rPr>
          <w:b/>
          <w:bCs/>
        </w:rPr>
        <w:t>«хорошо</w:t>
      </w:r>
      <w: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A5748E" w:rsidRDefault="00A5748E" w:rsidP="00A72096">
      <w:pPr>
        <w:pStyle w:val="NormalWeb"/>
        <w:spacing w:after="0"/>
        <w:jc w:val="both"/>
      </w:pPr>
      <w:r>
        <w:t>- Оценки «</w:t>
      </w:r>
      <w:r>
        <w:rPr>
          <w:b/>
          <w:bCs/>
        </w:rPr>
        <w:t>удовлетворительно</w:t>
      </w:r>
      <w: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A5748E" w:rsidRDefault="00A5748E" w:rsidP="00A72096">
      <w:pPr>
        <w:pStyle w:val="NormalWeb"/>
        <w:spacing w:after="0"/>
        <w:jc w:val="both"/>
      </w:pPr>
      <w:r>
        <w:t>- Оценка «</w:t>
      </w:r>
      <w:r>
        <w:rPr>
          <w:b/>
          <w:bCs/>
        </w:rPr>
        <w:t>неудовлетворительно</w:t>
      </w:r>
      <w: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A5748E" w:rsidRDefault="00A5748E" w:rsidP="00A72096">
      <w:pPr>
        <w:pStyle w:val="NormalWeb"/>
        <w:spacing w:after="0"/>
        <w:jc w:val="both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СоставительТ.Л.Рединова 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«____»__________________20__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DD49CC">
      <w:pPr>
        <w:pStyle w:val="NormalWeb"/>
        <w:shd w:val="clear" w:color="auto" w:fill="FFFFFF"/>
        <w:spacing w:after="0" w:line="360" w:lineRule="auto"/>
      </w:pPr>
      <w:r>
        <w:rPr>
          <w:sz w:val="27"/>
          <w:szCs w:val="27"/>
        </w:rPr>
        <w:t xml:space="preserve">Ответ: </w:t>
      </w:r>
      <w:r>
        <w:t>Гиперкератотическая форма КПЛ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A72096">
      <w:pPr>
        <w:jc w:val="center"/>
      </w:pPr>
      <w:r>
        <w:t>высшего профессионального образования</w:t>
      </w:r>
    </w:p>
    <w:p w:rsidR="00A5748E" w:rsidRDefault="00A5748E" w:rsidP="00A72096">
      <w:pPr>
        <w:jc w:val="center"/>
      </w:pPr>
      <w:r>
        <w:t>«Ижевская государственная медицинская академия»</w:t>
      </w:r>
    </w:p>
    <w:p w:rsidR="00A5748E" w:rsidRDefault="00A5748E" w:rsidP="00A72096">
      <w:pPr>
        <w:jc w:val="center"/>
      </w:pPr>
      <w: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</w:pPr>
    </w:p>
    <w:p w:rsidR="00A5748E" w:rsidRPr="00A72096" w:rsidRDefault="00A5748E" w:rsidP="00655C1A">
      <w:pPr>
        <w:pStyle w:val="NormalWeb"/>
        <w:spacing w:after="0"/>
        <w:ind w:right="-28"/>
        <w:jc w:val="center"/>
      </w:pPr>
      <w:r w:rsidRPr="00A72096">
        <w:rPr>
          <w:b/>
          <w:bCs/>
          <w:color w:val="000000"/>
        </w:rPr>
        <w:t>Кейс-задача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Pr="00A72096" w:rsidRDefault="00A5748E" w:rsidP="00655C1A">
      <w:pPr>
        <w:pStyle w:val="NormalWeb"/>
        <w:spacing w:after="0"/>
        <w:ind w:left="102"/>
        <w:jc w:val="center"/>
        <w:rPr>
          <w:b/>
        </w:rPr>
      </w:pPr>
      <w:r w:rsidRPr="00A72096">
        <w:rPr>
          <w:b/>
        </w:rPr>
        <w:t>по разделу «Геронтостоматология и заболевания слизистой оболочки полости рта»</w:t>
      </w: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  <w:r>
        <w:rPr>
          <w:sz w:val="27"/>
          <w:szCs w:val="27"/>
        </w:rPr>
        <w:t>Задание 4.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r>
        <w:t>Жалобы на боли, особенно при приеме пищи, чувство жжения. Боли в полости рта появились три месяца назад, лече</w:t>
      </w:r>
      <w:r>
        <w:softHyphen/>
        <w:t>ние больной не проводил. Объективно: слизистая оболочка дес</w:t>
      </w:r>
      <w:r>
        <w:softHyphen/>
        <w:t>ны и щек гиперемирована, слегка отечна, на десне и слизистой оболочке щек, больше в ретромолярной области, определяется тонкая серая сеточка. Слизистая оболочка десен интенсивно ок</w:t>
      </w:r>
      <w:r>
        <w:softHyphen/>
        <w:t>рашивается раствором Шиллера-Писарева в коричневый цвет.</w:t>
      </w:r>
    </w:p>
    <w:p w:rsidR="00A5748E" w:rsidRDefault="00A5748E" w:rsidP="00655C1A">
      <w:pPr>
        <w:pStyle w:val="NormalWeb"/>
        <w:spacing w:after="0"/>
        <w:ind w:firstLine="720"/>
      </w:pPr>
      <w:r>
        <w:t>Вопрос; поставьте диагноз.</w:t>
      </w:r>
    </w:p>
    <w:p w:rsidR="00A5748E" w:rsidRDefault="00A5748E" w:rsidP="00655C1A">
      <w:pPr>
        <w:pStyle w:val="NormalWeb"/>
        <w:spacing w:after="0"/>
        <w:rPr>
          <w:b/>
          <w:bCs/>
          <w:sz w:val="27"/>
          <w:szCs w:val="27"/>
        </w:rPr>
      </w:pPr>
    </w:p>
    <w:p w:rsidR="00A5748E" w:rsidRDefault="00A5748E" w:rsidP="00655C1A">
      <w:pPr>
        <w:pStyle w:val="NormalWeb"/>
        <w:spacing w:after="0"/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A72096">
      <w:pPr>
        <w:pStyle w:val="NormalWeb"/>
        <w:spacing w:after="0"/>
        <w:jc w:val="both"/>
      </w:pPr>
      <w:r>
        <w:t xml:space="preserve">- Оценка </w:t>
      </w:r>
      <w:r>
        <w:rPr>
          <w:b/>
          <w:bCs/>
        </w:rPr>
        <w:t>«отлично»</w:t>
      </w:r>
      <w: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A5748E" w:rsidRDefault="00A5748E" w:rsidP="00A72096">
      <w:pPr>
        <w:pStyle w:val="NormalWeb"/>
        <w:spacing w:after="0"/>
        <w:jc w:val="both"/>
      </w:pPr>
      <w:r>
        <w:t xml:space="preserve">- Оценки </w:t>
      </w:r>
      <w:r>
        <w:rPr>
          <w:b/>
          <w:bCs/>
        </w:rPr>
        <w:t>«хорошо</w:t>
      </w:r>
      <w: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A5748E" w:rsidRDefault="00A5748E" w:rsidP="00A72096">
      <w:pPr>
        <w:pStyle w:val="NormalWeb"/>
        <w:spacing w:after="0"/>
        <w:jc w:val="both"/>
      </w:pPr>
      <w:r>
        <w:t>- Оценки «</w:t>
      </w:r>
      <w:r>
        <w:rPr>
          <w:b/>
          <w:bCs/>
        </w:rPr>
        <w:t>удовлетворительно</w:t>
      </w:r>
      <w: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A5748E" w:rsidRDefault="00A5748E" w:rsidP="00A72096">
      <w:pPr>
        <w:pStyle w:val="NormalWeb"/>
        <w:spacing w:after="0"/>
        <w:jc w:val="both"/>
      </w:pPr>
      <w:r>
        <w:t>- Оценка «</w:t>
      </w:r>
      <w:r>
        <w:rPr>
          <w:b/>
          <w:bCs/>
        </w:rPr>
        <w:t>неудовлетворительно</w:t>
      </w:r>
      <w: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 Т.Л.Рединова________________________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«____»__________________20__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DD49CC">
      <w:pPr>
        <w:pStyle w:val="NormalWeb"/>
        <w:shd w:val="clear" w:color="auto" w:fill="FFFFFF"/>
        <w:spacing w:after="0" w:line="360" w:lineRule="auto"/>
      </w:pPr>
      <w:r>
        <w:rPr>
          <w:sz w:val="27"/>
          <w:szCs w:val="27"/>
        </w:rPr>
        <w:t xml:space="preserve">Ответ: </w:t>
      </w:r>
      <w:r>
        <w:t>Экссудативно-гиперемическая форма КПЛ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A72096">
      <w:pPr>
        <w:jc w:val="center"/>
      </w:pPr>
      <w:r>
        <w:t>высшего профессионального образования</w:t>
      </w:r>
    </w:p>
    <w:p w:rsidR="00A5748E" w:rsidRDefault="00A5748E" w:rsidP="00A72096">
      <w:pPr>
        <w:jc w:val="center"/>
      </w:pPr>
      <w:r>
        <w:t>«Ижевская государственная медицинская академия»</w:t>
      </w:r>
    </w:p>
    <w:p w:rsidR="00A5748E" w:rsidRDefault="00A5748E" w:rsidP="00A72096">
      <w:pPr>
        <w:jc w:val="center"/>
      </w:pPr>
      <w: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</w:pPr>
    </w:p>
    <w:p w:rsidR="00A5748E" w:rsidRPr="00A72096" w:rsidRDefault="00A5748E" w:rsidP="00655C1A">
      <w:pPr>
        <w:pStyle w:val="NormalWeb"/>
        <w:spacing w:after="0"/>
        <w:ind w:right="-28"/>
        <w:jc w:val="center"/>
      </w:pPr>
      <w:r w:rsidRPr="00A72096">
        <w:rPr>
          <w:b/>
          <w:bCs/>
          <w:color w:val="000000"/>
        </w:rPr>
        <w:t>Кейс-задача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Pr="00A72096" w:rsidRDefault="00A5748E" w:rsidP="00655C1A">
      <w:pPr>
        <w:pStyle w:val="NormalWeb"/>
        <w:spacing w:after="0"/>
        <w:ind w:left="102"/>
        <w:jc w:val="center"/>
        <w:rPr>
          <w:b/>
        </w:rPr>
      </w:pPr>
      <w:r w:rsidRPr="00A72096">
        <w:rPr>
          <w:b/>
        </w:rPr>
        <w:t>по разделу Геронтостоматология и заболевания слизистой оболочки полости рта»</w:t>
      </w: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</w:p>
    <w:p w:rsidR="00A5748E" w:rsidRDefault="00A5748E" w:rsidP="00655C1A">
      <w:pPr>
        <w:pStyle w:val="NormalWeb"/>
        <w:spacing w:after="0"/>
        <w:ind w:firstLine="720"/>
      </w:pPr>
      <w:r>
        <w:rPr>
          <w:sz w:val="27"/>
          <w:szCs w:val="27"/>
        </w:rPr>
        <w:t>Задание 5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both"/>
      </w:pPr>
      <w:r>
        <w:t>Больная 54 лет, беспокоят неприятные ощущения в языке, пощипывание, покалывание. Во время еды этих ощу</w:t>
      </w:r>
      <w:r>
        <w:softHyphen/>
        <w:t xml:space="preserve">щений нет. Страдает хроническим гастритом, холециститом. Объективно: определяется незначительная обложенность языка. Сосочки умеренно выражены. При цитологическом исследовании мазка обнаружено незначительное количество клеток </w:t>
      </w:r>
      <w:r>
        <w:rPr>
          <w:lang w:val="en-US"/>
        </w:rPr>
        <w:t>Candida</w:t>
      </w:r>
      <w:r>
        <w:t>.</w:t>
      </w:r>
    </w:p>
    <w:p w:rsidR="00A5748E" w:rsidRDefault="00A5748E" w:rsidP="007033A1">
      <w:pPr>
        <w:pStyle w:val="NormalWeb"/>
        <w:numPr>
          <w:ilvl w:val="0"/>
          <w:numId w:val="16"/>
        </w:numPr>
        <w:shd w:val="clear" w:color="auto" w:fill="FFFFFF"/>
        <w:spacing w:after="0" w:line="360" w:lineRule="auto"/>
      </w:pPr>
      <w:r>
        <w:t>Предполагаемый диагноз.</w:t>
      </w:r>
    </w:p>
    <w:p w:rsidR="00A5748E" w:rsidRDefault="00A5748E" w:rsidP="007033A1">
      <w:pPr>
        <w:pStyle w:val="NormalWeb"/>
        <w:numPr>
          <w:ilvl w:val="0"/>
          <w:numId w:val="16"/>
        </w:numPr>
        <w:shd w:val="clear" w:color="auto" w:fill="FFFFFF"/>
        <w:spacing w:after="0" w:line="360" w:lineRule="auto"/>
      </w:pPr>
      <w:r>
        <w:t>С какими забо</w:t>
      </w:r>
      <w:r>
        <w:softHyphen/>
        <w:t>леваниями надо дифференцировать?</w:t>
      </w:r>
    </w:p>
    <w:p w:rsidR="00A5748E" w:rsidRDefault="00A5748E" w:rsidP="00655C1A">
      <w:pPr>
        <w:pStyle w:val="NormalWeb"/>
        <w:spacing w:after="0"/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A72096">
      <w:pPr>
        <w:pStyle w:val="NormalWeb"/>
        <w:spacing w:after="0"/>
        <w:jc w:val="both"/>
      </w:pPr>
      <w:r>
        <w:t xml:space="preserve">- Оценка </w:t>
      </w:r>
      <w:r>
        <w:rPr>
          <w:b/>
          <w:bCs/>
        </w:rPr>
        <w:t>«отлично»</w:t>
      </w:r>
      <w: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A5748E" w:rsidRDefault="00A5748E" w:rsidP="00A72096">
      <w:pPr>
        <w:pStyle w:val="NormalWeb"/>
        <w:spacing w:after="0"/>
        <w:jc w:val="both"/>
      </w:pPr>
      <w:r>
        <w:t xml:space="preserve">- Оценки </w:t>
      </w:r>
      <w:r>
        <w:rPr>
          <w:b/>
          <w:bCs/>
        </w:rPr>
        <w:t>«хорошо</w:t>
      </w:r>
      <w: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A5748E" w:rsidRDefault="00A5748E" w:rsidP="00A72096">
      <w:pPr>
        <w:pStyle w:val="NormalWeb"/>
        <w:spacing w:after="0"/>
        <w:jc w:val="both"/>
      </w:pPr>
      <w:r>
        <w:t>- Оценки «</w:t>
      </w:r>
      <w:r>
        <w:rPr>
          <w:b/>
          <w:bCs/>
        </w:rPr>
        <w:t>удовлетворительно</w:t>
      </w:r>
      <w: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A5748E" w:rsidRDefault="00A5748E" w:rsidP="00A72096">
      <w:pPr>
        <w:pStyle w:val="NormalWeb"/>
        <w:spacing w:after="0"/>
        <w:jc w:val="both"/>
      </w:pPr>
      <w:r>
        <w:t>- Оценка «</w:t>
      </w:r>
      <w:r>
        <w:rPr>
          <w:b/>
          <w:bCs/>
        </w:rPr>
        <w:t>неудовлетворительно</w:t>
      </w:r>
      <w: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 Т.Л.Рединова________________________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«____»__________________20__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7033A1">
      <w:pPr>
        <w:pStyle w:val="NormalWeb"/>
        <w:shd w:val="clear" w:color="auto" w:fill="FFFFFF"/>
        <w:spacing w:after="0" w:line="360" w:lineRule="auto"/>
        <w:ind w:left="360"/>
      </w:pPr>
      <w:r>
        <w:rPr>
          <w:sz w:val="27"/>
          <w:szCs w:val="27"/>
        </w:rPr>
        <w:t>Ответ:</w:t>
      </w:r>
      <w:r w:rsidRPr="007033A1">
        <w:t xml:space="preserve"> </w:t>
      </w:r>
      <w:r>
        <w:t xml:space="preserve">1.Глоссалгия. </w:t>
      </w:r>
    </w:p>
    <w:p w:rsidR="00A5748E" w:rsidRDefault="00A5748E" w:rsidP="007033A1">
      <w:pPr>
        <w:pStyle w:val="NormalWeb"/>
        <w:shd w:val="clear" w:color="auto" w:fill="FFFFFF"/>
        <w:spacing w:after="0" w:line="360" w:lineRule="auto"/>
        <w:ind w:left="360"/>
      </w:pPr>
      <w:r>
        <w:t xml:space="preserve">              2.С глосситом, невралгией.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A72096">
      <w:pPr>
        <w:jc w:val="center"/>
      </w:pPr>
      <w:r>
        <w:t>высшего профессионального образования</w:t>
      </w:r>
    </w:p>
    <w:p w:rsidR="00A5748E" w:rsidRDefault="00A5748E" w:rsidP="00A72096">
      <w:pPr>
        <w:jc w:val="center"/>
      </w:pPr>
      <w:r>
        <w:t>«Ижевская государственная медицинская академия»</w:t>
      </w:r>
    </w:p>
    <w:p w:rsidR="00A5748E" w:rsidRDefault="00A5748E" w:rsidP="00A72096">
      <w:pPr>
        <w:jc w:val="center"/>
      </w:pPr>
      <w: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</w:pPr>
    </w:p>
    <w:p w:rsidR="00A5748E" w:rsidRPr="00A72096" w:rsidRDefault="00A5748E" w:rsidP="00655C1A">
      <w:pPr>
        <w:pStyle w:val="NormalWeb"/>
        <w:spacing w:after="0"/>
        <w:ind w:right="-28"/>
        <w:jc w:val="center"/>
      </w:pPr>
      <w:bookmarkStart w:id="0" w:name="_GoBack"/>
      <w:bookmarkEnd w:id="0"/>
      <w:r w:rsidRPr="00A72096">
        <w:rPr>
          <w:b/>
          <w:bCs/>
          <w:color w:val="000000"/>
        </w:rPr>
        <w:t>Разноуровневая реконструктивная задача</w:t>
      </w:r>
    </w:p>
    <w:p w:rsidR="00A5748E" w:rsidRPr="00A72096" w:rsidRDefault="00A5748E" w:rsidP="00655C1A">
      <w:pPr>
        <w:pStyle w:val="NormalWeb"/>
        <w:spacing w:after="0"/>
        <w:ind w:left="102"/>
        <w:jc w:val="center"/>
        <w:rPr>
          <w:b/>
        </w:rPr>
      </w:pPr>
      <w:r w:rsidRPr="00A72096">
        <w:rPr>
          <w:b/>
        </w:rPr>
        <w:t>по разделу «Геронтостоматология и заболевания слизистой оболочки полости рта»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  <w:r>
        <w:rPr>
          <w:sz w:val="27"/>
          <w:szCs w:val="27"/>
        </w:rPr>
        <w:t>Задание 1.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A72096">
      <w:pPr>
        <w:jc w:val="both"/>
      </w:pPr>
      <w:r>
        <w:t>Больная 62 лет обратилась с жалобами на необыч</w:t>
      </w:r>
      <w:r>
        <w:softHyphen/>
        <w:t>ный вид десны. Из анамнеза: около месяца применяет бийохинол по поводу нарушения мозгового кровообращения.</w:t>
      </w:r>
    </w:p>
    <w:p w:rsidR="00A5748E" w:rsidRDefault="00A5748E" w:rsidP="00A72096">
      <w:pPr>
        <w:jc w:val="both"/>
      </w:pPr>
      <w:r>
        <w:t>Объективно: Слизистая оболочка полости рта блед</w:t>
      </w:r>
      <w:r>
        <w:softHyphen/>
        <w:t>но-розового цвета. На десневом крае верхней и нижней че</w:t>
      </w:r>
      <w:r>
        <w:softHyphen/>
        <w:t>люсти видна кайма серого цвета. Полость рта не санирова</w:t>
      </w:r>
      <w:r>
        <w:softHyphen/>
        <w:t>на, зубные отложения.</w:t>
      </w:r>
    </w:p>
    <w:p w:rsidR="00A5748E" w:rsidRDefault="00A5748E" w:rsidP="007033A1">
      <w:pPr>
        <w:pStyle w:val="NormalWeb"/>
        <w:shd w:val="clear" w:color="auto" w:fill="FFFFFF"/>
        <w:spacing w:after="0" w:line="360" w:lineRule="auto"/>
      </w:pPr>
      <w:r>
        <w:rPr>
          <w:i/>
          <w:iCs/>
        </w:rPr>
        <w:t>Укажите номер правильного ответа:</w:t>
      </w:r>
    </w:p>
    <w:p w:rsidR="00A5748E" w:rsidRDefault="00A5748E" w:rsidP="00A72096">
      <w:r>
        <w:t>1. Подобные проявления характерны для заболеваний</w:t>
      </w:r>
    </w:p>
    <w:p w:rsidR="00A5748E" w:rsidRDefault="00A5748E" w:rsidP="00A72096">
      <w:r>
        <w:t>а) аллергических</w:t>
      </w:r>
    </w:p>
    <w:p w:rsidR="00A5748E" w:rsidRDefault="00A5748E" w:rsidP="00A72096">
      <w:r>
        <w:t>б) экзогенных интоксикаций</w:t>
      </w:r>
    </w:p>
    <w:p w:rsidR="00A5748E" w:rsidRDefault="00A5748E" w:rsidP="00A72096">
      <w:r>
        <w:t>в) сердечно-сосудистой системы</w:t>
      </w:r>
    </w:p>
    <w:p w:rsidR="00A5748E" w:rsidRDefault="00A5748E" w:rsidP="00A72096"/>
    <w:p w:rsidR="00A5748E" w:rsidRDefault="00A5748E" w:rsidP="00A72096">
      <w:r>
        <w:t>2. Возможны ли подобные изменения на других участках слизистой оболочки</w:t>
      </w:r>
    </w:p>
    <w:p w:rsidR="00A5748E" w:rsidRDefault="00A5748E" w:rsidP="00A72096">
      <w:r>
        <w:t xml:space="preserve">а) да </w:t>
      </w:r>
    </w:p>
    <w:p w:rsidR="00A5748E" w:rsidRDefault="00A5748E" w:rsidP="00A72096">
      <w:r>
        <w:t>б) нет</w:t>
      </w:r>
    </w:p>
    <w:p w:rsidR="00A5748E" w:rsidRDefault="00A5748E" w:rsidP="007033A1">
      <w:pPr>
        <w:pStyle w:val="NormalWeb"/>
        <w:shd w:val="clear" w:color="auto" w:fill="FFFFFF"/>
        <w:spacing w:after="0" w:line="360" w:lineRule="auto"/>
      </w:pPr>
      <w:r>
        <w:rPr>
          <w:i/>
          <w:iCs/>
        </w:rPr>
        <w:t>Укажите номера всех правильных ответов</w:t>
      </w:r>
    </w:p>
    <w:p w:rsidR="00A5748E" w:rsidRDefault="00A5748E" w:rsidP="00A72096">
      <w:r>
        <w:t>3. Что может приводить к осложнениям:</w:t>
      </w:r>
    </w:p>
    <w:p w:rsidR="00A5748E" w:rsidRDefault="00A5748E" w:rsidP="00A72096">
      <w:r>
        <w:t>а) кариозные зубы</w:t>
      </w:r>
    </w:p>
    <w:p w:rsidR="00A5748E" w:rsidRDefault="00A5748E" w:rsidP="00A72096">
      <w:r>
        <w:t>б) пародонтальные карманы</w:t>
      </w:r>
    </w:p>
    <w:p w:rsidR="00A5748E" w:rsidRDefault="00A5748E" w:rsidP="00A72096">
      <w:r>
        <w:t>в) зубной камень</w:t>
      </w:r>
    </w:p>
    <w:p w:rsidR="00A5748E" w:rsidRDefault="00A5748E" w:rsidP="00A72096">
      <w:r>
        <w:t>г) налет на зубах</w:t>
      </w:r>
    </w:p>
    <w:p w:rsidR="00A5748E" w:rsidRDefault="00A5748E" w:rsidP="00655C1A">
      <w:pPr>
        <w:pStyle w:val="NormalWeb"/>
        <w:spacing w:after="0"/>
        <w:ind w:left="720" w:right="-765"/>
      </w:pPr>
    </w:p>
    <w:p w:rsidR="00A5748E" w:rsidRDefault="00A5748E" w:rsidP="00655C1A">
      <w:pPr>
        <w:pStyle w:val="NormalWeb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A72096">
      <w:pPr>
        <w:jc w:val="both"/>
      </w:pPr>
      <w:r>
        <w:t>- оценка «отлично» – самостоятельное применение знаний в практической деятельности, выполнение заданий как воспроизводящего, так и творческого характера;</w:t>
      </w:r>
    </w:p>
    <w:p w:rsidR="00A5748E" w:rsidRDefault="00A5748E" w:rsidP="00A72096">
      <w:pPr>
        <w:jc w:val="both"/>
      </w:pPr>
    </w:p>
    <w:p w:rsidR="00A5748E" w:rsidRDefault="00A5748E" w:rsidP="00A72096">
      <w:pPr>
        <w:jc w:val="both"/>
      </w:pPr>
      <w:r>
        <w:t>– оценка «хорошо» – применение знаний в практической деятельности, самостоятельное выполнение заданий воспроизводящего характера, с незначительной помощью преподавателя – творческого характера;</w:t>
      </w:r>
    </w:p>
    <w:p w:rsidR="00A5748E" w:rsidRDefault="00A5748E" w:rsidP="00A72096">
      <w:pPr>
        <w:jc w:val="both"/>
      </w:pPr>
    </w:p>
    <w:p w:rsidR="00A5748E" w:rsidRDefault="00A5748E" w:rsidP="00A72096">
      <w:pPr>
        <w:jc w:val="both"/>
      </w:pPr>
      <w:r>
        <w:t>– оценка «удовлетворительно» – недостаточная самостоятельность (студент нуждается в наводящих вопросах преподавателя) при применении знаний в практической деятельности, выполнение заданий воспроизводящего характера с помощью преподавателя;</w:t>
      </w:r>
    </w:p>
    <w:p w:rsidR="00A5748E" w:rsidRDefault="00A5748E" w:rsidP="00A72096">
      <w:pPr>
        <w:jc w:val="both"/>
      </w:pPr>
    </w:p>
    <w:p w:rsidR="00A5748E" w:rsidRDefault="00A5748E" w:rsidP="00A72096">
      <w:pPr>
        <w:jc w:val="both"/>
      </w:pPr>
      <w:r>
        <w:t>– оценка «неудовлетворительно» – неумение применять знания в практической деятельности (студент не может ответить на наводящие вопросы преподавателя, самостоятельно выполнить задание).</w:t>
      </w:r>
    </w:p>
    <w:p w:rsidR="00A5748E" w:rsidRDefault="00A5748E" w:rsidP="00A72096"/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СоставительТ.Д.Рединова 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«____»__________________20__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7033A1">
      <w:pPr>
        <w:pStyle w:val="NormalWeb"/>
        <w:shd w:val="clear" w:color="auto" w:fill="FFFFFF"/>
        <w:spacing w:after="0" w:line="360" w:lineRule="auto"/>
      </w:pPr>
      <w:r>
        <w:t>Ответы:</w:t>
      </w:r>
    </w:p>
    <w:p w:rsidR="00A5748E" w:rsidRDefault="00A5748E" w:rsidP="007033A1">
      <w:pPr>
        <w:pStyle w:val="NormalWeb"/>
        <w:numPr>
          <w:ilvl w:val="0"/>
          <w:numId w:val="18"/>
        </w:numPr>
        <w:shd w:val="clear" w:color="auto" w:fill="FFFFFF"/>
        <w:spacing w:after="0" w:line="360" w:lineRule="auto"/>
      </w:pPr>
      <w:r>
        <w:t>– б</w:t>
      </w:r>
    </w:p>
    <w:p w:rsidR="00A5748E" w:rsidRDefault="00A5748E" w:rsidP="007033A1">
      <w:pPr>
        <w:pStyle w:val="NormalWeb"/>
        <w:numPr>
          <w:ilvl w:val="0"/>
          <w:numId w:val="18"/>
        </w:numPr>
        <w:shd w:val="clear" w:color="auto" w:fill="FFFFFF"/>
        <w:spacing w:after="0" w:line="360" w:lineRule="auto"/>
      </w:pPr>
      <w:r>
        <w:t>– а</w:t>
      </w:r>
    </w:p>
    <w:p w:rsidR="00A5748E" w:rsidRDefault="00A5748E" w:rsidP="007033A1">
      <w:pPr>
        <w:pStyle w:val="NormalWeb"/>
        <w:numPr>
          <w:ilvl w:val="0"/>
          <w:numId w:val="18"/>
        </w:numPr>
        <w:shd w:val="clear" w:color="auto" w:fill="FFFFFF"/>
        <w:spacing w:after="0" w:line="360" w:lineRule="auto"/>
      </w:pPr>
      <w:r>
        <w:t>– а, б, в,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13DD2">
      <w:pPr>
        <w:jc w:val="center"/>
      </w:pPr>
      <w:r>
        <w:t>Государственное бюджетное образовательное учреждение</w:t>
      </w:r>
    </w:p>
    <w:p w:rsidR="00A5748E" w:rsidRDefault="00A5748E" w:rsidP="00613DD2">
      <w:pPr>
        <w:jc w:val="center"/>
      </w:pPr>
      <w:r>
        <w:t>высшего профессионального образования</w:t>
      </w:r>
    </w:p>
    <w:p w:rsidR="00A5748E" w:rsidRDefault="00A5748E" w:rsidP="00613DD2">
      <w:pPr>
        <w:jc w:val="center"/>
      </w:pPr>
      <w:r>
        <w:t>«Ижевская государственная медицинская академия»</w:t>
      </w:r>
    </w:p>
    <w:p w:rsidR="00A5748E" w:rsidRDefault="00A5748E" w:rsidP="00613DD2">
      <w:pPr>
        <w:jc w:val="center"/>
      </w:pPr>
      <w:r>
        <w:t>Кафедра терапевтической стоматологии</w:t>
      </w:r>
    </w:p>
    <w:p w:rsidR="00A5748E" w:rsidRDefault="00A5748E" w:rsidP="00655C1A">
      <w:pPr>
        <w:pStyle w:val="NormalWeb"/>
        <w:spacing w:after="0"/>
        <w:ind w:right="-28"/>
        <w:jc w:val="center"/>
        <w:rPr>
          <w:b/>
          <w:bCs/>
          <w:color w:val="000000"/>
        </w:rPr>
      </w:pPr>
    </w:p>
    <w:p w:rsidR="00A5748E" w:rsidRPr="00613DD2" w:rsidRDefault="00A5748E" w:rsidP="00655C1A">
      <w:pPr>
        <w:pStyle w:val="NormalWeb"/>
        <w:spacing w:after="0"/>
        <w:ind w:right="-28"/>
        <w:jc w:val="center"/>
      </w:pPr>
      <w:r w:rsidRPr="00613DD2">
        <w:rPr>
          <w:b/>
          <w:bCs/>
          <w:color w:val="000000"/>
        </w:rPr>
        <w:t>Разноуровневая реконструктивная задача</w:t>
      </w:r>
    </w:p>
    <w:p w:rsidR="00A5748E" w:rsidRDefault="00A5748E" w:rsidP="00655C1A">
      <w:pPr>
        <w:pStyle w:val="NormalWeb"/>
        <w:spacing w:after="0"/>
        <w:ind w:right="-28"/>
        <w:jc w:val="center"/>
      </w:pPr>
    </w:p>
    <w:p w:rsidR="00A5748E" w:rsidRPr="00613DD2" w:rsidRDefault="00A5748E" w:rsidP="007033A1">
      <w:pPr>
        <w:pStyle w:val="NormalWeb"/>
        <w:spacing w:after="0"/>
        <w:ind w:left="102"/>
        <w:jc w:val="center"/>
        <w:rPr>
          <w:b/>
        </w:rPr>
      </w:pPr>
      <w:r w:rsidRPr="00613DD2">
        <w:rPr>
          <w:b/>
        </w:rPr>
        <w:t>по разделу «Геронтостоматология и заболевания слизистой оболочки полости рта»</w:t>
      </w:r>
    </w:p>
    <w:p w:rsidR="00A5748E" w:rsidRDefault="00A5748E" w:rsidP="00655C1A">
      <w:pPr>
        <w:pStyle w:val="NormalWeb"/>
        <w:spacing w:after="0"/>
        <w:ind w:left="102"/>
        <w:jc w:val="center"/>
      </w:pPr>
    </w:p>
    <w:p w:rsidR="00A5748E" w:rsidRDefault="00A5748E" w:rsidP="00655C1A">
      <w:pPr>
        <w:pStyle w:val="NormalWeb"/>
        <w:spacing w:after="0"/>
        <w:ind w:firstLine="720"/>
        <w:rPr>
          <w:sz w:val="27"/>
          <w:szCs w:val="27"/>
        </w:rPr>
      </w:pPr>
      <w:r>
        <w:rPr>
          <w:sz w:val="27"/>
          <w:szCs w:val="27"/>
        </w:rPr>
        <w:t>Задание 2.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13DD2">
      <w:pPr>
        <w:jc w:val="both"/>
      </w:pPr>
      <w:r>
        <w:t>Пациент 42 лет обратился с жалобами на боли в нижней губе. При осмотре нижняя губа утолщена, пальпация резко болезненная, на красной кайме корки, липкий налет по углам рта. Корки располагаются в верхней части нижней губы, ближе к слизистой. Из анамнеза выяснено, что такие обострения возникают, как правило, весной. Страдает сахарным диабетом, тяжелой формой пародонтита, к стоматологу обращается редко, систематической санации полости рта не проводит.</w:t>
      </w:r>
    </w:p>
    <w:p w:rsidR="00A5748E" w:rsidRDefault="00A5748E" w:rsidP="00FA5B3D">
      <w:pPr>
        <w:pStyle w:val="NormalWeb"/>
        <w:shd w:val="clear" w:color="auto" w:fill="FFFFFF"/>
        <w:spacing w:after="0" w:line="360" w:lineRule="auto"/>
      </w:pPr>
      <w:r>
        <w:rPr>
          <w:i/>
          <w:iCs/>
        </w:rPr>
        <w:t>Укажите номер правильного ответа:</w:t>
      </w:r>
    </w:p>
    <w:p w:rsidR="00A5748E" w:rsidRDefault="00A5748E" w:rsidP="00FA5B3D">
      <w:pPr>
        <w:pStyle w:val="NormalWeb"/>
        <w:shd w:val="clear" w:color="auto" w:fill="FFFFFF"/>
        <w:spacing w:after="0" w:line="360" w:lineRule="auto"/>
      </w:pPr>
      <w:r>
        <w:t>1. Какое заболевание можно предположить, исходя из клиники и анамнеза</w:t>
      </w:r>
    </w:p>
    <w:p w:rsidR="00A5748E" w:rsidRDefault="00A5748E" w:rsidP="00613DD2">
      <w:r>
        <w:t>а) эксфолиативный хейлит</w:t>
      </w:r>
    </w:p>
    <w:p w:rsidR="00A5748E" w:rsidRDefault="00A5748E" w:rsidP="00613DD2">
      <w:r>
        <w:t>б) метеорологический хейлит</w:t>
      </w:r>
    </w:p>
    <w:p w:rsidR="00A5748E" w:rsidRDefault="00A5748E" w:rsidP="00613DD2">
      <w:r>
        <w:t>в) гландулярный хейлит</w:t>
      </w:r>
    </w:p>
    <w:p w:rsidR="00A5748E" w:rsidRDefault="00A5748E" w:rsidP="00613DD2">
      <w:r>
        <w:t>г) макрохейлит Мишера</w:t>
      </w:r>
    </w:p>
    <w:p w:rsidR="00A5748E" w:rsidRDefault="00A5748E" w:rsidP="00FA5B3D">
      <w:pPr>
        <w:pStyle w:val="NormalWeb"/>
        <w:shd w:val="clear" w:color="auto" w:fill="FFFFFF"/>
        <w:spacing w:after="0" w:line="360" w:lineRule="auto"/>
      </w:pPr>
      <w:r>
        <w:rPr>
          <w:i/>
          <w:iCs/>
        </w:rPr>
        <w:t>Укажите номера всех правильных ответов:</w:t>
      </w:r>
    </w:p>
    <w:p w:rsidR="00A5748E" w:rsidRDefault="00A5748E" w:rsidP="00FA5B3D">
      <w:pPr>
        <w:pStyle w:val="NormalWeb"/>
        <w:shd w:val="clear" w:color="auto" w:fill="FFFFFF"/>
        <w:spacing w:after="0" w:line="360" w:lineRule="auto"/>
      </w:pPr>
      <w:r>
        <w:t>2. Какие факторы способствуют осложнению заболевания:</w:t>
      </w:r>
    </w:p>
    <w:p w:rsidR="00A5748E" w:rsidRDefault="00A5748E" w:rsidP="00613DD2">
      <w:r>
        <w:t>а) метеорологические условия</w:t>
      </w:r>
    </w:p>
    <w:p w:rsidR="00A5748E" w:rsidRDefault="00A5748E" w:rsidP="00613DD2">
      <w:r>
        <w:t>б) травма губ</w:t>
      </w:r>
    </w:p>
    <w:p w:rsidR="00A5748E" w:rsidRDefault="00A5748E" w:rsidP="00613DD2">
      <w:r>
        <w:t>в) микрофлора полости рта</w:t>
      </w:r>
    </w:p>
    <w:p w:rsidR="00A5748E" w:rsidRDefault="00A5748E" w:rsidP="00613DD2">
      <w:r>
        <w:t>г) общие заболевания</w:t>
      </w:r>
    </w:p>
    <w:p w:rsidR="00A5748E" w:rsidRDefault="00A5748E" w:rsidP="00FA5B3D">
      <w:pPr>
        <w:pStyle w:val="NormalWeb"/>
        <w:shd w:val="clear" w:color="auto" w:fill="FFFFFF"/>
        <w:spacing w:after="0" w:line="360" w:lineRule="auto"/>
      </w:pPr>
    </w:p>
    <w:p w:rsidR="00A5748E" w:rsidRDefault="00A5748E" w:rsidP="00655C1A">
      <w:pPr>
        <w:pStyle w:val="NormalWeb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Критерии оценки: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13DD2">
      <w:pPr>
        <w:jc w:val="both"/>
      </w:pPr>
      <w:r>
        <w:t>- оценка «отлично» – самостоятельное применение знаний в практической деятельности, выполнение заданий как воспроизводящего, так и творческого характера;</w:t>
      </w:r>
    </w:p>
    <w:p w:rsidR="00A5748E" w:rsidRDefault="00A5748E" w:rsidP="00613DD2">
      <w:pPr>
        <w:jc w:val="both"/>
      </w:pPr>
    </w:p>
    <w:p w:rsidR="00A5748E" w:rsidRDefault="00A5748E" w:rsidP="00613DD2">
      <w:pPr>
        <w:jc w:val="both"/>
      </w:pPr>
      <w:r>
        <w:t>– оценка «хорошо» – применение знаний в практической деятельности, самостоятельное выполнение заданий воспроизводящего характера, с незначительной помощью преподавателя творческого характера ;</w:t>
      </w:r>
    </w:p>
    <w:p w:rsidR="00A5748E" w:rsidRDefault="00A5748E" w:rsidP="00613DD2">
      <w:pPr>
        <w:jc w:val="both"/>
      </w:pPr>
    </w:p>
    <w:p w:rsidR="00A5748E" w:rsidRDefault="00A5748E" w:rsidP="00613DD2">
      <w:pPr>
        <w:jc w:val="both"/>
      </w:pPr>
      <w:r>
        <w:t>– оценка «удовлетворительно» –  недостаточная самостоятельность (студент нуждается в наводящих вопросах преподавателя) при применении знаний в практической деятельности, выполнение заданий воспроизводящего характера с помощью преподавателя;</w:t>
      </w:r>
    </w:p>
    <w:p w:rsidR="00A5748E" w:rsidRDefault="00A5748E" w:rsidP="00613DD2">
      <w:pPr>
        <w:jc w:val="both"/>
      </w:pPr>
    </w:p>
    <w:p w:rsidR="00A5748E" w:rsidRDefault="00A5748E" w:rsidP="00613DD2">
      <w:pPr>
        <w:jc w:val="both"/>
      </w:pPr>
      <w:r>
        <w:t>– оценка «неудовлетворительно» –  неумение применять знания в практической деятельности (студент не может ответить на наводящие вопросы преподавателя, самостоятельно выполнить задание).</w:t>
      </w: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 xml:space="preserve">Составитель Т.Л.Рединова________________________ </w:t>
      </w: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  <w:vertAlign w:val="superscript"/>
        </w:rPr>
        <w:t xml:space="preserve">(подпись) </w:t>
      </w:r>
    </w:p>
    <w:p w:rsidR="00A5748E" w:rsidRDefault="00A5748E" w:rsidP="00655C1A">
      <w:pPr>
        <w:pStyle w:val="NormalWeb"/>
        <w:spacing w:after="0"/>
      </w:pPr>
      <w:r>
        <w:t>«____»__________________20__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FA5B3D">
      <w:pPr>
        <w:pStyle w:val="NormalWeb"/>
        <w:shd w:val="clear" w:color="auto" w:fill="FFFFFF"/>
        <w:spacing w:after="0" w:line="360" w:lineRule="auto"/>
      </w:pPr>
      <w:r>
        <w:t>Ответы:</w:t>
      </w:r>
    </w:p>
    <w:p w:rsidR="00A5748E" w:rsidRDefault="00A5748E" w:rsidP="00FA5B3D">
      <w:pPr>
        <w:pStyle w:val="NormalWeb"/>
        <w:numPr>
          <w:ilvl w:val="0"/>
          <w:numId w:val="23"/>
        </w:numPr>
        <w:shd w:val="clear" w:color="auto" w:fill="FFFFFF"/>
        <w:spacing w:after="0" w:line="360" w:lineRule="auto"/>
      </w:pPr>
      <w:r>
        <w:t>– в</w:t>
      </w:r>
    </w:p>
    <w:p w:rsidR="00A5748E" w:rsidRDefault="00A5748E" w:rsidP="00FA5B3D">
      <w:pPr>
        <w:pStyle w:val="NormalWeb"/>
        <w:numPr>
          <w:ilvl w:val="0"/>
          <w:numId w:val="23"/>
        </w:numPr>
        <w:shd w:val="clear" w:color="auto" w:fill="FFFFFF"/>
        <w:spacing w:after="0" w:line="360" w:lineRule="auto"/>
      </w:pPr>
      <w:r>
        <w:t>– а, б, в, г.</w:t>
      </w: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55C1A">
      <w:pPr>
        <w:pStyle w:val="NormalWeb"/>
        <w:spacing w:after="0"/>
        <w:ind w:firstLine="720"/>
      </w:pPr>
    </w:p>
    <w:p w:rsidR="00A5748E" w:rsidRDefault="00A5748E" w:rsidP="00613DD2">
      <w:pPr>
        <w:jc w:val="center"/>
      </w:pPr>
    </w:p>
    <w:p w:rsidR="00A5748E" w:rsidRDefault="00A5748E" w:rsidP="00655C1A">
      <w:pPr>
        <w:pStyle w:val="NormalWeb"/>
        <w:spacing w:after="0" w:line="360" w:lineRule="auto"/>
      </w:pPr>
    </w:p>
    <w:p w:rsidR="00A5748E" w:rsidRDefault="00A5748E" w:rsidP="00655C1A">
      <w:pPr>
        <w:pStyle w:val="NormalWeb"/>
        <w:spacing w:after="0" w:line="360" w:lineRule="auto"/>
      </w:pPr>
    </w:p>
    <w:p w:rsidR="00A5748E" w:rsidRDefault="00A5748E" w:rsidP="00655C1A">
      <w:pPr>
        <w:pStyle w:val="NormalWeb"/>
        <w:spacing w:after="0" w:line="360" w:lineRule="auto"/>
      </w:pPr>
    </w:p>
    <w:p w:rsidR="00A5748E" w:rsidRDefault="00A5748E" w:rsidP="00655C1A">
      <w:pPr>
        <w:pStyle w:val="NormalWeb"/>
        <w:spacing w:after="0"/>
      </w:pPr>
      <w:r>
        <w:rPr>
          <w:sz w:val="27"/>
          <w:szCs w:val="27"/>
        </w:rPr>
        <w:t>Лист регистрации изменений</w:t>
      </w:r>
    </w:p>
    <w:p w:rsidR="00A5748E" w:rsidRDefault="00A5748E" w:rsidP="00655C1A">
      <w:pPr>
        <w:pStyle w:val="NormalWeb"/>
        <w:spacing w:after="0"/>
      </w:pP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27"/>
        <w:gridCol w:w="2657"/>
        <w:gridCol w:w="1409"/>
        <w:gridCol w:w="1092"/>
        <w:gridCol w:w="1227"/>
        <w:gridCol w:w="1458"/>
      </w:tblGrid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</w:pPr>
            <w:r>
              <w:t>№ изм.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</w:pPr>
            <w:r>
              <w:t>Содержание изменения и его координаты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</w:pPr>
            <w:r>
              <w:t>Номер протокола</w:t>
            </w: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</w:pPr>
            <w:r>
              <w:t>Дата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5748E" w:rsidRDefault="00A5748E">
            <w:pPr>
              <w:pStyle w:val="NormalWeb"/>
            </w:pPr>
            <w:r>
              <w:t>Подпись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A5748E" w:rsidRDefault="00A5748E">
            <w:pPr>
              <w:pStyle w:val="NormalWeb"/>
            </w:pPr>
            <w:r>
              <w:t>Сроки введения изменений</w:t>
            </w: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  <w:tr w:rsidR="00A5748E" w:rsidTr="00655C1A">
        <w:trPr>
          <w:tblCellSpacing w:w="0" w:type="dxa"/>
        </w:trPr>
        <w:tc>
          <w:tcPr>
            <w:tcW w:w="159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5748E" w:rsidRDefault="00A5748E">
            <w:pPr>
              <w:pStyle w:val="NormalWeb"/>
            </w:pPr>
          </w:p>
        </w:tc>
      </w:tr>
    </w:tbl>
    <w:p w:rsidR="00A5748E" w:rsidRDefault="00A5748E" w:rsidP="00655C1A">
      <w:pPr>
        <w:pStyle w:val="NormalWeb"/>
        <w:spacing w:after="0"/>
        <w:ind w:firstLine="720"/>
      </w:pPr>
    </w:p>
    <w:p w:rsidR="00A5748E" w:rsidRDefault="00A5748E"/>
    <w:sectPr w:rsidR="00A5748E" w:rsidSect="0007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2DF"/>
    <w:multiLevelType w:val="multilevel"/>
    <w:tmpl w:val="B4E2E9BA"/>
    <w:lvl w:ilvl="0">
      <w:start w:val="9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775264"/>
    <w:multiLevelType w:val="multilevel"/>
    <w:tmpl w:val="BD5C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C157B1"/>
    <w:multiLevelType w:val="multilevel"/>
    <w:tmpl w:val="BA28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E6461C"/>
    <w:multiLevelType w:val="multilevel"/>
    <w:tmpl w:val="C582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76432A"/>
    <w:multiLevelType w:val="multilevel"/>
    <w:tmpl w:val="B77E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7B869B2"/>
    <w:multiLevelType w:val="multilevel"/>
    <w:tmpl w:val="439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A21BAA"/>
    <w:multiLevelType w:val="multilevel"/>
    <w:tmpl w:val="D63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4E3ADA"/>
    <w:multiLevelType w:val="multilevel"/>
    <w:tmpl w:val="FD5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4B4744"/>
    <w:multiLevelType w:val="multilevel"/>
    <w:tmpl w:val="89A8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99C643D"/>
    <w:multiLevelType w:val="multilevel"/>
    <w:tmpl w:val="951C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202D24"/>
    <w:multiLevelType w:val="multilevel"/>
    <w:tmpl w:val="DC182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A963F4E"/>
    <w:multiLevelType w:val="multilevel"/>
    <w:tmpl w:val="A552A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0A453D"/>
    <w:multiLevelType w:val="multilevel"/>
    <w:tmpl w:val="ED4C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457297"/>
    <w:multiLevelType w:val="multilevel"/>
    <w:tmpl w:val="D38E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3E2665C"/>
    <w:multiLevelType w:val="multilevel"/>
    <w:tmpl w:val="2EE206E6"/>
    <w:lvl w:ilvl="0">
      <w:start w:val="9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3F30C51"/>
    <w:multiLevelType w:val="multilevel"/>
    <w:tmpl w:val="5352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FB24A2"/>
    <w:multiLevelType w:val="multilevel"/>
    <w:tmpl w:val="4850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CA0AB7"/>
    <w:multiLevelType w:val="multilevel"/>
    <w:tmpl w:val="8ABA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DE13DF5"/>
    <w:multiLevelType w:val="multilevel"/>
    <w:tmpl w:val="44B67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B33673"/>
    <w:multiLevelType w:val="multilevel"/>
    <w:tmpl w:val="17A20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17D16B7"/>
    <w:multiLevelType w:val="multilevel"/>
    <w:tmpl w:val="491E6E5E"/>
    <w:lvl w:ilvl="0">
      <w:start w:val="9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8C0327C"/>
    <w:multiLevelType w:val="multilevel"/>
    <w:tmpl w:val="17B4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C354634"/>
    <w:multiLevelType w:val="multilevel"/>
    <w:tmpl w:val="0E00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15"/>
  </w:num>
  <w:num w:numId="6">
    <w:abstractNumId w:val="19"/>
  </w:num>
  <w:num w:numId="7">
    <w:abstractNumId w:val="18"/>
  </w:num>
  <w:num w:numId="8">
    <w:abstractNumId w:val="9"/>
  </w:num>
  <w:num w:numId="9">
    <w:abstractNumId w:val="21"/>
  </w:num>
  <w:num w:numId="10">
    <w:abstractNumId w:val="14"/>
  </w:num>
  <w:num w:numId="11">
    <w:abstractNumId w:val="3"/>
  </w:num>
  <w:num w:numId="12">
    <w:abstractNumId w:val="6"/>
  </w:num>
  <w:num w:numId="13">
    <w:abstractNumId w:val="0"/>
  </w:num>
  <w:num w:numId="14">
    <w:abstractNumId w:val="7"/>
  </w:num>
  <w:num w:numId="15">
    <w:abstractNumId w:val="12"/>
  </w:num>
  <w:num w:numId="16">
    <w:abstractNumId w:val="16"/>
  </w:num>
  <w:num w:numId="17">
    <w:abstractNumId w:val="17"/>
  </w:num>
  <w:num w:numId="18">
    <w:abstractNumId w:val="13"/>
  </w:num>
  <w:num w:numId="19">
    <w:abstractNumId w:val="5"/>
  </w:num>
  <w:num w:numId="20">
    <w:abstractNumId w:val="20"/>
  </w:num>
  <w:num w:numId="21">
    <w:abstractNumId w:val="8"/>
  </w:num>
  <w:num w:numId="22">
    <w:abstractNumId w:val="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C1A"/>
    <w:rsid w:val="000023EC"/>
    <w:rsid w:val="00030F9D"/>
    <w:rsid w:val="00043208"/>
    <w:rsid w:val="00077004"/>
    <w:rsid w:val="00081FB4"/>
    <w:rsid w:val="000C6259"/>
    <w:rsid w:val="000C741E"/>
    <w:rsid w:val="001102E8"/>
    <w:rsid w:val="00170ACF"/>
    <w:rsid w:val="001E3AD0"/>
    <w:rsid w:val="002050B9"/>
    <w:rsid w:val="002A0185"/>
    <w:rsid w:val="002E4DE3"/>
    <w:rsid w:val="0030482D"/>
    <w:rsid w:val="00375B76"/>
    <w:rsid w:val="003A6A8E"/>
    <w:rsid w:val="003E71AF"/>
    <w:rsid w:val="00486DFE"/>
    <w:rsid w:val="004F18A3"/>
    <w:rsid w:val="00587BCC"/>
    <w:rsid w:val="0059343E"/>
    <w:rsid w:val="00613DD2"/>
    <w:rsid w:val="00655C1A"/>
    <w:rsid w:val="00666B4D"/>
    <w:rsid w:val="00670D8B"/>
    <w:rsid w:val="00670D9E"/>
    <w:rsid w:val="00682EEE"/>
    <w:rsid w:val="006F3F81"/>
    <w:rsid w:val="007033A1"/>
    <w:rsid w:val="00716BD6"/>
    <w:rsid w:val="0072090C"/>
    <w:rsid w:val="00746091"/>
    <w:rsid w:val="00792571"/>
    <w:rsid w:val="00812C55"/>
    <w:rsid w:val="008206C8"/>
    <w:rsid w:val="008A0EB0"/>
    <w:rsid w:val="008B2CDB"/>
    <w:rsid w:val="008F3960"/>
    <w:rsid w:val="00905C39"/>
    <w:rsid w:val="0097768B"/>
    <w:rsid w:val="009964E3"/>
    <w:rsid w:val="009C6545"/>
    <w:rsid w:val="009F0301"/>
    <w:rsid w:val="00A03F3D"/>
    <w:rsid w:val="00A04E7D"/>
    <w:rsid w:val="00A376D3"/>
    <w:rsid w:val="00A47E91"/>
    <w:rsid w:val="00A5748E"/>
    <w:rsid w:val="00A64F2B"/>
    <w:rsid w:val="00A72096"/>
    <w:rsid w:val="00A8029C"/>
    <w:rsid w:val="00AA0A91"/>
    <w:rsid w:val="00BB2549"/>
    <w:rsid w:val="00BC5D37"/>
    <w:rsid w:val="00BD58C5"/>
    <w:rsid w:val="00C55E8C"/>
    <w:rsid w:val="00C573A8"/>
    <w:rsid w:val="00CA133C"/>
    <w:rsid w:val="00D705B6"/>
    <w:rsid w:val="00D9344F"/>
    <w:rsid w:val="00DD49CC"/>
    <w:rsid w:val="00DE28EA"/>
    <w:rsid w:val="00DF5F31"/>
    <w:rsid w:val="00DF7485"/>
    <w:rsid w:val="00E67A1B"/>
    <w:rsid w:val="00E728AF"/>
    <w:rsid w:val="00F03A38"/>
    <w:rsid w:val="00F4729F"/>
    <w:rsid w:val="00FA5B3D"/>
    <w:rsid w:val="00FD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04"/>
    <w:rPr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655C1A"/>
    <w:pPr>
      <w:keepNext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F59EC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55C1A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655C1A"/>
    <w:rPr>
      <w:rFonts w:cs="Times New Roman"/>
      <w:color w:val="800000"/>
      <w:u w:val="single"/>
    </w:rPr>
  </w:style>
  <w:style w:type="paragraph" w:styleId="NormalWeb">
    <w:name w:val="Normal (Web)"/>
    <w:basedOn w:val="Normal"/>
    <w:uiPriority w:val="99"/>
    <w:rsid w:val="00655C1A"/>
    <w:pPr>
      <w:spacing w:before="100" w:beforeAutospacing="1" w:after="119"/>
    </w:pPr>
  </w:style>
  <w:style w:type="paragraph" w:styleId="BodyText">
    <w:name w:val="Body Text"/>
    <w:basedOn w:val="Normal"/>
    <w:link w:val="BodyTextChar"/>
    <w:uiPriority w:val="99"/>
    <w:rsid w:val="001E3AD0"/>
    <w:pPr>
      <w:spacing w:after="120"/>
    </w:pPr>
    <w:rPr>
      <w:rFonts w:ascii="Cambria" w:hAnsi="Cambri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3AD0"/>
    <w:rPr>
      <w:rFonts w:ascii="Cambria" w:hAnsi="Cambria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39</Pages>
  <Words>6300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3</cp:revision>
  <dcterms:created xsi:type="dcterms:W3CDTF">2015-11-18T15:07:00Z</dcterms:created>
  <dcterms:modified xsi:type="dcterms:W3CDTF">2018-06-12T15:44:00Z</dcterms:modified>
</cp:coreProperties>
</file>