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E3" w:rsidRPr="00D35CE3" w:rsidRDefault="00D35CE3" w:rsidP="00D35CE3">
      <w:pPr>
        <w:pStyle w:val="a4"/>
        <w:spacing w:line="240" w:lineRule="auto"/>
        <w:rPr>
          <w:b/>
          <w:sz w:val="26"/>
          <w:szCs w:val="26"/>
        </w:rPr>
      </w:pPr>
      <w:r w:rsidRPr="00D35CE3">
        <w:rPr>
          <w:b/>
          <w:sz w:val="26"/>
          <w:szCs w:val="26"/>
        </w:rPr>
        <w:t>Нормальная физиология</w:t>
      </w:r>
    </w:p>
    <w:p w:rsidR="00D35CE3" w:rsidRPr="00D35CE3" w:rsidRDefault="00D35CE3" w:rsidP="00D35CE3">
      <w:pPr>
        <w:pStyle w:val="a4"/>
        <w:spacing w:line="240" w:lineRule="auto"/>
        <w:rPr>
          <w:sz w:val="26"/>
          <w:szCs w:val="26"/>
        </w:rPr>
      </w:pPr>
      <w:r w:rsidRPr="00D35CE3">
        <w:rPr>
          <w:sz w:val="26"/>
          <w:szCs w:val="26"/>
        </w:rPr>
        <w:t xml:space="preserve">В работе Н.Н.Васильевой впервые проведен сравнительный анализ направленности и характера взаимосвязей между изменениями </w:t>
      </w:r>
      <w:proofErr w:type="spellStart"/>
      <w:r w:rsidRPr="00D35CE3">
        <w:rPr>
          <w:sz w:val="26"/>
          <w:szCs w:val="26"/>
        </w:rPr>
        <w:t>сурфактанта</w:t>
      </w:r>
      <w:proofErr w:type="spellEnd"/>
      <w:r w:rsidRPr="00D35CE3">
        <w:rPr>
          <w:sz w:val="26"/>
          <w:szCs w:val="26"/>
        </w:rPr>
        <w:t xml:space="preserve"> и водного баланса легких при хроническом </w:t>
      </w:r>
      <w:proofErr w:type="spellStart"/>
      <w:r w:rsidRPr="00D35CE3">
        <w:rPr>
          <w:sz w:val="26"/>
          <w:szCs w:val="26"/>
        </w:rPr>
        <w:t>иммобилизационном</w:t>
      </w:r>
      <w:proofErr w:type="spellEnd"/>
      <w:r w:rsidRPr="00D35CE3">
        <w:rPr>
          <w:sz w:val="26"/>
          <w:szCs w:val="26"/>
        </w:rPr>
        <w:t xml:space="preserve">, метаболическом, </w:t>
      </w:r>
      <w:proofErr w:type="spellStart"/>
      <w:r w:rsidRPr="00D35CE3">
        <w:rPr>
          <w:sz w:val="26"/>
          <w:szCs w:val="26"/>
        </w:rPr>
        <w:t>зоосоциальном</w:t>
      </w:r>
      <w:proofErr w:type="spellEnd"/>
      <w:r w:rsidRPr="00D35CE3">
        <w:rPr>
          <w:sz w:val="26"/>
          <w:szCs w:val="26"/>
        </w:rPr>
        <w:t xml:space="preserve"> и гравитационном стрессе. Получены данные о модулирующем влиянии </w:t>
      </w:r>
      <w:proofErr w:type="spellStart"/>
      <w:r w:rsidRPr="00D35CE3">
        <w:rPr>
          <w:sz w:val="26"/>
          <w:szCs w:val="26"/>
        </w:rPr>
        <w:t>даларгина</w:t>
      </w:r>
      <w:proofErr w:type="spellEnd"/>
      <w:r w:rsidRPr="00D35CE3">
        <w:rPr>
          <w:sz w:val="26"/>
          <w:szCs w:val="26"/>
        </w:rPr>
        <w:t xml:space="preserve"> на </w:t>
      </w:r>
      <w:proofErr w:type="spellStart"/>
      <w:r w:rsidRPr="00D35CE3">
        <w:rPr>
          <w:sz w:val="26"/>
          <w:szCs w:val="26"/>
        </w:rPr>
        <w:t>сурфактантную</w:t>
      </w:r>
      <w:proofErr w:type="spellEnd"/>
      <w:r w:rsidRPr="00D35CE3">
        <w:rPr>
          <w:sz w:val="26"/>
          <w:szCs w:val="26"/>
        </w:rPr>
        <w:t xml:space="preserve"> систему легких при хронической иммобилизации и </w:t>
      </w:r>
      <w:proofErr w:type="spellStart"/>
      <w:r w:rsidRPr="00D35CE3">
        <w:rPr>
          <w:sz w:val="26"/>
          <w:szCs w:val="26"/>
        </w:rPr>
        <w:t>аллоксановом</w:t>
      </w:r>
      <w:proofErr w:type="spellEnd"/>
      <w:r w:rsidRPr="00D35CE3">
        <w:rPr>
          <w:sz w:val="26"/>
          <w:szCs w:val="26"/>
        </w:rPr>
        <w:t xml:space="preserve"> диабете. Впервые получены данные о состоянии </w:t>
      </w:r>
      <w:proofErr w:type="spellStart"/>
      <w:r w:rsidRPr="00D35CE3">
        <w:rPr>
          <w:sz w:val="26"/>
          <w:szCs w:val="26"/>
        </w:rPr>
        <w:t>сурфактантной</w:t>
      </w:r>
      <w:proofErr w:type="spellEnd"/>
      <w:r w:rsidRPr="00D35CE3">
        <w:rPr>
          <w:sz w:val="26"/>
          <w:szCs w:val="26"/>
        </w:rPr>
        <w:t xml:space="preserve"> системы легких у животных в условиях моделированной </w:t>
      </w:r>
      <w:proofErr w:type="spellStart"/>
      <w:r w:rsidRPr="00D35CE3">
        <w:rPr>
          <w:sz w:val="26"/>
          <w:szCs w:val="26"/>
        </w:rPr>
        <w:t>микрогравитации</w:t>
      </w:r>
      <w:proofErr w:type="spellEnd"/>
      <w:r w:rsidRPr="00D35CE3">
        <w:rPr>
          <w:sz w:val="26"/>
          <w:szCs w:val="26"/>
        </w:rPr>
        <w:t>.</w:t>
      </w:r>
    </w:p>
    <w:p w:rsidR="00D35CE3" w:rsidRPr="00D35CE3" w:rsidRDefault="00D35CE3" w:rsidP="00D35CE3">
      <w:pPr>
        <w:ind w:firstLine="709"/>
        <w:jc w:val="both"/>
        <w:rPr>
          <w:sz w:val="26"/>
          <w:szCs w:val="26"/>
        </w:rPr>
      </w:pPr>
      <w:proofErr w:type="gramStart"/>
      <w:r w:rsidRPr="00D35CE3">
        <w:rPr>
          <w:sz w:val="26"/>
          <w:szCs w:val="26"/>
        </w:rPr>
        <w:t xml:space="preserve">В работе </w:t>
      </w:r>
      <w:proofErr w:type="spellStart"/>
      <w:r w:rsidRPr="00D35CE3">
        <w:rPr>
          <w:sz w:val="26"/>
          <w:szCs w:val="26"/>
        </w:rPr>
        <w:t>А.А.Пермякова</w:t>
      </w:r>
      <w:proofErr w:type="spellEnd"/>
      <w:r w:rsidRPr="00D35CE3">
        <w:rPr>
          <w:sz w:val="26"/>
          <w:szCs w:val="26"/>
        </w:rPr>
        <w:t xml:space="preserve"> проведены исследования в рамках диссертационной работы «</w:t>
      </w:r>
      <w:r w:rsidRPr="00D35CE3">
        <w:rPr>
          <w:bCs/>
          <w:sz w:val="26"/>
          <w:szCs w:val="26"/>
        </w:rPr>
        <w:t xml:space="preserve">Взаимодействие лимбико-ретикулярных и центральных сенсорных структур мозга в системных механизмах </w:t>
      </w:r>
      <w:proofErr w:type="spellStart"/>
      <w:r w:rsidRPr="00D35CE3">
        <w:rPr>
          <w:bCs/>
          <w:sz w:val="26"/>
          <w:szCs w:val="26"/>
        </w:rPr>
        <w:t>стрессорного</w:t>
      </w:r>
      <w:proofErr w:type="spellEnd"/>
      <w:r w:rsidRPr="00D35CE3">
        <w:rPr>
          <w:bCs/>
          <w:sz w:val="26"/>
          <w:szCs w:val="26"/>
        </w:rPr>
        <w:t xml:space="preserve"> ответа»;</w:t>
      </w:r>
      <w:r w:rsidRPr="00D35CE3">
        <w:rPr>
          <w:sz w:val="26"/>
          <w:szCs w:val="26"/>
        </w:rPr>
        <w:t xml:space="preserve"> получены новые данные в поведенческих тестах и электрофизиологических показателях мозговых структур при разных видах стресса (световом, звуковом, </w:t>
      </w:r>
      <w:proofErr w:type="spellStart"/>
      <w:r w:rsidRPr="00D35CE3">
        <w:rPr>
          <w:sz w:val="26"/>
          <w:szCs w:val="26"/>
        </w:rPr>
        <w:t>электроболевом</w:t>
      </w:r>
      <w:proofErr w:type="spellEnd"/>
      <w:r w:rsidRPr="00D35CE3">
        <w:rPr>
          <w:sz w:val="26"/>
          <w:szCs w:val="26"/>
        </w:rPr>
        <w:t>); обнаружены закономерности изменения электрической активности подкорковых структур и коры мозга на тестирующий стимул в динамике стресса разных видов;</w:t>
      </w:r>
      <w:proofErr w:type="gramEnd"/>
      <w:r w:rsidRPr="00D35CE3">
        <w:rPr>
          <w:sz w:val="26"/>
          <w:szCs w:val="26"/>
        </w:rPr>
        <w:t xml:space="preserve"> установлено, что при хроническом </w:t>
      </w:r>
      <w:proofErr w:type="spellStart"/>
      <w:r w:rsidRPr="00D35CE3">
        <w:rPr>
          <w:sz w:val="26"/>
          <w:szCs w:val="26"/>
        </w:rPr>
        <w:t>аудиогенном</w:t>
      </w:r>
      <w:proofErr w:type="spellEnd"/>
      <w:r w:rsidRPr="00D35CE3">
        <w:rPr>
          <w:sz w:val="26"/>
          <w:szCs w:val="26"/>
        </w:rPr>
        <w:t xml:space="preserve"> стрессе фазные изменения электрической активности </w:t>
      </w:r>
      <w:proofErr w:type="spellStart"/>
      <w:r w:rsidRPr="00D35CE3">
        <w:rPr>
          <w:sz w:val="26"/>
          <w:szCs w:val="26"/>
        </w:rPr>
        <w:t>гиппокампа</w:t>
      </w:r>
      <w:proofErr w:type="spellEnd"/>
      <w:r w:rsidRPr="00D35CE3">
        <w:rPr>
          <w:sz w:val="26"/>
          <w:szCs w:val="26"/>
        </w:rPr>
        <w:t xml:space="preserve"> </w:t>
      </w:r>
      <w:proofErr w:type="spellStart"/>
      <w:r w:rsidRPr="00D35CE3">
        <w:rPr>
          <w:sz w:val="26"/>
          <w:szCs w:val="26"/>
        </w:rPr>
        <w:t>коррелируют</w:t>
      </w:r>
      <w:proofErr w:type="spellEnd"/>
      <w:r w:rsidRPr="00D35CE3">
        <w:rPr>
          <w:sz w:val="26"/>
          <w:szCs w:val="26"/>
        </w:rPr>
        <w:t xml:space="preserve"> с поведенческими реакциями и динамикой гормонального профиля экспериментальных животных.</w:t>
      </w:r>
    </w:p>
    <w:p w:rsidR="00D35CE3" w:rsidRPr="00D35CE3" w:rsidRDefault="00D35CE3" w:rsidP="00D35CE3">
      <w:pPr>
        <w:ind w:firstLine="709"/>
        <w:jc w:val="both"/>
        <w:rPr>
          <w:sz w:val="26"/>
          <w:szCs w:val="26"/>
          <w:highlight w:val="yellow"/>
        </w:rPr>
      </w:pPr>
      <w:r w:rsidRPr="00D35CE3">
        <w:rPr>
          <w:sz w:val="26"/>
          <w:szCs w:val="26"/>
        </w:rPr>
        <w:t xml:space="preserve">В рамках выполнения кандидатской диссертации А.В.Фадеева «Особенности внутриглазного давления, </w:t>
      </w:r>
      <w:proofErr w:type="spellStart"/>
      <w:r w:rsidRPr="00D35CE3">
        <w:rPr>
          <w:sz w:val="26"/>
          <w:szCs w:val="26"/>
        </w:rPr>
        <w:t>гидро</w:t>
      </w:r>
      <w:proofErr w:type="spellEnd"/>
      <w:r w:rsidRPr="00D35CE3">
        <w:rPr>
          <w:sz w:val="26"/>
          <w:szCs w:val="26"/>
        </w:rPr>
        <w:t xml:space="preserve">- и гемодинамики глаза у спортсменов силовых видов спорта» были проведены исследования по изучению внутриглазного, системного артериального давления и состояния сердечно-сосудистой системы по </w:t>
      </w:r>
      <w:proofErr w:type="spellStart"/>
      <w:r w:rsidRPr="00D35CE3">
        <w:rPr>
          <w:sz w:val="26"/>
          <w:szCs w:val="26"/>
        </w:rPr>
        <w:t>интервало-кардиографии</w:t>
      </w:r>
      <w:proofErr w:type="spellEnd"/>
      <w:r w:rsidRPr="00D35CE3">
        <w:rPr>
          <w:sz w:val="26"/>
          <w:szCs w:val="26"/>
        </w:rPr>
        <w:t xml:space="preserve"> (</w:t>
      </w:r>
      <w:proofErr w:type="spellStart"/>
      <w:r w:rsidRPr="00D35CE3">
        <w:rPr>
          <w:sz w:val="26"/>
          <w:szCs w:val="26"/>
        </w:rPr>
        <w:t>Баевский</w:t>
      </w:r>
      <w:proofErr w:type="spellEnd"/>
      <w:r w:rsidRPr="00D35CE3">
        <w:rPr>
          <w:sz w:val="26"/>
          <w:szCs w:val="26"/>
        </w:rPr>
        <w:t xml:space="preserve">). В результате исследований получено изменение системного кровяного давления при физических нагрузках, при этом гидродинамические показатели и внутриглазное давление практически не изменялось, что говорит о компенсаторных возможностях </w:t>
      </w:r>
      <w:proofErr w:type="spellStart"/>
      <w:proofErr w:type="gramStart"/>
      <w:r w:rsidRPr="00D35CE3">
        <w:rPr>
          <w:sz w:val="26"/>
          <w:szCs w:val="26"/>
        </w:rPr>
        <w:t>нейро-гуморального</w:t>
      </w:r>
      <w:proofErr w:type="spellEnd"/>
      <w:proofErr w:type="gramEnd"/>
      <w:r w:rsidRPr="00D35CE3">
        <w:rPr>
          <w:sz w:val="26"/>
          <w:szCs w:val="26"/>
        </w:rPr>
        <w:t xml:space="preserve"> аппарата регуляции тонуса глаза.</w:t>
      </w:r>
    </w:p>
    <w:p w:rsidR="00D35CE3" w:rsidRPr="00D35CE3" w:rsidRDefault="00D35CE3" w:rsidP="00D35CE3">
      <w:pPr>
        <w:ind w:firstLine="709"/>
        <w:jc w:val="both"/>
        <w:rPr>
          <w:sz w:val="26"/>
          <w:szCs w:val="26"/>
        </w:rPr>
      </w:pPr>
      <w:r w:rsidRPr="00D35CE3">
        <w:rPr>
          <w:sz w:val="26"/>
          <w:szCs w:val="26"/>
        </w:rPr>
        <w:t>В рамках выполнения кандидатской диссертации Т.П.Щепиной «</w:t>
      </w:r>
      <w:r w:rsidRPr="00D35CE3">
        <w:rPr>
          <w:color w:val="000000"/>
          <w:spacing w:val="1"/>
          <w:sz w:val="26"/>
          <w:szCs w:val="26"/>
        </w:rPr>
        <w:t>Влияние хронического стресса на течение и исход беременности в условиях электромагнитной нагрузки»</w:t>
      </w:r>
      <w:r w:rsidRPr="00D35CE3">
        <w:rPr>
          <w:sz w:val="26"/>
          <w:szCs w:val="26"/>
        </w:rPr>
        <w:t xml:space="preserve"> были проведены исследования по изучению влияния физического стресса (вращающегося электрического поля) и хронического </w:t>
      </w:r>
      <w:proofErr w:type="spellStart"/>
      <w:r w:rsidRPr="00D35CE3">
        <w:rPr>
          <w:sz w:val="26"/>
          <w:szCs w:val="26"/>
        </w:rPr>
        <w:t>эмоциогенного</w:t>
      </w:r>
      <w:proofErr w:type="spellEnd"/>
      <w:r w:rsidRPr="00D35CE3">
        <w:rPr>
          <w:sz w:val="26"/>
          <w:szCs w:val="26"/>
        </w:rPr>
        <w:t xml:space="preserve"> стресса (хроническая иммобилизация) на </w:t>
      </w:r>
      <w:proofErr w:type="spellStart"/>
      <w:proofErr w:type="gramStart"/>
      <w:r w:rsidRPr="00D35CE3">
        <w:rPr>
          <w:sz w:val="26"/>
          <w:szCs w:val="26"/>
        </w:rPr>
        <w:t>морфо-физиологические</w:t>
      </w:r>
      <w:proofErr w:type="spellEnd"/>
      <w:proofErr w:type="gramEnd"/>
      <w:r w:rsidRPr="00D35CE3">
        <w:rPr>
          <w:sz w:val="26"/>
          <w:szCs w:val="26"/>
        </w:rPr>
        <w:t xml:space="preserve"> показатели системы мать-плод у экспериментальных животных. В процессе исследования были получены </w:t>
      </w:r>
      <w:proofErr w:type="spellStart"/>
      <w:proofErr w:type="gramStart"/>
      <w:r w:rsidRPr="00D35CE3">
        <w:rPr>
          <w:sz w:val="26"/>
          <w:szCs w:val="26"/>
        </w:rPr>
        <w:t>морфо-метрические</w:t>
      </w:r>
      <w:proofErr w:type="spellEnd"/>
      <w:proofErr w:type="gramEnd"/>
      <w:r w:rsidRPr="00D35CE3">
        <w:rPr>
          <w:sz w:val="26"/>
          <w:szCs w:val="26"/>
        </w:rPr>
        <w:t xml:space="preserve"> изменения плаценты, снижение количества последов и плодов у беременных самок.</w:t>
      </w:r>
    </w:p>
    <w:p w:rsidR="007D1B64" w:rsidRDefault="007D1B64"/>
    <w:tbl>
      <w:tblPr>
        <w:tblStyle w:val="a6"/>
        <w:tblW w:w="0" w:type="auto"/>
        <w:tblLayout w:type="fixed"/>
        <w:tblLook w:val="01E0"/>
      </w:tblPr>
      <w:tblGrid>
        <w:gridCol w:w="2093"/>
        <w:gridCol w:w="2410"/>
        <w:gridCol w:w="2126"/>
        <w:gridCol w:w="2693"/>
      </w:tblGrid>
      <w:tr w:rsidR="00D35CE3" w:rsidRPr="00B9744E" w:rsidTr="00D35CE3">
        <w:trPr>
          <w:cantSplit/>
          <w:trHeight w:val="769"/>
        </w:trPr>
        <w:tc>
          <w:tcPr>
            <w:tcW w:w="2093" w:type="dxa"/>
          </w:tcPr>
          <w:p w:rsidR="00D35CE3" w:rsidRPr="00B9744E" w:rsidRDefault="00D35CE3" w:rsidP="00D35CE3">
            <w:pPr>
              <w:jc w:val="center"/>
              <w:rPr>
                <w:sz w:val="24"/>
                <w:szCs w:val="24"/>
              </w:rPr>
            </w:pPr>
            <w:r w:rsidRPr="00B9744E">
              <w:rPr>
                <w:sz w:val="24"/>
                <w:szCs w:val="24"/>
              </w:rPr>
              <w:t>Вид работы</w:t>
            </w:r>
          </w:p>
        </w:tc>
        <w:tc>
          <w:tcPr>
            <w:tcW w:w="2410" w:type="dxa"/>
          </w:tcPr>
          <w:p w:rsidR="00D35CE3" w:rsidRPr="00B9744E" w:rsidRDefault="00D35CE3" w:rsidP="00D35CE3">
            <w:pPr>
              <w:jc w:val="center"/>
              <w:rPr>
                <w:sz w:val="24"/>
                <w:szCs w:val="24"/>
              </w:rPr>
            </w:pPr>
            <w:r w:rsidRPr="00B9744E">
              <w:rPr>
                <w:sz w:val="24"/>
                <w:szCs w:val="24"/>
              </w:rPr>
              <w:t>Статьи в центр</w:t>
            </w:r>
            <w:proofErr w:type="gramStart"/>
            <w:r w:rsidRPr="00B9744E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9744E">
              <w:rPr>
                <w:sz w:val="24"/>
                <w:szCs w:val="24"/>
              </w:rPr>
              <w:t>ж</w:t>
            </w:r>
            <w:proofErr w:type="gramEnd"/>
            <w:r w:rsidRPr="00B9744E">
              <w:rPr>
                <w:sz w:val="24"/>
                <w:szCs w:val="24"/>
              </w:rPr>
              <w:t>урналах РФ</w:t>
            </w:r>
          </w:p>
        </w:tc>
        <w:tc>
          <w:tcPr>
            <w:tcW w:w="2126" w:type="dxa"/>
          </w:tcPr>
          <w:p w:rsidR="00D35CE3" w:rsidRPr="00B9744E" w:rsidRDefault="00D35CE3" w:rsidP="00D35CE3">
            <w:pPr>
              <w:jc w:val="center"/>
              <w:rPr>
                <w:sz w:val="24"/>
                <w:szCs w:val="24"/>
              </w:rPr>
            </w:pPr>
            <w:r w:rsidRPr="00B9744E">
              <w:rPr>
                <w:sz w:val="24"/>
                <w:szCs w:val="24"/>
              </w:rPr>
              <w:t>Статьи в дальнем зарубежье</w:t>
            </w:r>
          </w:p>
        </w:tc>
        <w:tc>
          <w:tcPr>
            <w:tcW w:w="2693" w:type="dxa"/>
          </w:tcPr>
          <w:p w:rsidR="00D35CE3" w:rsidRPr="00B9744E" w:rsidRDefault="00D35CE3" w:rsidP="00D35CE3">
            <w:pPr>
              <w:jc w:val="center"/>
              <w:rPr>
                <w:sz w:val="24"/>
                <w:szCs w:val="24"/>
              </w:rPr>
            </w:pPr>
            <w:r w:rsidRPr="00B9744E">
              <w:rPr>
                <w:sz w:val="24"/>
                <w:szCs w:val="24"/>
              </w:rPr>
              <w:t>Тезисы в странах СНГ</w:t>
            </w:r>
          </w:p>
        </w:tc>
      </w:tr>
      <w:tr w:rsidR="00D35CE3" w:rsidRPr="00B9744E" w:rsidTr="00D35CE3">
        <w:tc>
          <w:tcPr>
            <w:tcW w:w="2093" w:type="dxa"/>
          </w:tcPr>
          <w:p w:rsidR="00D35CE3" w:rsidRPr="00B9744E" w:rsidRDefault="00D35CE3" w:rsidP="00934B32">
            <w:pPr>
              <w:jc w:val="both"/>
              <w:rPr>
                <w:sz w:val="24"/>
                <w:szCs w:val="24"/>
              </w:rPr>
            </w:pPr>
            <w:r w:rsidRPr="00B9744E">
              <w:rPr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D35CE3" w:rsidRPr="00FC695B" w:rsidRDefault="00D35CE3" w:rsidP="00934B3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5CE3" w:rsidRPr="00FC695B" w:rsidRDefault="00D35CE3" w:rsidP="00934B32">
            <w:pPr>
              <w:jc w:val="center"/>
              <w:rPr>
                <w:sz w:val="24"/>
                <w:szCs w:val="24"/>
                <w:highlight w:val="yellow"/>
              </w:rPr>
            </w:pPr>
            <w:r w:rsidRPr="0044502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35CE3" w:rsidRPr="00FC695B" w:rsidRDefault="00D35CE3" w:rsidP="00934B3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35CE3" w:rsidRDefault="00D35CE3"/>
    <w:sectPr w:rsidR="00D35CE3" w:rsidSect="007D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CE3"/>
    <w:rsid w:val="00777C1D"/>
    <w:rsid w:val="007D1B64"/>
    <w:rsid w:val="00D3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D35CE3"/>
    <w:pPr>
      <w:overflowPunct/>
      <w:autoSpaceDE/>
      <w:autoSpaceDN/>
      <w:adjustRightInd/>
      <w:jc w:val="center"/>
      <w:textAlignment w:val="auto"/>
    </w:pPr>
    <w:rPr>
      <w:rFonts w:eastAsia="SimSun"/>
      <w:b/>
      <w:bCs/>
      <w:sz w:val="22"/>
      <w:szCs w:val="22"/>
      <w:lang w:val="en-US" w:eastAsia="en-US"/>
    </w:rPr>
  </w:style>
  <w:style w:type="paragraph" w:styleId="a4">
    <w:name w:val="Body Text Indent"/>
    <w:basedOn w:val="a"/>
    <w:link w:val="a5"/>
    <w:rsid w:val="00D35CE3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D35CE3"/>
    <w:rPr>
      <w:rFonts w:eastAsia="Times New Roman"/>
      <w:sz w:val="24"/>
      <w:szCs w:val="20"/>
      <w:lang w:eastAsia="ru-RU"/>
    </w:rPr>
  </w:style>
  <w:style w:type="table" w:styleId="a6">
    <w:name w:val="Table Grid"/>
    <w:basedOn w:val="a1"/>
    <w:rsid w:val="00D35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>IGMA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2015-10-29T05:42:00Z</dcterms:created>
  <dcterms:modified xsi:type="dcterms:W3CDTF">2015-10-29T05:44:00Z</dcterms:modified>
</cp:coreProperties>
</file>