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EF" w:rsidRDefault="00E918EF" w:rsidP="00E91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918EF" w:rsidRDefault="00E918EF" w:rsidP="00E91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акушерству </w:t>
      </w:r>
    </w:p>
    <w:p w:rsidR="00E918EF" w:rsidRDefault="00E918EF" w:rsidP="00E9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4 курса лечебного факультета и 5 ЛВ</w:t>
      </w:r>
    </w:p>
    <w:p w:rsidR="00E918EF" w:rsidRDefault="00E918EF" w:rsidP="00346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весенний </w:t>
      </w:r>
      <w:r>
        <w:rPr>
          <w:rFonts w:ascii="Times New Roman" w:hAnsi="Times New Roman" w:cs="Times New Roman"/>
          <w:sz w:val="28"/>
          <w:szCs w:val="28"/>
        </w:rPr>
        <w:t>семестр 201</w:t>
      </w:r>
      <w:r w:rsidR="003460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460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4601E" w:rsidRDefault="0034601E" w:rsidP="00346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8EF" w:rsidRDefault="00E918EF" w:rsidP="00E9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01E">
        <w:rPr>
          <w:rFonts w:ascii="Times New Roman" w:hAnsi="Times New Roman" w:cs="Times New Roman"/>
          <w:sz w:val="28"/>
          <w:szCs w:val="28"/>
        </w:rPr>
        <w:t>Преэклампсия</w:t>
      </w:r>
      <w:r>
        <w:rPr>
          <w:rFonts w:ascii="Times New Roman" w:hAnsi="Times New Roman" w:cs="Times New Roman"/>
          <w:sz w:val="28"/>
          <w:szCs w:val="28"/>
        </w:rPr>
        <w:t>. Классификация. Теории возникновения, патогенез.  Принципы лечения. Дифференциальная диагностика.   Профилактика Ведение родов</w:t>
      </w:r>
      <w:r w:rsidR="0034601E">
        <w:rPr>
          <w:rFonts w:ascii="Times New Roman" w:hAnsi="Times New Roman" w:cs="Times New Roman"/>
          <w:sz w:val="28"/>
          <w:szCs w:val="28"/>
        </w:rPr>
        <w:t>. Послеродовая реабилитация.</w:t>
      </w:r>
    </w:p>
    <w:p w:rsidR="00E918EF" w:rsidRDefault="00E918EF" w:rsidP="00E9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3. 4.</w:t>
      </w:r>
      <w:r>
        <w:rPr>
          <w:rFonts w:ascii="Times New Roman" w:hAnsi="Times New Roman" w:cs="Times New Roman"/>
          <w:sz w:val="28"/>
          <w:szCs w:val="28"/>
        </w:rPr>
        <w:t xml:space="preserve">  Плацентарная недостаточность. Причины, диагностика, тактика. </w:t>
      </w:r>
    </w:p>
    <w:p w:rsidR="00E918EF" w:rsidRDefault="00E918EF" w:rsidP="00E9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Задержка роста плода.</w:t>
      </w:r>
    </w:p>
    <w:p w:rsidR="00E918EF" w:rsidRDefault="00E918EF" w:rsidP="00E9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5, 6</w:t>
      </w:r>
      <w:r>
        <w:rPr>
          <w:rFonts w:ascii="Times New Roman" w:hAnsi="Times New Roman" w:cs="Times New Roman"/>
          <w:sz w:val="28"/>
          <w:szCs w:val="28"/>
        </w:rPr>
        <w:t>.   Акушерские кровотечения. Причины предлежания и преждевременной отслойки нормально расположенной плаценты. Причины патологического кровотечения в последовом и раннем послеродовом периодах. Клиника, диагностика и принципы оказания неотложной помощи при преждевременной отслойке нормально расположенной и предлежащей плаценты. ДВС и геморрагический шок. Последовательность мероприятий по остановке кровотечения. Профилактика.</w:t>
      </w:r>
    </w:p>
    <w:p w:rsidR="00E918EF" w:rsidRDefault="00E918EF" w:rsidP="00E9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</w:t>
      </w:r>
      <w:r>
        <w:rPr>
          <w:rFonts w:ascii="Times New Roman" w:hAnsi="Times New Roman" w:cs="Times New Roman"/>
          <w:sz w:val="28"/>
          <w:szCs w:val="28"/>
        </w:rPr>
        <w:t>Преждевременные роды.</w:t>
      </w:r>
    </w:p>
    <w:p w:rsidR="00E918EF" w:rsidRDefault="00E918EF" w:rsidP="00E9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8, 9.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ЦПУ</w:t>
      </w:r>
      <w:r>
        <w:rPr>
          <w:rFonts w:ascii="Times New Roman" w:hAnsi="Times New Roman" w:cs="Times New Roman"/>
          <w:sz w:val="28"/>
          <w:szCs w:val="28"/>
        </w:rPr>
        <w:t xml:space="preserve"> - Оперативное акушерство (кесарево сечение, восстановление мягких тканей родовых путей, вакуум-экстракция плода,  понятие об акушерских щипцах).</w:t>
      </w:r>
    </w:p>
    <w:p w:rsidR="00E918EF" w:rsidRDefault="00E918EF" w:rsidP="00E91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10, 11.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травматизм матери.</w:t>
      </w:r>
    </w:p>
    <w:p w:rsidR="00E918EF" w:rsidRDefault="00E918EF" w:rsidP="00E91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12. 13.</w:t>
      </w:r>
      <w:r>
        <w:rPr>
          <w:rFonts w:ascii="Times New Roman" w:hAnsi="Times New Roman" w:cs="Times New Roman"/>
          <w:sz w:val="28"/>
          <w:szCs w:val="28"/>
        </w:rPr>
        <w:t xml:space="preserve">  Послеродовые гнойно-септические осложнения (эндометрит, перитонит, сепсис).</w:t>
      </w:r>
    </w:p>
    <w:p w:rsidR="00E918EF" w:rsidRDefault="00E918EF" w:rsidP="00E91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 Зачетное занятие. </w:t>
      </w:r>
    </w:p>
    <w:p w:rsidR="00E918EF" w:rsidRPr="00053769" w:rsidRDefault="00E918EF" w:rsidP="00E918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769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E918EF" w:rsidRPr="00053769" w:rsidRDefault="00E918EF" w:rsidP="00E918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C58">
        <w:rPr>
          <w:rFonts w:ascii="Times New Roman" w:hAnsi="Times New Roman" w:cs="Times New Roman"/>
          <w:sz w:val="32"/>
          <w:szCs w:val="32"/>
        </w:rPr>
        <w:t>практических занятий</w:t>
      </w:r>
      <w:r w:rsidRPr="00053769">
        <w:rPr>
          <w:rFonts w:ascii="Times New Roman" w:hAnsi="Times New Roman" w:cs="Times New Roman"/>
          <w:b/>
          <w:sz w:val="32"/>
          <w:szCs w:val="32"/>
        </w:rPr>
        <w:t xml:space="preserve"> по акушерству </w:t>
      </w:r>
    </w:p>
    <w:p w:rsidR="00E918EF" w:rsidRPr="004A6C58" w:rsidRDefault="00E918EF" w:rsidP="00E918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6C58">
        <w:rPr>
          <w:rFonts w:ascii="Times New Roman" w:hAnsi="Times New Roman" w:cs="Times New Roman"/>
          <w:sz w:val="32"/>
          <w:szCs w:val="32"/>
        </w:rPr>
        <w:t xml:space="preserve">для студентов 4 курса педиатрического факультета </w:t>
      </w:r>
    </w:p>
    <w:p w:rsidR="00E918EF" w:rsidRPr="0034601E" w:rsidRDefault="00E918EF" w:rsidP="00346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69">
        <w:rPr>
          <w:rFonts w:ascii="Times New Roman" w:hAnsi="Times New Roman" w:cs="Times New Roman"/>
          <w:b/>
          <w:sz w:val="32"/>
          <w:szCs w:val="32"/>
        </w:rPr>
        <w:t xml:space="preserve">на весенний семестр </w:t>
      </w:r>
      <w:r w:rsidRPr="004A6C58">
        <w:rPr>
          <w:rFonts w:ascii="Times New Roman" w:hAnsi="Times New Roman" w:cs="Times New Roman"/>
          <w:sz w:val="32"/>
          <w:szCs w:val="32"/>
        </w:rPr>
        <w:t>201</w:t>
      </w:r>
      <w:r w:rsidR="0034601E">
        <w:rPr>
          <w:rFonts w:ascii="Times New Roman" w:hAnsi="Times New Roman" w:cs="Times New Roman"/>
          <w:sz w:val="32"/>
          <w:szCs w:val="32"/>
        </w:rPr>
        <w:t>7</w:t>
      </w:r>
      <w:r w:rsidRPr="004A6C58">
        <w:rPr>
          <w:rFonts w:ascii="Times New Roman" w:hAnsi="Times New Roman" w:cs="Times New Roman"/>
          <w:sz w:val="32"/>
          <w:szCs w:val="32"/>
        </w:rPr>
        <w:t>-201</w:t>
      </w:r>
      <w:r w:rsidR="0034601E">
        <w:rPr>
          <w:rFonts w:ascii="Times New Roman" w:hAnsi="Times New Roman" w:cs="Times New Roman"/>
          <w:sz w:val="32"/>
          <w:szCs w:val="32"/>
        </w:rPr>
        <w:t>8</w:t>
      </w:r>
      <w:r w:rsidRPr="004A6C58"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p w:rsidR="00E918EF" w:rsidRPr="00BE6C3D" w:rsidRDefault="00E918EF" w:rsidP="00E9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CF7">
        <w:rPr>
          <w:rFonts w:ascii="Times New Roman" w:hAnsi="Times New Roman" w:cs="Times New Roman"/>
          <w:b/>
          <w:sz w:val="28"/>
          <w:szCs w:val="28"/>
        </w:rPr>
        <w:t>1. 2.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01E">
        <w:rPr>
          <w:rFonts w:ascii="Times New Roman" w:hAnsi="Times New Roman" w:cs="Times New Roman"/>
          <w:sz w:val="28"/>
          <w:szCs w:val="28"/>
        </w:rPr>
        <w:t>Преэклампсия. Классификация. Теории возникновения, патогенез.  Принципы лечения. Дифференциальная диагностика.   Профилактика Ведение родов. Послеродовая реабилитация. Влияние на плод и новорожденного.</w:t>
      </w:r>
    </w:p>
    <w:p w:rsidR="00E918EF" w:rsidRDefault="00E918EF" w:rsidP="00E91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5B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Плацентарная недостаточность. Задержка роста плода. Гипоксия плода и новорожденного.</w:t>
      </w:r>
    </w:p>
    <w:p w:rsidR="00E918EF" w:rsidRDefault="00E918EF" w:rsidP="00E91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5B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Преждевременные роды. Переношенная беременность. </w:t>
      </w:r>
      <w:r w:rsidR="0034601E">
        <w:rPr>
          <w:rFonts w:ascii="Times New Roman" w:hAnsi="Times New Roman" w:cs="Times New Roman"/>
          <w:sz w:val="28"/>
          <w:szCs w:val="28"/>
        </w:rPr>
        <w:t xml:space="preserve"> Перинатальные исходы.</w:t>
      </w:r>
    </w:p>
    <w:p w:rsidR="00E918EF" w:rsidRDefault="00E918EF" w:rsidP="00E9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5B7">
        <w:rPr>
          <w:rFonts w:ascii="Times New Roman" w:hAnsi="Times New Roman" w:cs="Times New Roman"/>
          <w:b/>
          <w:sz w:val="28"/>
          <w:szCs w:val="28"/>
        </w:rPr>
        <w:t>5. 6.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C3D">
        <w:rPr>
          <w:rFonts w:ascii="Times New Roman" w:hAnsi="Times New Roman" w:cs="Times New Roman"/>
          <w:sz w:val="28"/>
          <w:szCs w:val="28"/>
        </w:rPr>
        <w:t>Акушерские кровотечения</w:t>
      </w:r>
      <w:r w:rsidR="0034601E">
        <w:rPr>
          <w:rFonts w:ascii="Times New Roman" w:hAnsi="Times New Roman" w:cs="Times New Roman"/>
          <w:sz w:val="28"/>
          <w:szCs w:val="28"/>
        </w:rPr>
        <w:t xml:space="preserve"> в родах и раннем послеродовом периоде.</w:t>
      </w:r>
      <w:r w:rsidRPr="00BE6C3D">
        <w:rPr>
          <w:rFonts w:ascii="Times New Roman" w:hAnsi="Times New Roman" w:cs="Times New Roman"/>
          <w:sz w:val="28"/>
          <w:szCs w:val="28"/>
        </w:rPr>
        <w:t xml:space="preserve"> Клиника, диагностика и принципы оказания </w:t>
      </w:r>
      <w:r w:rsidR="0034601E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BE6C3D">
        <w:rPr>
          <w:rFonts w:ascii="Times New Roman" w:hAnsi="Times New Roman" w:cs="Times New Roman"/>
          <w:sz w:val="28"/>
          <w:szCs w:val="28"/>
        </w:rPr>
        <w:t>помощи</w:t>
      </w:r>
      <w:r w:rsidR="0034601E">
        <w:rPr>
          <w:rFonts w:ascii="Times New Roman" w:hAnsi="Times New Roman" w:cs="Times New Roman"/>
          <w:sz w:val="28"/>
          <w:szCs w:val="28"/>
        </w:rPr>
        <w:t xml:space="preserve">. </w:t>
      </w:r>
      <w:r w:rsidRPr="00BE6C3D">
        <w:rPr>
          <w:rFonts w:ascii="Times New Roman" w:hAnsi="Times New Roman" w:cs="Times New Roman"/>
          <w:sz w:val="28"/>
          <w:szCs w:val="28"/>
        </w:rPr>
        <w:t>ДВС и геморрагический шок. Профилактика.</w:t>
      </w:r>
    </w:p>
    <w:p w:rsidR="00E918EF" w:rsidRPr="00BE6C3D" w:rsidRDefault="00E918EF" w:rsidP="00E9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5B7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4CF7">
        <w:rPr>
          <w:rFonts w:ascii="Times New Roman" w:hAnsi="Times New Roman" w:cs="Times New Roman"/>
          <w:b/>
          <w:sz w:val="28"/>
          <w:szCs w:val="28"/>
        </w:rPr>
        <w:t>ЦПУ</w:t>
      </w:r>
      <w:r>
        <w:rPr>
          <w:rFonts w:ascii="Times New Roman" w:hAnsi="Times New Roman" w:cs="Times New Roman"/>
          <w:sz w:val="28"/>
          <w:szCs w:val="28"/>
        </w:rPr>
        <w:t xml:space="preserve"> - Оперативное акушерство (кесарево сечение, восстановление мягких тканей родовых путей, вакуум-экстракция плода,  понятие об акушерских щипцах).</w:t>
      </w:r>
    </w:p>
    <w:p w:rsidR="00E918EF" w:rsidRDefault="00E918EF" w:rsidP="00E9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5B7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Беременность и экстрагенитальная патология (заболевание почек, заболевание крови, сахарный диабет).</w:t>
      </w:r>
    </w:p>
    <w:p w:rsidR="00E918EF" w:rsidRDefault="00E918EF" w:rsidP="00E91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5B7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 Послеродовые гнойно-септические осложнения (эндометрит, перитонит, сепсис).</w:t>
      </w:r>
    </w:p>
    <w:p w:rsidR="0034601E" w:rsidRPr="00053769" w:rsidRDefault="0034601E" w:rsidP="003460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769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4601E" w:rsidRPr="00053769" w:rsidRDefault="0034601E" w:rsidP="003460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C58">
        <w:rPr>
          <w:rFonts w:ascii="Times New Roman" w:hAnsi="Times New Roman" w:cs="Times New Roman"/>
          <w:sz w:val="32"/>
          <w:szCs w:val="32"/>
        </w:rPr>
        <w:t>практических занятий</w:t>
      </w:r>
      <w:r w:rsidRPr="00053769">
        <w:rPr>
          <w:rFonts w:ascii="Times New Roman" w:hAnsi="Times New Roman" w:cs="Times New Roman"/>
          <w:b/>
          <w:sz w:val="32"/>
          <w:szCs w:val="32"/>
        </w:rPr>
        <w:t xml:space="preserve"> по акушерству </w:t>
      </w:r>
    </w:p>
    <w:p w:rsidR="0034601E" w:rsidRPr="004A6C58" w:rsidRDefault="0034601E" w:rsidP="00346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6C58">
        <w:rPr>
          <w:rFonts w:ascii="Times New Roman" w:hAnsi="Times New Roman" w:cs="Times New Roman"/>
          <w:sz w:val="32"/>
          <w:szCs w:val="32"/>
        </w:rPr>
        <w:t xml:space="preserve">для студентов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A6C58">
        <w:rPr>
          <w:rFonts w:ascii="Times New Roman" w:hAnsi="Times New Roman" w:cs="Times New Roman"/>
          <w:sz w:val="32"/>
          <w:szCs w:val="32"/>
        </w:rPr>
        <w:t xml:space="preserve"> курса </w:t>
      </w:r>
      <w:r>
        <w:rPr>
          <w:rFonts w:ascii="Times New Roman" w:hAnsi="Times New Roman" w:cs="Times New Roman"/>
          <w:sz w:val="32"/>
          <w:szCs w:val="32"/>
        </w:rPr>
        <w:t>стоматологического</w:t>
      </w:r>
      <w:r w:rsidRPr="004A6C58">
        <w:rPr>
          <w:rFonts w:ascii="Times New Roman" w:hAnsi="Times New Roman" w:cs="Times New Roman"/>
          <w:sz w:val="32"/>
          <w:szCs w:val="32"/>
        </w:rPr>
        <w:t xml:space="preserve"> факультета </w:t>
      </w:r>
    </w:p>
    <w:p w:rsidR="00E918EF" w:rsidRPr="00A90DF8" w:rsidRDefault="0034601E" w:rsidP="0034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69">
        <w:rPr>
          <w:rFonts w:ascii="Times New Roman" w:hAnsi="Times New Roman" w:cs="Times New Roman"/>
          <w:b/>
          <w:sz w:val="32"/>
          <w:szCs w:val="32"/>
        </w:rPr>
        <w:t xml:space="preserve">на весенний семестр </w:t>
      </w:r>
      <w:r w:rsidRPr="004A6C58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4A6C58">
        <w:rPr>
          <w:rFonts w:ascii="Times New Roman" w:hAnsi="Times New Roman" w:cs="Times New Roman"/>
          <w:sz w:val="32"/>
          <w:szCs w:val="32"/>
        </w:rPr>
        <w:t>-201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4A6C58">
        <w:rPr>
          <w:rFonts w:ascii="Times New Roman" w:hAnsi="Times New Roman" w:cs="Times New Roman"/>
          <w:sz w:val="32"/>
          <w:szCs w:val="32"/>
        </w:rPr>
        <w:t xml:space="preserve"> учебного года</w:t>
      </w:r>
      <w:r w:rsidR="00E918EF" w:rsidRPr="00A90D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209" w:rsidRDefault="00C4759F" w:rsidP="00E9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Экстрагенитальная патология и беременность. Преэклампсия. Клиника, диагностика, терапия, принципы родоразрешения. Роль смежных специалистов в профилактике преэклампсии.</w:t>
      </w:r>
    </w:p>
    <w:p w:rsidR="00E918EF" w:rsidRDefault="00C4759F" w:rsidP="00E9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Кровотечения в акушерской практике. Современные технологии остановки кровотечений. Профилактика.</w:t>
      </w:r>
      <w:r w:rsidR="00E9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8EF" w:rsidRPr="00C4759F" w:rsidRDefault="00C4759F" w:rsidP="00C475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Плацентарная недостаточность. Этиология, патогенез, профилактика. Роль смежных специалистов профилактике.</w:t>
      </w:r>
    </w:p>
    <w:p w:rsidR="00E918EF" w:rsidRDefault="00E918EF" w:rsidP="00C475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704A">
        <w:rPr>
          <w:rFonts w:ascii="Times New Roman" w:hAnsi="Times New Roman" w:cs="Times New Roman"/>
          <w:sz w:val="28"/>
          <w:szCs w:val="28"/>
        </w:rPr>
        <w:t>Преждевременные роды и переношенная беременность. Кесарево сечение в современном акушерстве.</w:t>
      </w:r>
    </w:p>
    <w:p w:rsidR="00C4759F" w:rsidRDefault="00C4759F" w:rsidP="00C475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Внутриутробная инфекция. Этиология, клиника, профилактика. Роль смежных специалистов в профилактике.</w:t>
      </w:r>
    </w:p>
    <w:p w:rsidR="00C4759F" w:rsidRPr="00612707" w:rsidRDefault="00C4759F" w:rsidP="00C475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Послеродовые гнойно-септические осложнения. Группа риска. Этиология, клиника, профилактика. Прегравидарная подготовка. Роль смежных специалистов.</w:t>
      </w:r>
    </w:p>
    <w:sectPr w:rsidR="00C4759F" w:rsidRPr="00612707" w:rsidSect="00BC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C00"/>
    <w:multiLevelType w:val="hybridMultilevel"/>
    <w:tmpl w:val="32FE936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30143E85"/>
    <w:multiLevelType w:val="hybridMultilevel"/>
    <w:tmpl w:val="E1AE5246"/>
    <w:lvl w:ilvl="0" w:tplc="0419000F">
      <w:start w:val="1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3E126834"/>
    <w:multiLevelType w:val="hybridMultilevel"/>
    <w:tmpl w:val="0FBA8F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00E17"/>
    <w:multiLevelType w:val="hybridMultilevel"/>
    <w:tmpl w:val="8F6C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918EF"/>
    <w:rsid w:val="0034601E"/>
    <w:rsid w:val="00781B49"/>
    <w:rsid w:val="00BC1677"/>
    <w:rsid w:val="00C07209"/>
    <w:rsid w:val="00C4759F"/>
    <w:rsid w:val="00E918EF"/>
    <w:rsid w:val="00EA704A"/>
    <w:rsid w:val="00F0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1E"/>
  </w:style>
  <w:style w:type="paragraph" w:styleId="1">
    <w:name w:val="heading 1"/>
    <w:basedOn w:val="a"/>
    <w:next w:val="a"/>
    <w:link w:val="10"/>
    <w:qFormat/>
    <w:rsid w:val="00E918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18E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E918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E918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SPecialiST</cp:lastModifiedBy>
  <cp:revision>5</cp:revision>
  <dcterms:created xsi:type="dcterms:W3CDTF">2017-03-05T13:32:00Z</dcterms:created>
  <dcterms:modified xsi:type="dcterms:W3CDTF">2017-09-05T15:46:00Z</dcterms:modified>
</cp:coreProperties>
</file>