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47" w:rsidRDefault="006D4347" w:rsidP="00685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</w:p>
    <w:p w:rsidR="006D4347" w:rsidRDefault="006D4347" w:rsidP="00685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ФОРМИРОВАНИЮ ЗДОРОВОГО ОБРАЗА ЖИЗНИ СРЕДИ ОБУЧАЮЩИХСЯ И СОТРУДНИКОВ ГБОУ ВПО «ИЖЕВСКАЯ ГОСУДАРСТВЕННАЯ МЕДИЦИНСКАЯ АКАДЕМИЯ» МИНЗДРАВА РОССИИ</w:t>
      </w:r>
    </w:p>
    <w:p w:rsidR="006D4347" w:rsidRDefault="006D4347" w:rsidP="009C0606">
      <w:pPr>
        <w:ind w:firstLine="708"/>
        <w:jc w:val="center"/>
        <w:rPr>
          <w:b/>
        </w:rPr>
      </w:pPr>
    </w:p>
    <w:p w:rsidR="006D4347" w:rsidRDefault="006D4347" w:rsidP="009C0606">
      <w:pPr>
        <w:ind w:firstLine="708"/>
        <w:jc w:val="center"/>
        <w:rPr>
          <w:b/>
          <w:sz w:val="28"/>
          <w:szCs w:val="28"/>
        </w:rPr>
      </w:pPr>
      <w:r w:rsidRPr="009C0606">
        <w:rPr>
          <w:b/>
          <w:sz w:val="28"/>
          <w:szCs w:val="28"/>
        </w:rPr>
        <w:t>НОМИНАЦИЯ № 1</w:t>
      </w:r>
    </w:p>
    <w:p w:rsidR="006D4347" w:rsidRPr="009C0606" w:rsidRDefault="006D4347" w:rsidP="009C0606">
      <w:pPr>
        <w:ind w:firstLine="708"/>
        <w:jc w:val="center"/>
        <w:rPr>
          <w:b/>
          <w:sz w:val="28"/>
          <w:szCs w:val="28"/>
        </w:rPr>
      </w:pPr>
    </w:p>
    <w:p w:rsidR="006D4347" w:rsidRPr="009C0606" w:rsidRDefault="006D4347" w:rsidP="009C06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СОЗДАНИЕ УСЛОВИЙ </w:t>
      </w:r>
      <w:r w:rsidRPr="009C0606">
        <w:rPr>
          <w:b/>
          <w:sz w:val="28"/>
          <w:szCs w:val="28"/>
        </w:rPr>
        <w:t>ЗДОРОВЬЕФОРМИРУЮЩЕЙ ДЕЯТЕЛЬНОСТИ И МОДЕРНИЗАЦИИ МАТЕРИАЛЬНО-ТЕХНИЧЕСКОЙ БАЗЫ  ДЛЯ РЕАЛИЗАЦИИ ОЗДОРОВИТЕЛЬНЫХ МЕРОПРИЯТИЙ И ФОРМИРОВАНИЯ ЗДОРОВОГО ОБРАЗА ЖИЗНИ»</w:t>
      </w:r>
    </w:p>
    <w:p w:rsidR="006D4347" w:rsidRDefault="006D4347"/>
    <w:p w:rsidR="006D4347" w:rsidRPr="008D5F0A" w:rsidRDefault="006D4347" w:rsidP="00901478">
      <w:pPr>
        <w:jc w:val="both"/>
        <w:rPr>
          <w:b/>
          <w:sz w:val="28"/>
          <w:szCs w:val="28"/>
        </w:rPr>
      </w:pPr>
      <w:r w:rsidRPr="008D5F0A">
        <w:rPr>
          <w:b/>
          <w:sz w:val="28"/>
          <w:szCs w:val="28"/>
        </w:rPr>
        <w:t>1.1.</w:t>
      </w:r>
      <w:r w:rsidRPr="008D5F0A">
        <w:rPr>
          <w:b/>
          <w:sz w:val="28"/>
          <w:szCs w:val="28"/>
        </w:rPr>
        <w:tab/>
        <w:t>Наличие точек питания для студентов и сотрудников ВУЗа, в том числе горячего питания:</w:t>
      </w:r>
    </w:p>
    <w:p w:rsidR="006D4347" w:rsidRDefault="006D4347" w:rsidP="00901478">
      <w:pPr>
        <w:tabs>
          <w:tab w:val="left" w:pos="765"/>
        </w:tabs>
        <w:jc w:val="both"/>
        <w:rPr>
          <w:sz w:val="28"/>
          <w:szCs w:val="28"/>
        </w:rPr>
      </w:pPr>
      <w:r w:rsidRPr="00901478">
        <w:rPr>
          <w:sz w:val="28"/>
          <w:szCs w:val="28"/>
        </w:rPr>
        <w:tab/>
        <w:t>Питание студентов и сотрудников академии осуществляется в столовой и 3-х буфетах. Обеденные залы столовой рассчитаны на 250 посадочных мест. Буфеты, расположены в корпусах, рассчитаны:</w:t>
      </w:r>
      <w:r>
        <w:rPr>
          <w:sz w:val="28"/>
          <w:szCs w:val="28"/>
        </w:rPr>
        <w:t xml:space="preserve"> в теоретическом – на 10 мест, в морфологическом – на 20 мест, в учебно-лабораторном – на 30 мест.</w:t>
      </w:r>
    </w:p>
    <w:p w:rsidR="006D4347" w:rsidRDefault="006D4347" w:rsidP="00901478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2014году проведен капитальный ремонт горячего, мясного, рыбного цехов, моечных помещений, предназначенных для мытья кухонной и столовой посуды, вентиляционной системы, замена силовых линий и осветительных приборов.</w:t>
      </w:r>
    </w:p>
    <w:p w:rsidR="006D4347" w:rsidRDefault="006D4347" w:rsidP="00901478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отремонтированных посещениях была произведена полная замена технологического оборудования, что позволило улучшить качество приготовления пищи, разнообразить ассортимент, вдвое сократить время обслуживания.</w:t>
      </w:r>
    </w:p>
    <w:p w:rsidR="006D4347" w:rsidRDefault="006D4347" w:rsidP="00901478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Ежедневно в меню столовой состоит из</w:t>
      </w:r>
      <w:r w:rsidRPr="00901478">
        <w:rPr>
          <w:sz w:val="28"/>
          <w:szCs w:val="28"/>
        </w:rPr>
        <w:t>:</w:t>
      </w:r>
    </w:p>
    <w:p w:rsidR="006D4347" w:rsidRDefault="006D4347" w:rsidP="00901478">
      <w:pPr>
        <w:pStyle w:val="a3"/>
        <w:numPr>
          <w:ilvl w:val="0"/>
          <w:numId w:val="1"/>
        </w:num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холодные блюда – 7-8 наименований</w:t>
      </w:r>
      <w:r>
        <w:rPr>
          <w:sz w:val="28"/>
          <w:szCs w:val="28"/>
          <w:lang w:val="en-US"/>
        </w:rPr>
        <w:t>;</w:t>
      </w:r>
    </w:p>
    <w:p w:rsidR="006D4347" w:rsidRDefault="006D4347" w:rsidP="00901478">
      <w:pPr>
        <w:pStyle w:val="a3"/>
        <w:numPr>
          <w:ilvl w:val="0"/>
          <w:numId w:val="1"/>
        </w:num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первые блюда – 2 наименования</w:t>
      </w:r>
      <w:r>
        <w:rPr>
          <w:sz w:val="28"/>
          <w:szCs w:val="28"/>
          <w:lang w:val="en-US"/>
        </w:rPr>
        <w:t>;</w:t>
      </w:r>
    </w:p>
    <w:p w:rsidR="006D4347" w:rsidRDefault="006D4347" w:rsidP="00901478">
      <w:pPr>
        <w:pStyle w:val="a3"/>
        <w:numPr>
          <w:ilvl w:val="0"/>
          <w:numId w:val="1"/>
        </w:num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вторые блюда </w:t>
      </w:r>
      <w:r w:rsidRPr="00F06410">
        <w:rPr>
          <w:sz w:val="28"/>
          <w:szCs w:val="28"/>
        </w:rPr>
        <w:t>:</w:t>
      </w:r>
      <w:r>
        <w:rPr>
          <w:sz w:val="28"/>
          <w:szCs w:val="28"/>
        </w:rPr>
        <w:t>– мясные натуральные - 4 наименования</w:t>
      </w:r>
      <w:r w:rsidRPr="00F06410">
        <w:rPr>
          <w:sz w:val="28"/>
          <w:szCs w:val="28"/>
        </w:rPr>
        <w:t>;</w:t>
      </w:r>
    </w:p>
    <w:p w:rsidR="006D4347" w:rsidRPr="0015491B" w:rsidRDefault="006D4347" w:rsidP="00F06410">
      <w:pPr>
        <w:pStyle w:val="a3"/>
        <w:tabs>
          <w:tab w:val="left" w:pos="765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мясные рубленые – 2 наименования</w:t>
      </w:r>
      <w:r w:rsidRPr="0015491B">
        <w:rPr>
          <w:sz w:val="28"/>
          <w:szCs w:val="28"/>
        </w:rPr>
        <w:t>;</w:t>
      </w:r>
    </w:p>
    <w:p w:rsidR="006D4347" w:rsidRPr="0015491B" w:rsidRDefault="006D4347" w:rsidP="00F06410">
      <w:pPr>
        <w:pStyle w:val="a3"/>
        <w:tabs>
          <w:tab w:val="left" w:pos="765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рыбные – 2 наименования</w:t>
      </w:r>
      <w:r w:rsidRPr="0015491B">
        <w:rPr>
          <w:sz w:val="28"/>
          <w:szCs w:val="28"/>
        </w:rPr>
        <w:t>;</w:t>
      </w:r>
    </w:p>
    <w:p w:rsidR="006D4347" w:rsidRDefault="006D4347" w:rsidP="00F06410">
      <w:pPr>
        <w:pStyle w:val="a3"/>
        <w:tabs>
          <w:tab w:val="left" w:pos="765"/>
        </w:tabs>
        <w:ind w:left="112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молочные – 2 наименования</w:t>
      </w:r>
      <w:r>
        <w:rPr>
          <w:sz w:val="28"/>
          <w:szCs w:val="28"/>
          <w:lang w:val="en-US"/>
        </w:rPr>
        <w:t>;</w:t>
      </w:r>
    </w:p>
    <w:p w:rsidR="006D4347" w:rsidRDefault="006D4347" w:rsidP="00F06410">
      <w:pPr>
        <w:pStyle w:val="a3"/>
        <w:tabs>
          <w:tab w:val="left" w:pos="765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гарниры – 5 наименований</w:t>
      </w:r>
      <w:r>
        <w:rPr>
          <w:sz w:val="28"/>
          <w:szCs w:val="28"/>
          <w:lang w:val="en-US"/>
        </w:rPr>
        <w:t>;</w:t>
      </w:r>
    </w:p>
    <w:p w:rsidR="006D4347" w:rsidRDefault="006D4347" w:rsidP="00F06410">
      <w:pPr>
        <w:pStyle w:val="a3"/>
        <w:numPr>
          <w:ilvl w:val="0"/>
          <w:numId w:val="1"/>
        </w:num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напитки – 3 наименования</w:t>
      </w:r>
      <w:r>
        <w:rPr>
          <w:sz w:val="28"/>
          <w:szCs w:val="28"/>
          <w:lang w:val="en-US"/>
        </w:rPr>
        <w:t>;</w:t>
      </w:r>
    </w:p>
    <w:p w:rsidR="006D4347" w:rsidRPr="00F06410" w:rsidRDefault="006D4347" w:rsidP="00F06410">
      <w:pPr>
        <w:pStyle w:val="a3"/>
        <w:numPr>
          <w:ilvl w:val="0"/>
          <w:numId w:val="1"/>
        </w:numPr>
        <w:tabs>
          <w:tab w:val="left" w:pos="765"/>
        </w:tabs>
        <w:jc w:val="both"/>
        <w:rPr>
          <w:sz w:val="28"/>
          <w:szCs w:val="28"/>
        </w:rPr>
      </w:pPr>
      <w:r w:rsidRPr="00F06410">
        <w:rPr>
          <w:sz w:val="28"/>
          <w:szCs w:val="28"/>
        </w:rPr>
        <w:t>мучные – 6 наименований.</w:t>
      </w:r>
    </w:p>
    <w:p w:rsidR="006D4347" w:rsidRPr="00F06410" w:rsidRDefault="006D4347" w:rsidP="00F06410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410">
        <w:rPr>
          <w:sz w:val="28"/>
          <w:szCs w:val="28"/>
        </w:rPr>
        <w:t>За день столовую посещают примерно 650 человек, буфеты – примерно 800 человек.</w:t>
      </w:r>
    </w:p>
    <w:p w:rsidR="006D4347" w:rsidRDefault="006D4347" w:rsidP="00F06410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410">
        <w:rPr>
          <w:sz w:val="28"/>
          <w:szCs w:val="28"/>
        </w:rPr>
        <w:t>Стоимость полного обеда составляет 110-140 рублей.</w:t>
      </w:r>
    </w:p>
    <w:p w:rsidR="006D4347" w:rsidRDefault="006D4347" w:rsidP="00F06410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приготовленной пищи начинается с контроля качества закупаемых продуктов.</w:t>
      </w:r>
    </w:p>
    <w:p w:rsidR="006D4347" w:rsidRDefault="006D4347" w:rsidP="00F06410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составлении меню учитываются объемы и калорийность блюд, соответствующие возрасту обучающихся.</w:t>
      </w:r>
    </w:p>
    <w:p w:rsidR="006D4347" w:rsidRDefault="006D4347" w:rsidP="00F06410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Студентам предоставляется возможность выбирать диетические блюда (5-7 наименований).</w:t>
      </w:r>
    </w:p>
    <w:p w:rsidR="006D4347" w:rsidRDefault="006D4347" w:rsidP="00F06410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Дважды в год проводятся брифинги студентов с администрацией вуза, в том числе по вопросам питания. Органы студенческого самоуправления не менее 1 раз в год проводят проверку качества блюд и организации питания.</w:t>
      </w:r>
    </w:p>
    <w:p w:rsidR="006D4347" w:rsidRDefault="006D4347" w:rsidP="00F06410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перечисленные мероприятия способствуют организации здорового питания.</w:t>
      </w:r>
    </w:p>
    <w:p w:rsidR="006D4347" w:rsidRDefault="003B3CBF" w:rsidP="00D059A2">
      <w:pPr>
        <w:tabs>
          <w:tab w:val="left" w:pos="765"/>
        </w:tabs>
        <w:jc w:val="both"/>
        <w:rPr>
          <w:sz w:val="28"/>
          <w:szCs w:val="28"/>
        </w:rPr>
      </w:pPr>
      <w:hyperlink r:id="rId7" w:history="1">
        <w:r w:rsidR="006D4347" w:rsidRPr="008B0A39">
          <w:rPr>
            <w:rStyle w:val="a4"/>
            <w:sz w:val="28"/>
            <w:szCs w:val="28"/>
          </w:rPr>
          <w:t>http://www.igma.ru/sotsialnaya-sfera/164-sotsialnaya-sfera/1023-usloviya-pitaniya-obuchayushchikhsya-i-sotrudnikov-igma</w:t>
        </w:r>
      </w:hyperlink>
    </w:p>
    <w:p w:rsidR="006D4347" w:rsidRDefault="006D4347" w:rsidP="00D059A2">
      <w:pPr>
        <w:rPr>
          <w:sz w:val="28"/>
          <w:szCs w:val="28"/>
        </w:rPr>
      </w:pPr>
    </w:p>
    <w:p w:rsidR="006D4347" w:rsidRPr="008D5F0A" w:rsidRDefault="006D4347" w:rsidP="008D5F0A">
      <w:pPr>
        <w:jc w:val="both"/>
        <w:rPr>
          <w:b/>
          <w:sz w:val="28"/>
          <w:szCs w:val="28"/>
        </w:rPr>
      </w:pPr>
      <w:r w:rsidRPr="008D5F0A">
        <w:rPr>
          <w:b/>
          <w:sz w:val="28"/>
          <w:szCs w:val="28"/>
        </w:rPr>
        <w:t>1.2. Наличие структурного подразделения, обеспечивающего медицинское обслуживание студентов и сотрудников.</w:t>
      </w:r>
    </w:p>
    <w:p w:rsidR="006D4347" w:rsidRDefault="006D4347" w:rsidP="008D5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студентам, слушателям клинической интернатуры и клинической ординатуры в ГБОУ ВПО ИГМА Минздрава России </w:t>
      </w:r>
      <w:r w:rsidR="003B3CBF">
        <w:rPr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здравпункте бюджетного учреждения здравоохранения Удмуртской Республики «Городская клиническая больница № 2 Министерства здравоохранения УР», расположенного на площадях общежития № 1 академии. Здравпункт имеет лицензию на право оказания доврачебной медицинской помощи по специальности «Лечебное дело». Отношение между академией и муниципальным лечебно-профилактическим учреждением урегулированы договором на оказания услуг.</w:t>
      </w:r>
    </w:p>
    <w:p w:rsidR="006D4347" w:rsidRPr="002D4CC4" w:rsidRDefault="006D4347" w:rsidP="008D5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 здравпункта укомплектован 1 врачебной ставкой, 1,5 стаки фельдшера, 1 ставкой санитарки. Прием ведется с 8.00 до 16.00 ежедневно (суббота и воскресенье – выходные дни). Прикрепленный к здравпункту контингент составляет на 01.01.2015г. – 2497 студентов дневного отделения, 321-вечерней формы обучения, 393 – слушателей клинической интернатуры и клинической ординатуры.</w:t>
      </w:r>
    </w:p>
    <w:p w:rsidR="006D4347" w:rsidRPr="00D059A2" w:rsidRDefault="003B3CBF" w:rsidP="008D5F0A">
      <w:pPr>
        <w:jc w:val="both"/>
        <w:rPr>
          <w:sz w:val="28"/>
          <w:szCs w:val="28"/>
        </w:rPr>
      </w:pPr>
      <w:hyperlink r:id="rId8" w:history="1">
        <w:r w:rsidR="006D4347" w:rsidRPr="00D059A2">
          <w:rPr>
            <w:rStyle w:val="a4"/>
            <w:sz w:val="28"/>
            <w:szCs w:val="28"/>
          </w:rPr>
          <w:t>http://www.igma.ru/sotsialnaya-sfera/164-sotsialnaya-sfera/1018-meditsinskaya-pomoshch-sotrudnikam-igma</w:t>
        </w:r>
      </w:hyperlink>
    </w:p>
    <w:p w:rsidR="006D4347" w:rsidRDefault="003B3CBF" w:rsidP="00D379D3">
      <w:pPr>
        <w:jc w:val="both"/>
        <w:rPr>
          <w:sz w:val="28"/>
          <w:szCs w:val="28"/>
        </w:rPr>
      </w:pPr>
      <w:hyperlink r:id="rId9" w:history="1">
        <w:r w:rsidR="006D4347" w:rsidRPr="008B0A39">
          <w:rPr>
            <w:rStyle w:val="a4"/>
            <w:sz w:val="28"/>
            <w:szCs w:val="28"/>
          </w:rPr>
          <w:t>http://www.igma.ru/sotsialnaya-sfera/164-sotsialnaya-sfera/1019-meditsinskaya-pomoshch-studentam-igma</w:t>
        </w:r>
      </w:hyperlink>
    </w:p>
    <w:p w:rsidR="006D4347" w:rsidRDefault="006D4347" w:rsidP="00E864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Психотерапевтическая поликлиника</w:t>
      </w:r>
    </w:p>
    <w:p w:rsidR="006D4347" w:rsidRDefault="003B3CBF" w:rsidP="00E86420">
      <w:pPr>
        <w:tabs>
          <w:tab w:val="left" w:pos="765"/>
        </w:tabs>
        <w:jc w:val="both"/>
        <w:rPr>
          <w:bCs/>
          <w:color w:val="FF0000"/>
          <w:sz w:val="28"/>
          <w:szCs w:val="28"/>
        </w:rPr>
      </w:pPr>
      <w:hyperlink r:id="rId10" w:history="1">
        <w:r w:rsidR="006D4347">
          <w:rPr>
            <w:rStyle w:val="a4"/>
            <w:bCs/>
            <w:sz w:val="28"/>
            <w:szCs w:val="28"/>
          </w:rPr>
          <w:t>http://www.igma.ru/attachments/article/604/prikaz-171-ot-06-06-2013.pdf</w:t>
        </w:r>
      </w:hyperlink>
    </w:p>
    <w:p w:rsidR="006D4347" w:rsidRDefault="006D4347" w:rsidP="00E864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Лечебно-диагностические услуги оказывает стоматологическая клиника</w:t>
      </w:r>
    </w:p>
    <w:p w:rsidR="006D4347" w:rsidRDefault="003B3CBF" w:rsidP="00E86420">
      <w:pPr>
        <w:jc w:val="both"/>
        <w:rPr>
          <w:bCs/>
          <w:sz w:val="28"/>
          <w:szCs w:val="28"/>
        </w:rPr>
      </w:pPr>
      <w:hyperlink r:id="rId11" w:history="1">
        <w:r w:rsidR="006D4347">
          <w:rPr>
            <w:rStyle w:val="a4"/>
            <w:bCs/>
            <w:sz w:val="28"/>
            <w:szCs w:val="28"/>
          </w:rPr>
          <w:t>http://www.igma.ru/attachments/article/575/Skidki.pdf</w:t>
        </w:r>
      </w:hyperlink>
      <w:r w:rsidR="006D4347">
        <w:rPr>
          <w:bCs/>
          <w:sz w:val="28"/>
          <w:szCs w:val="28"/>
        </w:rPr>
        <w:t xml:space="preserve"> </w:t>
      </w:r>
    </w:p>
    <w:p w:rsidR="006D4347" w:rsidRDefault="006D4347" w:rsidP="00E86420">
      <w:pPr>
        <w:tabs>
          <w:tab w:val="left" w:pos="765"/>
        </w:tabs>
        <w:jc w:val="both"/>
        <w:rPr>
          <w:sz w:val="28"/>
          <w:szCs w:val="28"/>
        </w:rPr>
      </w:pPr>
    </w:p>
    <w:p w:rsidR="006D4347" w:rsidRPr="008D5F0A" w:rsidRDefault="006D4347" w:rsidP="00D059A2">
      <w:pPr>
        <w:tabs>
          <w:tab w:val="left" w:pos="765"/>
        </w:tabs>
        <w:jc w:val="both"/>
        <w:rPr>
          <w:b/>
          <w:sz w:val="28"/>
          <w:szCs w:val="28"/>
        </w:rPr>
      </w:pPr>
      <w:r w:rsidRPr="008D5F0A">
        <w:rPr>
          <w:b/>
          <w:sz w:val="28"/>
          <w:szCs w:val="28"/>
        </w:rPr>
        <w:t>1.3.</w:t>
      </w:r>
      <w:r w:rsidRPr="008D5F0A">
        <w:rPr>
          <w:b/>
        </w:rPr>
        <w:t xml:space="preserve"> </w:t>
      </w:r>
      <w:r w:rsidRPr="008D5F0A">
        <w:rPr>
          <w:b/>
          <w:sz w:val="28"/>
          <w:szCs w:val="28"/>
        </w:rPr>
        <w:t>Наличие кабинета психологической помощи в  ВУЗе</w:t>
      </w:r>
      <w:r w:rsidR="003B3CBF">
        <w:rPr>
          <w:b/>
          <w:sz w:val="28"/>
          <w:szCs w:val="28"/>
        </w:rPr>
        <w:t>.</w:t>
      </w:r>
    </w:p>
    <w:p w:rsidR="006D4347" w:rsidRDefault="006D4347" w:rsidP="00D059A2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отделе по воспитательной работе имеется ставка психолога, который согласно должностным инструкциям осуществляет комплексную психологическую помощь студентам 1-6 курсов. Еженедельно согласно </w:t>
      </w:r>
      <w:r w:rsidR="009B6256">
        <w:rPr>
          <w:sz w:val="28"/>
          <w:szCs w:val="28"/>
        </w:rPr>
        <w:t>графику,</w:t>
      </w:r>
      <w:r>
        <w:rPr>
          <w:sz w:val="28"/>
          <w:szCs w:val="28"/>
        </w:rPr>
        <w:t xml:space="preserve"> встречается с группами 1 и 2 курса, оказывает индивидуальную помощь обучающимся.</w:t>
      </w:r>
      <w:r w:rsidR="009B6256">
        <w:rPr>
          <w:sz w:val="28"/>
          <w:szCs w:val="28"/>
        </w:rPr>
        <w:t xml:space="preserve"> На кафедре педагогики, психологии и психосоматической медицины в кабинете психологической помощи </w:t>
      </w:r>
      <w:r w:rsidR="009B6256">
        <w:rPr>
          <w:sz w:val="28"/>
          <w:szCs w:val="28"/>
        </w:rPr>
        <w:lastRenderedPageBreak/>
        <w:t xml:space="preserve">осуществляется индивидуальная и групповая встреча с обучающимися и сотрудниками академии. </w:t>
      </w:r>
    </w:p>
    <w:p w:rsidR="006D4347" w:rsidRDefault="009B6256" w:rsidP="00D059A2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347">
        <w:rPr>
          <w:sz w:val="28"/>
          <w:szCs w:val="28"/>
        </w:rPr>
        <w:t>В академии имеется психотерапевтическая поликлиника, где оказывается квалифицированная психологическая помощь студентам и сотрудникам.</w:t>
      </w:r>
    </w:p>
    <w:p w:rsidR="009B6256" w:rsidRPr="009B6256" w:rsidRDefault="003B3CBF" w:rsidP="00D059A2">
      <w:pPr>
        <w:tabs>
          <w:tab w:val="left" w:pos="765"/>
        </w:tabs>
        <w:jc w:val="both"/>
        <w:rPr>
          <w:sz w:val="28"/>
          <w:szCs w:val="28"/>
        </w:rPr>
      </w:pPr>
      <w:hyperlink r:id="rId12" w:anchor="кураторы" w:history="1">
        <w:r w:rsidR="006D4347" w:rsidRPr="008B0A39">
          <w:rPr>
            <w:rStyle w:val="a4"/>
            <w:sz w:val="28"/>
            <w:szCs w:val="28"/>
          </w:rPr>
          <w:t>http://www.igma.ru/uchebnaya-deyatelnost/vospitat-rabot#кураторы</w:t>
        </w:r>
      </w:hyperlink>
    </w:p>
    <w:p w:rsidR="006D4347" w:rsidRDefault="003B3CBF" w:rsidP="00D059A2">
      <w:pPr>
        <w:tabs>
          <w:tab w:val="left" w:pos="765"/>
        </w:tabs>
        <w:jc w:val="both"/>
        <w:rPr>
          <w:sz w:val="28"/>
          <w:szCs w:val="28"/>
        </w:rPr>
      </w:pPr>
      <w:hyperlink r:id="rId13" w:anchor="сотрудники" w:history="1">
        <w:r w:rsidR="006D4347" w:rsidRPr="008B0A39">
          <w:rPr>
            <w:rStyle w:val="a4"/>
            <w:sz w:val="28"/>
            <w:szCs w:val="28"/>
          </w:rPr>
          <w:t>http://www.igma.ru/uchebnaya-deyatelnost/vospitat-rabot#сотрудники</w:t>
        </w:r>
      </w:hyperlink>
    </w:p>
    <w:p w:rsidR="006D4347" w:rsidRDefault="003B3CBF" w:rsidP="00867602">
      <w:pPr>
        <w:jc w:val="both"/>
        <w:rPr>
          <w:sz w:val="28"/>
          <w:szCs w:val="28"/>
        </w:rPr>
      </w:pPr>
      <w:hyperlink r:id="rId14" w:history="1">
        <w:r w:rsidR="006D4347">
          <w:rPr>
            <w:rStyle w:val="a4"/>
            <w:sz w:val="28"/>
            <w:szCs w:val="28"/>
          </w:rPr>
          <w:t>http://www.igma.ru/attachments/article/604/prikaz-171-ot-06-06-2013.pdf</w:t>
        </w:r>
      </w:hyperlink>
    </w:p>
    <w:p w:rsidR="006D4347" w:rsidRDefault="003B3CBF" w:rsidP="00867602">
      <w:pPr>
        <w:jc w:val="both"/>
        <w:rPr>
          <w:sz w:val="28"/>
          <w:szCs w:val="28"/>
        </w:rPr>
      </w:pPr>
      <w:hyperlink r:id="rId15" w:history="1">
        <w:r w:rsidR="006D4347" w:rsidRPr="008B0A39">
          <w:rPr>
            <w:rStyle w:val="a4"/>
            <w:sz w:val="28"/>
            <w:szCs w:val="28"/>
          </w:rPr>
          <w:t>http://www.igma.ru/pdrazd/170-meditsina/1012-psikhoterapevticheskaya-poliklinika</w:t>
        </w:r>
      </w:hyperlink>
    </w:p>
    <w:p w:rsidR="006D4347" w:rsidRDefault="006D4347" w:rsidP="00D059A2">
      <w:pPr>
        <w:tabs>
          <w:tab w:val="left" w:pos="765"/>
        </w:tabs>
        <w:jc w:val="both"/>
        <w:rPr>
          <w:sz w:val="28"/>
          <w:szCs w:val="28"/>
        </w:rPr>
      </w:pPr>
    </w:p>
    <w:p w:rsidR="006D4347" w:rsidRPr="008D5F0A" w:rsidRDefault="006D4347" w:rsidP="00D379D3">
      <w:pPr>
        <w:rPr>
          <w:b/>
          <w:sz w:val="28"/>
          <w:szCs w:val="28"/>
        </w:rPr>
      </w:pPr>
      <w:r w:rsidRPr="008D5F0A">
        <w:rPr>
          <w:b/>
          <w:sz w:val="28"/>
          <w:szCs w:val="28"/>
        </w:rPr>
        <w:t>1.4.</w:t>
      </w:r>
      <w:r w:rsidRPr="008D5F0A">
        <w:rPr>
          <w:b/>
        </w:rPr>
        <w:t xml:space="preserve"> </w:t>
      </w:r>
      <w:r w:rsidRPr="008D5F0A">
        <w:rPr>
          <w:b/>
          <w:sz w:val="28"/>
          <w:szCs w:val="28"/>
        </w:rPr>
        <w:t>Наличие собственных спортивных баз:</w:t>
      </w:r>
    </w:p>
    <w:p w:rsidR="006D4347" w:rsidRDefault="006D4347" w:rsidP="008D5F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академии работает новый физкультурно-оздоровительный комплекс.</w:t>
      </w:r>
    </w:p>
    <w:p w:rsidR="006D4347" w:rsidRDefault="006D4347" w:rsidP="008D5F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игровой – 1008м3,</w:t>
      </w:r>
    </w:p>
    <w:p w:rsidR="006D4347" w:rsidRDefault="006D4347" w:rsidP="008D5F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тяжелой атлетики - 139м3</w:t>
      </w:r>
    </w:p>
    <w:p w:rsidR="006D4347" w:rsidRDefault="006D4347" w:rsidP="008D5F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аэробики - 139м3</w:t>
      </w:r>
    </w:p>
    <w:p w:rsidR="006D4347" w:rsidRDefault="006D4347" w:rsidP="008D5F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теоретического корпуса - 756м3</w:t>
      </w:r>
    </w:p>
    <w:p w:rsidR="006D4347" w:rsidRDefault="006D4347" w:rsidP="00E578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Вопросами оздоровления участников образовательного процесса занимаются кафедра физической культуры, отдел по воспитательной работе со студентами, дирекция спортсооружений, клинические кафедры (вопросы оздоровления и пропаганды ЗОЖ в разной степени отражены в процессе преподавания учебных дисциплин), социальная комиссия ( на заседаниях рассмотрены вопросы состояния рабочих мест, развития физкультурно-оздоровительного движения), комиссия по социальному страхованию (на основе ежегодных отчетов комиссии о состоянии здоровья сотрудников разрабатываются планы мероприятий); студенческий профком; профком сотрудников; студенческий совет; студсоветы общежитий №1,2; медпункт ИГМА. </w:t>
      </w:r>
    </w:p>
    <w:p w:rsidR="006D4347" w:rsidRDefault="003B3CBF" w:rsidP="008D5F0A">
      <w:pPr>
        <w:jc w:val="both"/>
        <w:rPr>
          <w:bCs/>
          <w:color w:val="FF0000"/>
          <w:sz w:val="28"/>
          <w:szCs w:val="28"/>
        </w:rPr>
      </w:pPr>
      <w:hyperlink r:id="rId16" w:history="1">
        <w:r w:rsidR="006D4347">
          <w:rPr>
            <w:rStyle w:val="a4"/>
            <w:bCs/>
            <w:sz w:val="28"/>
            <w:szCs w:val="28"/>
          </w:rPr>
          <w:t>http://www.igma.ru/attachments/article/604/kadastrov-pasport.doc</w:t>
        </w:r>
      </w:hyperlink>
    </w:p>
    <w:p w:rsidR="006D4347" w:rsidRPr="008D5F0A" w:rsidRDefault="003B3CBF" w:rsidP="008D5F0A">
      <w:pPr>
        <w:jc w:val="both"/>
        <w:rPr>
          <w:sz w:val="28"/>
          <w:szCs w:val="28"/>
        </w:rPr>
      </w:pPr>
      <w:hyperlink r:id="rId17" w:history="1">
        <w:r w:rsidR="006D4347" w:rsidRPr="008D5F0A">
          <w:rPr>
            <w:rStyle w:val="a4"/>
            <w:sz w:val="28"/>
            <w:szCs w:val="28"/>
          </w:rPr>
          <w:t>http://www.igma.ru/sotsialnaya-sfera/164-sotsialnaya-sfera/1033-sportivno-ozdorovitelnyj-kompleks-igma</w:t>
        </w:r>
      </w:hyperlink>
    </w:p>
    <w:p w:rsidR="006D4347" w:rsidRPr="00D379D3" w:rsidRDefault="006D4347" w:rsidP="00D379D3">
      <w:pPr>
        <w:rPr>
          <w:sz w:val="28"/>
          <w:szCs w:val="28"/>
        </w:rPr>
      </w:pPr>
    </w:p>
    <w:p w:rsidR="006D4347" w:rsidRPr="008D5F0A" w:rsidRDefault="006D4347" w:rsidP="008D5F0A">
      <w:pPr>
        <w:rPr>
          <w:b/>
          <w:sz w:val="28"/>
          <w:szCs w:val="28"/>
        </w:rPr>
      </w:pPr>
      <w:r w:rsidRPr="008D5F0A">
        <w:rPr>
          <w:b/>
          <w:sz w:val="28"/>
          <w:szCs w:val="28"/>
        </w:rPr>
        <w:t xml:space="preserve">1.5. Наличие арендованных спортивных баз: </w:t>
      </w:r>
    </w:p>
    <w:p w:rsidR="006D4347" w:rsidRPr="008D5F0A" w:rsidRDefault="006D4347" w:rsidP="008D5F0A">
      <w:pPr>
        <w:rPr>
          <w:sz w:val="28"/>
          <w:szCs w:val="28"/>
        </w:rPr>
      </w:pPr>
      <w:r w:rsidRPr="008D5F0A">
        <w:rPr>
          <w:sz w:val="28"/>
          <w:szCs w:val="28"/>
        </w:rPr>
        <w:t>Нет</w:t>
      </w:r>
    </w:p>
    <w:p w:rsidR="006D4347" w:rsidRDefault="006D4347" w:rsidP="008D5F0A">
      <w:pPr>
        <w:rPr>
          <w:b/>
          <w:sz w:val="28"/>
          <w:szCs w:val="28"/>
        </w:rPr>
      </w:pPr>
    </w:p>
    <w:p w:rsidR="006D4347" w:rsidRPr="003D10F9" w:rsidRDefault="006D4347" w:rsidP="003D1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D10F9">
        <w:rPr>
          <w:b/>
          <w:sz w:val="28"/>
          <w:szCs w:val="28"/>
        </w:rPr>
        <w:t xml:space="preserve">.6. Наличие в структуре вуза: </w:t>
      </w:r>
      <w:r>
        <w:rPr>
          <w:b/>
          <w:sz w:val="28"/>
          <w:szCs w:val="28"/>
        </w:rPr>
        <w:t>(</w:t>
      </w:r>
      <w:r w:rsidRPr="003D10F9">
        <w:rPr>
          <w:b/>
          <w:sz w:val="28"/>
          <w:szCs w:val="28"/>
        </w:rPr>
        <w:t>санаторий, профилакторий</w:t>
      </w:r>
      <w:r>
        <w:rPr>
          <w:b/>
          <w:sz w:val="28"/>
          <w:szCs w:val="28"/>
        </w:rPr>
        <w:t xml:space="preserve">, </w:t>
      </w:r>
      <w:r w:rsidRPr="003D10F9">
        <w:rPr>
          <w:b/>
          <w:sz w:val="28"/>
          <w:szCs w:val="28"/>
        </w:rPr>
        <w:t xml:space="preserve">оздоровительно-спортивный </w:t>
      </w:r>
      <w:r w:rsidR="003B3CBF" w:rsidRPr="003D10F9">
        <w:rPr>
          <w:b/>
          <w:sz w:val="28"/>
          <w:szCs w:val="28"/>
        </w:rPr>
        <w:t>лагерь,</w:t>
      </w:r>
      <w:r w:rsidRPr="003D10F9">
        <w:rPr>
          <w:b/>
          <w:sz w:val="28"/>
          <w:szCs w:val="28"/>
        </w:rPr>
        <w:t xml:space="preserve"> кабинет здорового </w:t>
      </w:r>
      <w:r w:rsidR="003B3CBF" w:rsidRPr="003D10F9">
        <w:rPr>
          <w:b/>
          <w:sz w:val="28"/>
          <w:szCs w:val="28"/>
        </w:rPr>
        <w:t>образа жизни</w:t>
      </w:r>
      <w:r w:rsidRPr="003D10F9">
        <w:rPr>
          <w:b/>
          <w:sz w:val="28"/>
          <w:szCs w:val="28"/>
        </w:rPr>
        <w:t>, центр профилактики)</w:t>
      </w:r>
    </w:p>
    <w:p w:rsidR="006D4347" w:rsidRDefault="006D4347" w:rsidP="003D1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структуре вуза таких подразделений нет.</w:t>
      </w:r>
    </w:p>
    <w:p w:rsidR="006D4347" w:rsidRDefault="006D4347" w:rsidP="00D059A2">
      <w:pPr>
        <w:tabs>
          <w:tab w:val="left" w:pos="765"/>
        </w:tabs>
        <w:jc w:val="both"/>
        <w:rPr>
          <w:b/>
        </w:rPr>
      </w:pPr>
    </w:p>
    <w:p w:rsidR="006D4347" w:rsidRDefault="006D4347" w:rsidP="00D059A2">
      <w:pPr>
        <w:tabs>
          <w:tab w:val="left" w:pos="765"/>
        </w:tabs>
        <w:jc w:val="both"/>
        <w:rPr>
          <w:b/>
          <w:sz w:val="28"/>
          <w:szCs w:val="28"/>
        </w:rPr>
      </w:pPr>
      <w:r w:rsidRPr="008D5F0A">
        <w:rPr>
          <w:b/>
        </w:rPr>
        <w:t>1</w:t>
      </w:r>
      <w:r w:rsidRPr="008D5F0A">
        <w:rPr>
          <w:b/>
          <w:sz w:val="28"/>
          <w:szCs w:val="28"/>
        </w:rPr>
        <w:t xml:space="preserve">.7. Приобретение лечебно-диагностического оборудования для реализации мероприятий здорового образа жизни, медицинского </w:t>
      </w:r>
      <w:r w:rsidR="003B3CBF" w:rsidRPr="008D5F0A">
        <w:rPr>
          <w:b/>
          <w:sz w:val="28"/>
          <w:szCs w:val="28"/>
        </w:rPr>
        <w:t>обслуживания студентов и</w:t>
      </w:r>
      <w:r w:rsidRPr="008D5F0A">
        <w:rPr>
          <w:b/>
          <w:sz w:val="28"/>
          <w:szCs w:val="28"/>
        </w:rPr>
        <w:t xml:space="preserve"> сотрудников</w:t>
      </w:r>
      <w:r>
        <w:rPr>
          <w:b/>
          <w:sz w:val="28"/>
          <w:szCs w:val="28"/>
        </w:rPr>
        <w:t>.</w:t>
      </w:r>
    </w:p>
    <w:p w:rsidR="006D4347" w:rsidRDefault="006D4347" w:rsidP="00D059A2">
      <w:pPr>
        <w:tabs>
          <w:tab w:val="left" w:pos="765"/>
        </w:tabs>
        <w:jc w:val="both"/>
        <w:rPr>
          <w:sz w:val="28"/>
          <w:szCs w:val="28"/>
        </w:rPr>
      </w:pPr>
      <w:r w:rsidRPr="008D5F0A">
        <w:rPr>
          <w:sz w:val="28"/>
          <w:szCs w:val="28"/>
        </w:rPr>
        <w:t>За 2014 год не приобреталось</w:t>
      </w:r>
      <w:r>
        <w:rPr>
          <w:sz w:val="28"/>
          <w:szCs w:val="28"/>
        </w:rPr>
        <w:t xml:space="preserve"> лечеб</w:t>
      </w:r>
      <w:r w:rsidRPr="008D5F0A">
        <w:rPr>
          <w:sz w:val="28"/>
          <w:szCs w:val="28"/>
        </w:rPr>
        <w:t>но-диагностическое оборудование.</w:t>
      </w:r>
    </w:p>
    <w:p w:rsidR="006D4347" w:rsidRDefault="006D4347" w:rsidP="00D059A2">
      <w:pPr>
        <w:tabs>
          <w:tab w:val="left" w:pos="765"/>
        </w:tabs>
        <w:jc w:val="both"/>
      </w:pPr>
    </w:p>
    <w:p w:rsidR="006D4347" w:rsidRDefault="006D4347" w:rsidP="00D059A2">
      <w:pPr>
        <w:tabs>
          <w:tab w:val="left" w:pos="765"/>
        </w:tabs>
        <w:jc w:val="both"/>
        <w:rPr>
          <w:b/>
          <w:sz w:val="28"/>
          <w:szCs w:val="28"/>
        </w:rPr>
      </w:pPr>
      <w:r w:rsidRPr="008D5F0A">
        <w:rPr>
          <w:b/>
          <w:sz w:val="28"/>
          <w:szCs w:val="28"/>
        </w:rPr>
        <w:lastRenderedPageBreak/>
        <w:t>1.8. Затраты на строительство объектов физкультурно-оздоровительной и спортивной направленности.</w:t>
      </w:r>
    </w:p>
    <w:p w:rsidR="006D4347" w:rsidRDefault="006D4347" w:rsidP="00D059A2">
      <w:pPr>
        <w:tabs>
          <w:tab w:val="left" w:pos="765"/>
        </w:tabs>
        <w:jc w:val="both"/>
        <w:rPr>
          <w:sz w:val="28"/>
          <w:szCs w:val="28"/>
        </w:rPr>
      </w:pPr>
      <w:r w:rsidRPr="008D5F0A">
        <w:rPr>
          <w:sz w:val="28"/>
          <w:szCs w:val="28"/>
        </w:rPr>
        <w:t>За 2014 год</w:t>
      </w:r>
      <w:r>
        <w:rPr>
          <w:sz w:val="28"/>
          <w:szCs w:val="28"/>
        </w:rPr>
        <w:t xml:space="preserve"> не осуществлялись.</w:t>
      </w:r>
    </w:p>
    <w:p w:rsidR="006D4347" w:rsidRDefault="006D4347" w:rsidP="00D059A2">
      <w:pPr>
        <w:tabs>
          <w:tab w:val="left" w:pos="765"/>
        </w:tabs>
        <w:jc w:val="both"/>
        <w:rPr>
          <w:sz w:val="28"/>
          <w:szCs w:val="28"/>
        </w:rPr>
      </w:pPr>
    </w:p>
    <w:p w:rsidR="006D4347" w:rsidRDefault="006D4347" w:rsidP="008D5F0A">
      <w:pPr>
        <w:spacing w:line="264" w:lineRule="auto"/>
        <w:rPr>
          <w:b/>
          <w:sz w:val="28"/>
          <w:szCs w:val="28"/>
        </w:rPr>
      </w:pPr>
      <w:r w:rsidRPr="008D5F0A">
        <w:rPr>
          <w:b/>
          <w:sz w:val="28"/>
          <w:szCs w:val="28"/>
        </w:rPr>
        <w:t>1.9.</w:t>
      </w:r>
      <w:r w:rsidRPr="008D5F0A">
        <w:t xml:space="preserve"> </w:t>
      </w:r>
      <w:r w:rsidRPr="008D5F0A">
        <w:rPr>
          <w:b/>
          <w:sz w:val="28"/>
          <w:szCs w:val="28"/>
        </w:rPr>
        <w:t>Затраты на реконструкцию и ремонт объектов физкультурно-оздоровительной и спортивной направленности</w:t>
      </w:r>
      <w:r>
        <w:rPr>
          <w:b/>
          <w:sz w:val="28"/>
          <w:szCs w:val="28"/>
        </w:rPr>
        <w:t>.</w:t>
      </w:r>
    </w:p>
    <w:p w:rsidR="006D4347" w:rsidRDefault="006D4347" w:rsidP="008D5F0A">
      <w:pPr>
        <w:tabs>
          <w:tab w:val="left" w:pos="765"/>
        </w:tabs>
        <w:jc w:val="both"/>
        <w:rPr>
          <w:sz w:val="28"/>
          <w:szCs w:val="28"/>
        </w:rPr>
      </w:pPr>
      <w:r w:rsidRPr="008D5F0A">
        <w:rPr>
          <w:sz w:val="28"/>
          <w:szCs w:val="28"/>
        </w:rPr>
        <w:t>За 2014 год</w:t>
      </w:r>
      <w:r>
        <w:rPr>
          <w:sz w:val="28"/>
          <w:szCs w:val="28"/>
        </w:rPr>
        <w:t xml:space="preserve"> не осуществлялись.</w:t>
      </w:r>
    </w:p>
    <w:p w:rsidR="006D4347" w:rsidRPr="008D5F0A" w:rsidRDefault="006D4347" w:rsidP="008D5F0A">
      <w:pPr>
        <w:spacing w:line="264" w:lineRule="auto"/>
        <w:rPr>
          <w:b/>
          <w:sz w:val="28"/>
          <w:szCs w:val="28"/>
        </w:rPr>
      </w:pPr>
    </w:p>
    <w:p w:rsidR="006D4347" w:rsidRDefault="006D4347" w:rsidP="00D059A2">
      <w:pPr>
        <w:tabs>
          <w:tab w:val="left" w:pos="765"/>
        </w:tabs>
        <w:jc w:val="both"/>
        <w:rPr>
          <w:b/>
          <w:sz w:val="28"/>
          <w:szCs w:val="28"/>
        </w:rPr>
      </w:pPr>
      <w:r w:rsidRPr="003834C1">
        <w:rPr>
          <w:b/>
          <w:sz w:val="28"/>
          <w:szCs w:val="28"/>
        </w:rPr>
        <w:t>1.10. Приобретение спортивного</w:t>
      </w:r>
      <w:r w:rsidR="001C0DB0">
        <w:rPr>
          <w:b/>
          <w:sz w:val="28"/>
          <w:szCs w:val="28"/>
        </w:rPr>
        <w:t xml:space="preserve"> инвентаря, оборудования, формы за 2014 год.</w:t>
      </w:r>
    </w:p>
    <w:tbl>
      <w:tblPr>
        <w:tblW w:w="8860" w:type="dxa"/>
        <w:tblInd w:w="93" w:type="dxa"/>
        <w:tblLook w:val="00A0" w:firstRow="1" w:lastRow="0" w:firstColumn="1" w:lastColumn="0" w:noHBand="0" w:noVBand="0"/>
      </w:tblPr>
      <w:tblGrid>
        <w:gridCol w:w="5680"/>
        <w:gridCol w:w="1297"/>
        <w:gridCol w:w="1051"/>
        <w:gridCol w:w="1162"/>
      </w:tblGrid>
      <w:tr w:rsidR="006D4347" w:rsidRPr="0015491B" w:rsidTr="0015491B">
        <w:trPr>
          <w:trHeight w:val="25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средства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Ноутбук HP 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19700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19700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Проектор Epson EB-X03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20800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Телевизор Samsung UE46F5020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35800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35800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Триколор ТВ(антенна-ресивер)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13590.20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13590.20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5491B">
                <w:rPr>
                  <w:rFonts w:ascii="Arial CYR" w:hAnsi="Arial CYR" w:cs="Arial CYR"/>
                  <w:sz w:val="20"/>
                  <w:szCs w:val="20"/>
                </w:rPr>
                <w:t>16 кг</w:t>
              </w:r>
            </w:smartTag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3216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15491B">
                <w:rPr>
                  <w:rFonts w:ascii="Arial CYR" w:hAnsi="Arial CYR" w:cs="Arial CYR"/>
                  <w:sz w:val="20"/>
                  <w:szCs w:val="20"/>
                </w:rPr>
                <w:t>24 кг</w:t>
              </w:r>
            </w:smartTag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3830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15491B">
                <w:rPr>
                  <w:rFonts w:ascii="Arial CYR" w:hAnsi="Arial CYR" w:cs="Arial CYR"/>
                  <w:sz w:val="20"/>
                  <w:szCs w:val="20"/>
                </w:rPr>
                <w:t>32 кг</w:t>
              </w:r>
            </w:smartTag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5138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Мишень для дартса Harrows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15376</w:t>
            </w:r>
          </w:p>
        </w:tc>
      </w:tr>
      <w:tr w:rsidR="006D4347" w:rsidRPr="0015491B" w:rsidTr="0015491B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Большая виниловая демонстрационная доска с кармашками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2297.10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2297.10</w:t>
            </w:r>
          </w:p>
        </w:tc>
      </w:tr>
      <w:tr w:rsidR="006D4347" w:rsidRPr="0015491B" w:rsidTr="0015491B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Мяч баскетбольный MIKASA BQ1000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3570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Мяч баскетбольный MIKASA BQC1000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1785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3570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Мяч баскетбольный Molten BGM6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3754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 xml:space="preserve">Мяч волейбольный Mikasa MVA300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9184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Ракетка для бадминтона Yonex ArcSaber 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11400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Ракетка для настольного тенниса  Donic Walder 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705.33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4232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Шахматные часы электронные LEAP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47320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Шахматы деревянные в комплекте с доской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8328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b/>
                <w:bCs/>
                <w:sz w:val="20"/>
                <w:szCs w:val="20"/>
              </w:rPr>
              <w:t>211105.30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4347" w:rsidRPr="0015491B" w:rsidTr="0015491B">
        <w:trPr>
          <w:trHeight w:val="25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Спортивная форма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бинты эластичные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284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костюм для фитнес-эробики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6900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55200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костюм для хипхопа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5580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44640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Шиповки л/а.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1176.88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4707.52</w:t>
            </w:r>
          </w:p>
        </w:tc>
      </w:tr>
      <w:tr w:rsidR="006D4347" w:rsidRPr="0015491B" w:rsidTr="0015491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347" w:rsidRPr="0015491B" w:rsidRDefault="006D4347" w:rsidP="0015491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91B">
              <w:rPr>
                <w:rFonts w:ascii="Arial CYR" w:hAnsi="Arial CYR" w:cs="Arial CYR"/>
                <w:b/>
                <w:bCs/>
                <w:sz w:val="20"/>
                <w:szCs w:val="20"/>
              </w:rPr>
              <w:t>104831.52</w:t>
            </w:r>
          </w:p>
        </w:tc>
      </w:tr>
    </w:tbl>
    <w:p w:rsidR="006D4347" w:rsidRDefault="006D4347" w:rsidP="00D059A2">
      <w:pPr>
        <w:tabs>
          <w:tab w:val="left" w:pos="765"/>
        </w:tabs>
        <w:jc w:val="both"/>
        <w:rPr>
          <w:b/>
          <w:sz w:val="28"/>
          <w:szCs w:val="28"/>
        </w:rPr>
      </w:pPr>
    </w:p>
    <w:p w:rsidR="006D4347" w:rsidRDefault="006D4347" w:rsidP="00D059A2">
      <w:pPr>
        <w:tabs>
          <w:tab w:val="left" w:pos="765"/>
        </w:tabs>
        <w:jc w:val="both"/>
        <w:rPr>
          <w:b/>
          <w:sz w:val="28"/>
          <w:szCs w:val="28"/>
        </w:rPr>
      </w:pPr>
      <w:r w:rsidRPr="003834C1">
        <w:rPr>
          <w:b/>
          <w:sz w:val="28"/>
          <w:szCs w:val="28"/>
        </w:rPr>
        <w:t>1.11. Приобретение оргтехники и программного обеспечения для реализации мероприятий здорового образа жизни</w:t>
      </w:r>
    </w:p>
    <w:p w:rsidR="006D4347" w:rsidRDefault="006D4347" w:rsidP="00D059A2">
      <w:pPr>
        <w:tabs>
          <w:tab w:val="left" w:pos="7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34C1">
        <w:rPr>
          <w:sz w:val="28"/>
          <w:szCs w:val="28"/>
        </w:rPr>
        <w:t>В 2014 году для кафедры физической культуры была приобретена следующая оргтехника:</w:t>
      </w:r>
    </w:p>
    <w:p w:rsidR="006D4347" w:rsidRPr="003834C1" w:rsidRDefault="006D4347" w:rsidP="003834C1">
      <w:pPr>
        <w:tabs>
          <w:tab w:val="left" w:pos="765"/>
        </w:tabs>
        <w:jc w:val="both"/>
        <w:rPr>
          <w:sz w:val="28"/>
          <w:szCs w:val="28"/>
        </w:rPr>
      </w:pPr>
      <w:r w:rsidRPr="003834C1">
        <w:rPr>
          <w:sz w:val="28"/>
          <w:szCs w:val="28"/>
        </w:rPr>
        <w:t>1) ин. № 5.14.14.0005 - Ноутбук HP 350 Core i3-4005U/4Gb/500Gb/DVDRW/HD 1Gb/15.6"/HD/Mat/Win 8.1 EM 64/BT4.0/4c/Cam+Мышь Oklick 575</w:t>
      </w:r>
    </w:p>
    <w:p w:rsidR="006D4347" w:rsidRPr="003834C1" w:rsidRDefault="006D4347" w:rsidP="003834C1">
      <w:pPr>
        <w:tabs>
          <w:tab w:val="left" w:pos="765"/>
        </w:tabs>
        <w:jc w:val="both"/>
        <w:rPr>
          <w:sz w:val="28"/>
          <w:szCs w:val="28"/>
        </w:rPr>
      </w:pPr>
      <w:r w:rsidRPr="003834C1">
        <w:rPr>
          <w:sz w:val="28"/>
          <w:szCs w:val="28"/>
        </w:rPr>
        <w:t xml:space="preserve"> SW+Сумка HP</w:t>
      </w:r>
    </w:p>
    <w:p w:rsidR="006D4347" w:rsidRDefault="006D4347" w:rsidP="003834C1">
      <w:pPr>
        <w:tabs>
          <w:tab w:val="left" w:pos="765"/>
        </w:tabs>
        <w:jc w:val="both"/>
        <w:rPr>
          <w:sz w:val="28"/>
          <w:szCs w:val="28"/>
        </w:rPr>
      </w:pPr>
      <w:r w:rsidRPr="003834C1">
        <w:rPr>
          <w:sz w:val="28"/>
          <w:szCs w:val="28"/>
        </w:rPr>
        <w:t>2) ин. № 5.14.14.0015 - Проектор Epson EB-X03+сетевой фильтр Ippon BK232</w:t>
      </w:r>
    </w:p>
    <w:p w:rsidR="006D4347" w:rsidRDefault="006D4347" w:rsidP="001C0DB0">
      <w:pPr>
        <w:spacing w:line="216" w:lineRule="auto"/>
        <w:rPr>
          <w:b/>
          <w:sz w:val="28"/>
          <w:szCs w:val="28"/>
        </w:rPr>
      </w:pPr>
    </w:p>
    <w:p w:rsidR="001C0DB0" w:rsidRDefault="001C0DB0" w:rsidP="001C0DB0">
      <w:pPr>
        <w:spacing w:line="216" w:lineRule="auto"/>
        <w:rPr>
          <w:b/>
          <w:sz w:val="28"/>
          <w:szCs w:val="28"/>
        </w:rPr>
      </w:pPr>
    </w:p>
    <w:p w:rsidR="006D4347" w:rsidRPr="009C0606" w:rsidRDefault="006D4347" w:rsidP="009C0606">
      <w:pPr>
        <w:spacing w:line="216" w:lineRule="auto"/>
        <w:ind w:left="-249"/>
        <w:jc w:val="center"/>
        <w:rPr>
          <w:b/>
          <w:sz w:val="28"/>
          <w:szCs w:val="28"/>
        </w:rPr>
      </w:pPr>
      <w:r w:rsidRPr="009C0606">
        <w:rPr>
          <w:b/>
          <w:sz w:val="28"/>
          <w:szCs w:val="28"/>
        </w:rPr>
        <w:lastRenderedPageBreak/>
        <w:t>НОМИНАЦИЯ № 2</w:t>
      </w:r>
    </w:p>
    <w:p w:rsidR="006D4347" w:rsidRPr="009C0606" w:rsidRDefault="006D4347" w:rsidP="009C0606">
      <w:pPr>
        <w:spacing w:line="216" w:lineRule="auto"/>
        <w:ind w:left="-249"/>
        <w:jc w:val="center"/>
        <w:rPr>
          <w:b/>
          <w:sz w:val="28"/>
          <w:szCs w:val="28"/>
        </w:rPr>
      </w:pPr>
    </w:p>
    <w:p w:rsidR="006D4347" w:rsidRDefault="006D4347" w:rsidP="009C0606">
      <w:pPr>
        <w:spacing w:line="216" w:lineRule="auto"/>
        <w:ind w:left="-249"/>
        <w:jc w:val="center"/>
        <w:rPr>
          <w:b/>
          <w:sz w:val="28"/>
          <w:szCs w:val="28"/>
        </w:rPr>
      </w:pPr>
      <w:r w:rsidRPr="009C0606">
        <w:rPr>
          <w:b/>
          <w:sz w:val="28"/>
          <w:szCs w:val="28"/>
        </w:rPr>
        <w:t>«ЗА ЭФФЕКТИВНУЮ РЕАЛИЗАЦИЮ  ЗДОРОВЬЕФОРМИРУЮЩЕЙ  ДЕЯТЕЛЬНОСТИ И ПРОПАГАНДЫ ЗДОРОВОГО ОБРАЗА ЖИЗНИ»</w:t>
      </w:r>
    </w:p>
    <w:p w:rsidR="006D4347" w:rsidRDefault="006D4347" w:rsidP="009C0606">
      <w:pPr>
        <w:spacing w:line="216" w:lineRule="auto"/>
        <w:ind w:left="-249"/>
        <w:jc w:val="center"/>
        <w:rPr>
          <w:b/>
          <w:sz w:val="28"/>
          <w:szCs w:val="28"/>
        </w:rPr>
      </w:pPr>
    </w:p>
    <w:p w:rsidR="006D4347" w:rsidRDefault="006D4347" w:rsidP="009C0606">
      <w:pPr>
        <w:spacing w:line="216" w:lineRule="auto"/>
        <w:ind w:left="-2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9C0606">
        <w:rPr>
          <w:sz w:val="28"/>
          <w:szCs w:val="28"/>
        </w:rPr>
        <w:t>Наличие Программы по оздоровлению участников образовательного процесса и пропаганде здорового образа жизни в ВУЗе</w:t>
      </w:r>
      <w:r>
        <w:rPr>
          <w:sz w:val="28"/>
          <w:szCs w:val="28"/>
        </w:rPr>
        <w:t>.</w:t>
      </w:r>
    </w:p>
    <w:p w:rsidR="006D4347" w:rsidRDefault="006D4347" w:rsidP="009C0606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Default="003B3CBF" w:rsidP="00E86420">
      <w:pPr>
        <w:spacing w:line="216" w:lineRule="auto"/>
        <w:ind w:left="-249"/>
        <w:jc w:val="both"/>
        <w:rPr>
          <w:sz w:val="28"/>
          <w:szCs w:val="28"/>
        </w:rPr>
      </w:pPr>
      <w:hyperlink r:id="rId18" w:history="1">
        <w:r w:rsidR="006D4347" w:rsidRPr="008B0A39">
          <w:rPr>
            <w:rStyle w:val="a4"/>
            <w:sz w:val="28"/>
            <w:szCs w:val="28"/>
            <w:lang w:val="en-US"/>
          </w:rPr>
          <w:t>http</w:t>
        </w:r>
        <w:r w:rsidR="006D4347" w:rsidRPr="008B0A39">
          <w:rPr>
            <w:rStyle w:val="a4"/>
            <w:sz w:val="28"/>
            <w:szCs w:val="28"/>
          </w:rPr>
          <w:t>://</w:t>
        </w:r>
        <w:r w:rsidR="006D4347" w:rsidRPr="008B0A39">
          <w:rPr>
            <w:rStyle w:val="a4"/>
            <w:sz w:val="28"/>
            <w:szCs w:val="28"/>
            <w:lang w:val="en-US"/>
          </w:rPr>
          <w:t>www</w:t>
        </w:r>
        <w:r w:rsidR="006D4347" w:rsidRPr="008B0A39">
          <w:rPr>
            <w:rStyle w:val="a4"/>
            <w:sz w:val="28"/>
            <w:szCs w:val="28"/>
          </w:rPr>
          <w:t>.</w:t>
        </w:r>
        <w:r w:rsidR="006D4347" w:rsidRPr="008B0A39">
          <w:rPr>
            <w:rStyle w:val="a4"/>
            <w:sz w:val="28"/>
            <w:szCs w:val="28"/>
            <w:lang w:val="en-US"/>
          </w:rPr>
          <w:t>igma</w:t>
        </w:r>
        <w:r w:rsidR="006D4347" w:rsidRPr="008B0A39">
          <w:rPr>
            <w:rStyle w:val="a4"/>
            <w:sz w:val="28"/>
            <w:szCs w:val="28"/>
          </w:rPr>
          <w:t>.</w:t>
        </w:r>
        <w:r w:rsidR="006D4347" w:rsidRPr="008B0A39">
          <w:rPr>
            <w:rStyle w:val="a4"/>
            <w:sz w:val="28"/>
            <w:szCs w:val="28"/>
            <w:lang w:val="en-US"/>
          </w:rPr>
          <w:t>ru</w:t>
        </w:r>
        <w:r w:rsidR="006D4347" w:rsidRPr="008B0A39">
          <w:rPr>
            <w:rStyle w:val="a4"/>
            <w:sz w:val="28"/>
            <w:szCs w:val="28"/>
          </w:rPr>
          <w:t>/</w:t>
        </w:r>
        <w:r w:rsidR="006D4347" w:rsidRPr="008B0A39">
          <w:rPr>
            <w:rStyle w:val="a4"/>
            <w:sz w:val="28"/>
            <w:szCs w:val="28"/>
            <w:lang w:val="en-US"/>
          </w:rPr>
          <w:t>arkhiv</w:t>
        </w:r>
        <w:r w:rsidR="006D4347" w:rsidRPr="008B0A39">
          <w:rPr>
            <w:rStyle w:val="a4"/>
            <w:sz w:val="28"/>
            <w:szCs w:val="28"/>
          </w:rPr>
          <w:t>-</w:t>
        </w:r>
        <w:r w:rsidR="006D4347" w:rsidRPr="008B0A39">
          <w:rPr>
            <w:rStyle w:val="a4"/>
            <w:sz w:val="28"/>
            <w:szCs w:val="28"/>
            <w:lang w:val="en-US"/>
          </w:rPr>
          <w:t>dokumentov</w:t>
        </w:r>
        <w:r w:rsidR="006D4347" w:rsidRPr="008B0A39">
          <w:rPr>
            <w:rStyle w:val="a4"/>
            <w:sz w:val="28"/>
            <w:szCs w:val="28"/>
          </w:rPr>
          <w:t>/</w:t>
        </w:r>
        <w:r w:rsidR="006D4347" w:rsidRPr="008B0A39">
          <w:rPr>
            <w:rStyle w:val="a4"/>
            <w:sz w:val="28"/>
            <w:szCs w:val="28"/>
            <w:lang w:val="en-US"/>
          </w:rPr>
          <w:t>viewdownload</w:t>
        </w:r>
        <w:r w:rsidR="006D4347" w:rsidRPr="008B0A39">
          <w:rPr>
            <w:rStyle w:val="a4"/>
            <w:sz w:val="28"/>
            <w:szCs w:val="28"/>
          </w:rPr>
          <w:t>/15-</w:t>
        </w:r>
        <w:r w:rsidR="006D4347" w:rsidRPr="008B0A39">
          <w:rPr>
            <w:rStyle w:val="a4"/>
            <w:sz w:val="28"/>
            <w:szCs w:val="28"/>
            <w:lang w:val="en-US"/>
          </w:rPr>
          <w:t>igma</w:t>
        </w:r>
        <w:r w:rsidR="006D4347" w:rsidRPr="008B0A39">
          <w:rPr>
            <w:rStyle w:val="a4"/>
            <w:sz w:val="28"/>
            <w:szCs w:val="28"/>
          </w:rPr>
          <w:t>-</w:t>
        </w:r>
        <w:r w:rsidR="006D4347" w:rsidRPr="008B0A39">
          <w:rPr>
            <w:rStyle w:val="a4"/>
            <w:sz w:val="28"/>
            <w:szCs w:val="28"/>
            <w:lang w:val="en-US"/>
          </w:rPr>
          <w:t>territoriya</w:t>
        </w:r>
        <w:r w:rsidR="006D4347" w:rsidRPr="008B0A39">
          <w:rPr>
            <w:rStyle w:val="a4"/>
            <w:sz w:val="28"/>
            <w:szCs w:val="28"/>
          </w:rPr>
          <w:t>-</w:t>
        </w:r>
        <w:r w:rsidR="006D4347" w:rsidRPr="008B0A39">
          <w:rPr>
            <w:rStyle w:val="a4"/>
            <w:sz w:val="28"/>
            <w:szCs w:val="28"/>
            <w:lang w:val="en-US"/>
          </w:rPr>
          <w:t>zdorovya</w:t>
        </w:r>
        <w:r w:rsidR="006D4347" w:rsidRPr="008B0A39">
          <w:rPr>
            <w:rStyle w:val="a4"/>
            <w:sz w:val="28"/>
            <w:szCs w:val="28"/>
          </w:rPr>
          <w:t>/70-</w:t>
        </w:r>
        <w:r w:rsidR="006D4347" w:rsidRPr="008B0A39">
          <w:rPr>
            <w:rStyle w:val="a4"/>
            <w:sz w:val="28"/>
            <w:szCs w:val="28"/>
            <w:lang w:val="en-US"/>
          </w:rPr>
          <w:t>programma</w:t>
        </w:r>
        <w:r w:rsidR="006D4347" w:rsidRPr="008B0A39">
          <w:rPr>
            <w:rStyle w:val="a4"/>
            <w:sz w:val="28"/>
            <w:szCs w:val="28"/>
          </w:rPr>
          <w:t>-</w:t>
        </w:r>
        <w:r w:rsidR="006D4347" w:rsidRPr="008B0A39">
          <w:rPr>
            <w:rStyle w:val="a4"/>
            <w:sz w:val="28"/>
            <w:szCs w:val="28"/>
            <w:lang w:val="en-US"/>
          </w:rPr>
          <w:t>igma</w:t>
        </w:r>
        <w:r w:rsidR="006D4347" w:rsidRPr="008B0A39">
          <w:rPr>
            <w:rStyle w:val="a4"/>
            <w:sz w:val="28"/>
            <w:szCs w:val="28"/>
          </w:rPr>
          <w:t>-</w:t>
        </w:r>
        <w:r w:rsidR="006D4347" w:rsidRPr="008B0A39">
          <w:rPr>
            <w:rStyle w:val="a4"/>
            <w:sz w:val="28"/>
            <w:szCs w:val="28"/>
            <w:lang w:val="en-US"/>
          </w:rPr>
          <w:t>territoriya</w:t>
        </w:r>
        <w:r w:rsidR="006D4347" w:rsidRPr="008B0A39">
          <w:rPr>
            <w:rStyle w:val="a4"/>
            <w:sz w:val="28"/>
            <w:szCs w:val="28"/>
          </w:rPr>
          <w:t>-</w:t>
        </w:r>
        <w:r w:rsidR="006D4347" w:rsidRPr="008B0A39">
          <w:rPr>
            <w:rStyle w:val="a4"/>
            <w:sz w:val="28"/>
            <w:szCs w:val="28"/>
            <w:lang w:val="en-US"/>
          </w:rPr>
          <w:t>zdorovya</w:t>
        </w:r>
        <w:r w:rsidR="006D4347" w:rsidRPr="008B0A39">
          <w:rPr>
            <w:rStyle w:val="a4"/>
            <w:sz w:val="28"/>
            <w:szCs w:val="28"/>
          </w:rPr>
          <w:t>-</w:t>
        </w:r>
        <w:r w:rsidR="006D4347" w:rsidRPr="008B0A39">
          <w:rPr>
            <w:rStyle w:val="a4"/>
            <w:sz w:val="28"/>
            <w:szCs w:val="28"/>
            <w:lang w:val="en-US"/>
          </w:rPr>
          <w:t>na</w:t>
        </w:r>
        <w:r w:rsidR="006D4347" w:rsidRPr="008B0A39">
          <w:rPr>
            <w:rStyle w:val="a4"/>
            <w:sz w:val="28"/>
            <w:szCs w:val="28"/>
          </w:rPr>
          <w:t>-2011-2015-</w:t>
        </w:r>
        <w:r w:rsidR="006D4347" w:rsidRPr="008B0A39">
          <w:rPr>
            <w:rStyle w:val="a4"/>
            <w:sz w:val="28"/>
            <w:szCs w:val="28"/>
            <w:lang w:val="en-US"/>
          </w:rPr>
          <w:t>gg</w:t>
        </w:r>
      </w:hyperlink>
    </w:p>
    <w:p w:rsidR="006D4347" w:rsidRDefault="006D4347" w:rsidP="00E86420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Default="006D4347" w:rsidP="005E3B2D">
      <w:pPr>
        <w:spacing w:line="216" w:lineRule="auto"/>
        <w:ind w:left="-249"/>
        <w:jc w:val="both"/>
        <w:rPr>
          <w:b/>
          <w:sz w:val="28"/>
          <w:szCs w:val="28"/>
        </w:rPr>
      </w:pPr>
      <w:r w:rsidRPr="00E86420">
        <w:rPr>
          <w:b/>
          <w:sz w:val="28"/>
          <w:szCs w:val="28"/>
        </w:rPr>
        <w:t>2.2. Наличие и реализация проектов внутри ВУЗа, направленных на формирование и поддержку мероприятий по формированию здорового образа жизни:</w:t>
      </w:r>
    </w:p>
    <w:p w:rsidR="006D4347" w:rsidRPr="005E3B2D" w:rsidRDefault="003B3CBF" w:rsidP="00E86420">
      <w:pPr>
        <w:tabs>
          <w:tab w:val="left" w:pos="2355"/>
        </w:tabs>
        <w:spacing w:line="216" w:lineRule="auto"/>
        <w:ind w:left="-249"/>
        <w:jc w:val="both"/>
        <w:rPr>
          <w:sz w:val="28"/>
          <w:szCs w:val="28"/>
        </w:rPr>
      </w:pPr>
      <w:hyperlink r:id="rId19" w:history="1">
        <w:r w:rsidR="006D4347" w:rsidRPr="005E3B2D">
          <w:rPr>
            <w:rStyle w:val="a4"/>
            <w:sz w:val="28"/>
            <w:szCs w:val="28"/>
          </w:rPr>
          <w:t>http://www.igma.</w:t>
        </w:r>
        <w:bookmarkStart w:id="0" w:name="_GoBack"/>
        <w:bookmarkEnd w:id="0"/>
        <w:r w:rsidR="006D4347" w:rsidRPr="005E3B2D">
          <w:rPr>
            <w:rStyle w:val="a4"/>
            <w:sz w:val="28"/>
            <w:szCs w:val="28"/>
          </w:rPr>
          <w:t>r</w:t>
        </w:r>
        <w:r w:rsidR="006D4347" w:rsidRPr="005E3B2D">
          <w:rPr>
            <w:rStyle w:val="a4"/>
            <w:sz w:val="28"/>
            <w:szCs w:val="28"/>
          </w:rPr>
          <w:t>u/igma-territor-zdorov/143-igmaterrzd/1133-prikazy-za-2014-g</w:t>
        </w:r>
      </w:hyperlink>
      <w:r w:rsidR="006D4347" w:rsidRPr="005E3B2D">
        <w:rPr>
          <w:sz w:val="28"/>
          <w:szCs w:val="28"/>
        </w:rPr>
        <w:t xml:space="preserve"> </w:t>
      </w:r>
    </w:p>
    <w:p w:rsidR="006D4347" w:rsidRDefault="006D4347" w:rsidP="007D705B">
      <w:pPr>
        <w:tabs>
          <w:tab w:val="left" w:pos="2355"/>
        </w:tabs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Default="006D4347" w:rsidP="007D705B">
      <w:pPr>
        <w:tabs>
          <w:tab w:val="left" w:pos="2355"/>
        </w:tabs>
        <w:spacing w:line="216" w:lineRule="auto"/>
        <w:ind w:left="-249"/>
        <w:jc w:val="both"/>
        <w:rPr>
          <w:b/>
          <w:sz w:val="28"/>
          <w:szCs w:val="28"/>
        </w:rPr>
      </w:pPr>
      <w:r w:rsidRPr="007D705B">
        <w:rPr>
          <w:b/>
          <w:sz w:val="28"/>
          <w:szCs w:val="28"/>
        </w:rPr>
        <w:t>2.3. Наличие пункта в коллективном договоре и трудовых договорах между работодателем  и работниками о создании условий для занятий физической культурой и спортом</w:t>
      </w:r>
    </w:p>
    <w:p w:rsidR="006D4347" w:rsidRPr="007D705B" w:rsidRDefault="003B3CBF" w:rsidP="007D705B">
      <w:pPr>
        <w:tabs>
          <w:tab w:val="left" w:pos="2355"/>
        </w:tabs>
        <w:spacing w:line="216" w:lineRule="auto"/>
        <w:ind w:left="-249"/>
        <w:jc w:val="both"/>
        <w:rPr>
          <w:b/>
          <w:sz w:val="28"/>
          <w:szCs w:val="28"/>
        </w:rPr>
      </w:pPr>
      <w:hyperlink r:id="rId20" w:history="1">
        <w:r w:rsidR="006D4347">
          <w:rPr>
            <w:rStyle w:val="a4"/>
            <w:sz w:val="28"/>
            <w:szCs w:val="28"/>
          </w:rPr>
          <w:t>http://www.igma.ru/attachments/article/575/Kol_dogovor_2012.doc</w:t>
        </w:r>
      </w:hyperlink>
    </w:p>
    <w:p w:rsidR="006D4347" w:rsidRPr="00E86420" w:rsidRDefault="006D4347" w:rsidP="00E86420">
      <w:pPr>
        <w:tabs>
          <w:tab w:val="left" w:pos="2355"/>
        </w:tabs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Pr="007D705B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  <w:r w:rsidRPr="007D705B">
        <w:rPr>
          <w:b/>
          <w:sz w:val="28"/>
          <w:szCs w:val="28"/>
        </w:rPr>
        <w:t>2.4. Доля студентов/сотрудников,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</w:t>
      </w:r>
    </w:p>
    <w:p w:rsidR="006D4347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Default="00E5780B" w:rsidP="00E5780B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>Кафедры</w:t>
      </w:r>
      <w:r w:rsidR="006D4347" w:rsidRPr="00E32E37">
        <w:rPr>
          <w:sz w:val="28"/>
          <w:szCs w:val="28"/>
        </w:rPr>
        <w:t xml:space="preserve"> </w:t>
      </w:r>
      <w:r w:rsidRPr="00E5780B">
        <w:rPr>
          <w:sz w:val="28"/>
          <w:szCs w:val="28"/>
        </w:rPr>
        <w:t>физической культуры;</w:t>
      </w:r>
      <w:r w:rsidRPr="00E32E37">
        <w:rPr>
          <w:sz w:val="28"/>
          <w:szCs w:val="28"/>
        </w:rPr>
        <w:t xml:space="preserve"> </w:t>
      </w:r>
      <w:r w:rsidR="006D4347" w:rsidRPr="00E32E37">
        <w:rPr>
          <w:sz w:val="28"/>
          <w:szCs w:val="28"/>
        </w:rPr>
        <w:t>психиатрии, наркологии и медицинской психологии</w:t>
      </w:r>
      <w:r w:rsidRPr="00E5780B">
        <w:rPr>
          <w:sz w:val="28"/>
          <w:szCs w:val="28"/>
        </w:rPr>
        <w:t xml:space="preserve">; педагогики, психологии и психосоматической медицины; </w:t>
      </w:r>
      <w:r>
        <w:rPr>
          <w:sz w:val="28"/>
          <w:szCs w:val="28"/>
        </w:rPr>
        <w:t>общественного здоровья и здравоохранения</w:t>
      </w:r>
      <w:r w:rsidRPr="00E5780B">
        <w:rPr>
          <w:sz w:val="28"/>
          <w:szCs w:val="28"/>
        </w:rPr>
        <w:t>; отдел по воспитательной работе со студентами</w:t>
      </w:r>
      <w:r>
        <w:rPr>
          <w:sz w:val="28"/>
          <w:szCs w:val="28"/>
        </w:rPr>
        <w:t xml:space="preserve"> проводят социологические и психологические исследования для изучения самооценки отношения к здоровью, факторам риска и физкультурно-спортивной деятельности, 100% у студентов и 93,9% сотрудников.</w:t>
      </w:r>
    </w:p>
    <w:p w:rsidR="006D4347" w:rsidRDefault="006D4347" w:rsidP="00E32E37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Default="006D4347" w:rsidP="003570FB">
      <w:pPr>
        <w:spacing w:line="216" w:lineRule="auto"/>
        <w:ind w:left="-249"/>
        <w:jc w:val="both"/>
        <w:rPr>
          <w:b/>
          <w:sz w:val="28"/>
          <w:szCs w:val="28"/>
        </w:rPr>
      </w:pPr>
      <w:r w:rsidRPr="00E32E37">
        <w:rPr>
          <w:b/>
          <w:sz w:val="28"/>
          <w:szCs w:val="28"/>
        </w:rPr>
        <w:t>2.5.Субъективные оценки студентов /сотрудников по обеспечению условий формирования здорового образа жизни в ВУЗе</w:t>
      </w:r>
      <w:r>
        <w:rPr>
          <w:b/>
          <w:sz w:val="28"/>
          <w:szCs w:val="28"/>
        </w:rPr>
        <w:t>.</w:t>
      </w:r>
    </w:p>
    <w:p w:rsidR="006D4347" w:rsidRDefault="006D4347" w:rsidP="003570FB">
      <w:pPr>
        <w:spacing w:line="216" w:lineRule="auto"/>
        <w:ind w:left="-249"/>
        <w:jc w:val="both"/>
        <w:rPr>
          <w:sz w:val="28"/>
          <w:szCs w:val="28"/>
        </w:rPr>
      </w:pPr>
      <w:r>
        <w:tab/>
      </w:r>
      <w:r w:rsidRPr="0015491B">
        <w:rPr>
          <w:sz w:val="28"/>
          <w:szCs w:val="28"/>
        </w:rPr>
        <w:t xml:space="preserve">Анкетирование </w:t>
      </w:r>
      <w:r>
        <w:rPr>
          <w:sz w:val="28"/>
          <w:szCs w:val="28"/>
        </w:rPr>
        <w:t>сот</w:t>
      </w:r>
      <w:r w:rsidR="00B17AD9">
        <w:rPr>
          <w:sz w:val="28"/>
          <w:szCs w:val="28"/>
        </w:rPr>
        <w:t xml:space="preserve">рудников проводится </w:t>
      </w:r>
      <w:r w:rsidR="00F46D15">
        <w:rPr>
          <w:sz w:val="28"/>
          <w:szCs w:val="28"/>
        </w:rPr>
        <w:t>на кафедрах, данные анкет размещ</w:t>
      </w:r>
      <w:r w:rsidR="00B17AD9">
        <w:rPr>
          <w:sz w:val="28"/>
          <w:szCs w:val="28"/>
        </w:rPr>
        <w:t>ены на сайте ИГМА-территория здоровья в разделе Документы, 2014 год.</w:t>
      </w:r>
    </w:p>
    <w:p w:rsidR="006D4347" w:rsidRPr="0015491B" w:rsidRDefault="006D4347" w:rsidP="003570FB">
      <w:pPr>
        <w:spacing w:line="216" w:lineRule="auto"/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Анкетирование студентов в контакте Мы студенты ИГМА</w:t>
      </w:r>
    </w:p>
    <w:p w:rsidR="006D4347" w:rsidRDefault="003B3CBF" w:rsidP="003570FB">
      <w:pPr>
        <w:spacing w:line="216" w:lineRule="auto"/>
        <w:ind w:left="-249"/>
        <w:jc w:val="both"/>
      </w:pPr>
      <w:hyperlink r:id="rId21" w:history="1">
        <w:r w:rsidR="006D4347">
          <w:rPr>
            <w:rStyle w:val="a4"/>
            <w:bCs/>
            <w:sz w:val="28"/>
            <w:szCs w:val="28"/>
          </w:rPr>
          <w:t>http://m.vk.com/topic-33235523_28052511</w:t>
        </w:r>
      </w:hyperlink>
    </w:p>
    <w:p w:rsidR="006D4347" w:rsidRDefault="003B3CBF" w:rsidP="003570FB">
      <w:pPr>
        <w:spacing w:line="216" w:lineRule="auto"/>
        <w:ind w:left="-249"/>
        <w:jc w:val="both"/>
        <w:rPr>
          <w:rStyle w:val="a4"/>
          <w:sz w:val="28"/>
          <w:szCs w:val="28"/>
        </w:rPr>
      </w:pPr>
      <w:hyperlink r:id="rId22" w:history="1">
        <w:r w:rsidR="006D4347" w:rsidRPr="0015491B">
          <w:rPr>
            <w:rStyle w:val="a4"/>
            <w:sz w:val="28"/>
            <w:szCs w:val="28"/>
          </w:rPr>
          <w:t>http://vk.com/student_igma</w:t>
        </w:r>
      </w:hyperlink>
    </w:p>
    <w:p w:rsidR="00B17AD9" w:rsidRDefault="003B3CBF" w:rsidP="003570FB">
      <w:pPr>
        <w:spacing w:line="216" w:lineRule="auto"/>
        <w:ind w:left="-249"/>
        <w:jc w:val="both"/>
        <w:rPr>
          <w:sz w:val="28"/>
          <w:szCs w:val="28"/>
        </w:rPr>
      </w:pPr>
      <w:hyperlink r:id="rId23" w:anchor="документы" w:history="1">
        <w:r w:rsidR="00B17AD9" w:rsidRPr="00537B3A">
          <w:rPr>
            <w:rStyle w:val="a4"/>
            <w:sz w:val="28"/>
            <w:szCs w:val="28"/>
          </w:rPr>
          <w:t>http://www.igma.ru/igma-territor-zdorov#документы</w:t>
        </w:r>
      </w:hyperlink>
    </w:p>
    <w:p w:rsidR="00B17AD9" w:rsidRPr="0015491B" w:rsidRDefault="00B17AD9" w:rsidP="003570FB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Default="006D4347" w:rsidP="005065A4">
      <w:pPr>
        <w:spacing w:line="216" w:lineRule="auto"/>
        <w:jc w:val="both"/>
        <w:rPr>
          <w:sz w:val="28"/>
          <w:szCs w:val="28"/>
        </w:rPr>
      </w:pPr>
    </w:p>
    <w:p w:rsidR="006D4347" w:rsidRPr="005065A4" w:rsidRDefault="006D4347" w:rsidP="0015491B">
      <w:pPr>
        <w:shd w:val="clear" w:color="auto" w:fill="FFFFFF"/>
        <w:ind w:left="5"/>
        <w:jc w:val="center"/>
        <w:rPr>
          <w:b/>
          <w:color w:val="000000"/>
          <w:spacing w:val="-8"/>
          <w:position w:val="-11"/>
        </w:rPr>
      </w:pPr>
      <w:r w:rsidRPr="005065A4">
        <w:rPr>
          <w:b/>
          <w:color w:val="000000"/>
          <w:spacing w:val="-8"/>
          <w:position w:val="-11"/>
        </w:rPr>
        <w:t>Анкета (сотрудники)</w:t>
      </w:r>
    </w:p>
    <w:p w:rsidR="006D4347" w:rsidRPr="005065A4" w:rsidRDefault="006D4347" w:rsidP="0015491B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r w:rsidRPr="005065A4">
        <w:rPr>
          <w:color w:val="000000"/>
          <w:spacing w:val="-8"/>
          <w:position w:val="-11"/>
        </w:rPr>
        <w:t xml:space="preserve">(отметь галочкой верное для тебя утверждение, </w:t>
      </w:r>
    </w:p>
    <w:p w:rsidR="006D4347" w:rsidRPr="005065A4" w:rsidRDefault="006D4347" w:rsidP="0015491B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r w:rsidRPr="005065A4">
        <w:rPr>
          <w:color w:val="000000"/>
          <w:spacing w:val="-8"/>
          <w:position w:val="-11"/>
        </w:rPr>
        <w:t>при оценочном суждении отметить балл на шкале от 0 до 10)</w:t>
      </w:r>
    </w:p>
    <w:p w:rsidR="006D4347" w:rsidRPr="005065A4" w:rsidRDefault="006D4347" w:rsidP="0015491B">
      <w:pPr>
        <w:shd w:val="clear" w:color="auto" w:fill="FFFFFF"/>
        <w:ind w:left="426"/>
        <w:jc w:val="both"/>
      </w:pPr>
      <w:r w:rsidRPr="005065A4">
        <w:t>Возраст  _________ Пол      женский     мужской</w:t>
      </w:r>
    </w:p>
    <w:p w:rsidR="006D4347" w:rsidRPr="005065A4" w:rsidRDefault="006D4347" w:rsidP="0015491B">
      <w:pPr>
        <w:shd w:val="clear" w:color="auto" w:fill="FFFFFF"/>
        <w:ind w:left="426"/>
      </w:pPr>
      <w:r w:rsidRPr="005065A4">
        <w:t>Кафедра, подразделение_______________________________________________</w:t>
      </w:r>
    </w:p>
    <w:p w:rsidR="006D4347" w:rsidRPr="005065A4" w:rsidRDefault="006D4347" w:rsidP="0015491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5065A4">
        <w:rPr>
          <w:b/>
          <w:color w:val="000000"/>
        </w:rPr>
        <w:t>Ведете ли Вы здоровый образ жизни?</w:t>
      </w:r>
    </w:p>
    <w:p w:rsidR="006D4347" w:rsidRPr="005065A4" w:rsidRDefault="006D4347" w:rsidP="0015491B">
      <w:pPr>
        <w:pStyle w:val="a3"/>
        <w:shd w:val="clear" w:color="auto" w:fill="FFFFFF"/>
        <w:tabs>
          <w:tab w:val="left" w:pos="426"/>
        </w:tabs>
        <w:ind w:left="419"/>
        <w:jc w:val="both"/>
      </w:pPr>
      <w:r w:rsidRPr="005065A4">
        <w:rPr>
          <w:color w:val="000000"/>
        </w:rPr>
        <w:lastRenderedPageBreak/>
        <w:t>да, веду,        нет, не веду,     затрудняюсь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Насколько Вы считаете себя здоровым?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ab/>
      </w:r>
      <w:r w:rsidRPr="005065A4">
        <w:rPr>
          <w:color w:val="000000"/>
          <w:spacing w:val="-25"/>
        </w:rPr>
        <w:t>Шкала от 0 до 10 ( 0 – болен, 10- абсолютно здоров)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Посещаете ли Вы спортивную секцию?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да, посещаю (укажи какую) ____________________________  нет, не посещаю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Сколько раз в неделю Вы посещаете спортивную секцию?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3"/>
        </w:rPr>
        <w:t>Укажи количество______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Делаете ли Вы ежедневно утреннюю гимнастику?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да,   </w:t>
      </w:r>
      <w:r w:rsidRPr="005065A4">
        <w:rPr>
          <w:color w:val="000000"/>
        </w:rPr>
        <w:tab/>
        <w:t xml:space="preserve">        нет,              делаю не регулярно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Закаливаетесь ли Вы (воздушные ванны, водные процедуры, обтирание снегом)?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да, (укажи какими видами) ____________________________________ 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</w:rPr>
      </w:pPr>
      <w:r w:rsidRPr="005065A4">
        <w:rPr>
          <w:b/>
          <w:color w:val="000000"/>
        </w:rPr>
        <w:t xml:space="preserve">        </w:t>
      </w:r>
      <w:r w:rsidRPr="005065A4">
        <w:rPr>
          <w:color w:val="000000"/>
        </w:rPr>
        <w:t xml:space="preserve">нет,       </w:t>
      </w:r>
      <w:r w:rsidRPr="005065A4">
        <w:rPr>
          <w:b/>
          <w:color w:val="000000"/>
        </w:rPr>
        <w:t xml:space="preserve">             </w:t>
      </w:r>
      <w:r w:rsidRPr="005065A4">
        <w:rPr>
          <w:color w:val="000000"/>
        </w:rPr>
        <w:t>закаливаюсь не регулярно</w:t>
      </w:r>
    </w:p>
    <w:p w:rsidR="006D4347" w:rsidRPr="005065A4" w:rsidRDefault="006D4347" w:rsidP="00154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0"/>
        <w:jc w:val="both"/>
        <w:rPr>
          <w:color w:val="000000"/>
          <w:spacing w:val="-23"/>
        </w:rPr>
      </w:pPr>
      <w:r w:rsidRPr="005065A4">
        <w:rPr>
          <w:b/>
        </w:rPr>
        <w:t>Влияют ли занятия физкультурой и спортом на состояние Вашего здоровья</w:t>
      </w:r>
    </w:p>
    <w:p w:rsidR="006D4347" w:rsidRPr="005065A4" w:rsidRDefault="006D4347" w:rsidP="0015491B">
      <w:pPr>
        <w:pStyle w:val="a3"/>
        <w:shd w:val="clear" w:color="auto" w:fill="FFFFFF"/>
        <w:tabs>
          <w:tab w:val="left" w:pos="284"/>
          <w:tab w:val="left" w:pos="518"/>
        </w:tabs>
        <w:ind w:left="0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да, влияют</w:t>
      </w:r>
      <w:r w:rsidRPr="005065A4">
        <w:rPr>
          <w:color w:val="000000"/>
        </w:rPr>
        <w:tab/>
        <w:t xml:space="preserve">          нет, не влияют </w:t>
      </w:r>
    </w:p>
    <w:p w:rsidR="006D4347" w:rsidRPr="005065A4" w:rsidRDefault="006D4347" w:rsidP="00154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0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«Да», то насколько они влияют?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>Шкала от 0 до 10 ( 0- совсем не влияют, 10 – безусловно влияют)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Созданы ли  в ИГМА, с Вашей точки зрения, условия для занятия физкультурой и спортом? 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</w:rPr>
        <w:t>да, созданы                  нет, не созданы          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Если «Да»,  то насколько они Вас удовлетворяют? 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5"/>
        </w:rPr>
        <w:t>Шкала от 0 до 10 (0- не удовлетворяют, 10 – полностью удовлетворяют)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Существует ли пропаганда здорового образа жизни в ИГМА?</w:t>
      </w:r>
    </w:p>
    <w:p w:rsidR="006D4347" w:rsidRPr="005065A4" w:rsidRDefault="006D4347" w:rsidP="0015491B">
      <w:pPr>
        <w:shd w:val="clear" w:color="auto" w:fill="FFFFFF"/>
        <w:tabs>
          <w:tab w:val="left" w:pos="426"/>
        </w:tabs>
        <w:ind w:left="29"/>
        <w:jc w:val="both"/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</w:rPr>
        <w:t>да,           нет,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Если «Да»,  то насколько она эффективна? 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>Шкала от 0 до 10 (0 - не эффективна, 10 - абсолютно эффективна)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Как Вы проводите свободное время?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прогулки с друзьями, сон, просмотр телепередач, занятия у компьютера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занятия в спортивных секциях, кружках, чтение книг, учеба на ФПК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Курите ли Вы?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 да  </w:t>
      </w:r>
      <w:r w:rsidRPr="005065A4">
        <w:rPr>
          <w:color w:val="000000"/>
          <w:spacing w:val="-1"/>
        </w:rPr>
        <w:tab/>
        <w:t xml:space="preserve">      нет  </w:t>
      </w:r>
      <w:r w:rsidRPr="005065A4">
        <w:rPr>
          <w:color w:val="000000"/>
          <w:spacing w:val="-1"/>
        </w:rPr>
        <w:tab/>
        <w:t xml:space="preserve">    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Если курите, то укажи: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 xml:space="preserve">        </w:t>
      </w:r>
      <w:r w:rsidRPr="005065A4">
        <w:rPr>
          <w:color w:val="000000"/>
          <w:spacing w:val="-1"/>
        </w:rPr>
        <w:t>с какого возраста____________            по сколько сигарет в день ___________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Употребляете ли Вы алкоголь (пиво, джин-тоник, вино и т.д.)?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да</w:t>
      </w:r>
      <w:r w:rsidRPr="005065A4">
        <w:rPr>
          <w:color w:val="000000"/>
        </w:rPr>
        <w:tab/>
        <w:t xml:space="preserve">      нет</w:t>
      </w:r>
      <w:r w:rsidRPr="005065A4">
        <w:rPr>
          <w:color w:val="000000"/>
        </w:rPr>
        <w:tab/>
        <w:t xml:space="preserve"> 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употребляете алкоголь, то уточните: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пробовал  однократно</w:t>
      </w:r>
      <w:r w:rsidRPr="005065A4">
        <w:rPr>
          <w:color w:val="000000"/>
        </w:rPr>
        <w:tab/>
        <w:t xml:space="preserve">             – в выходные,  праздничные дни     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также в другие дни помимо выходных и праздников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Употребляете ли Вы наркотики?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да  </w:t>
      </w:r>
      <w:r w:rsidRPr="005065A4">
        <w:rPr>
          <w:color w:val="000000"/>
        </w:rPr>
        <w:tab/>
        <w:t xml:space="preserve">     нет</w:t>
      </w:r>
      <w:r w:rsidRPr="005065A4">
        <w:rPr>
          <w:color w:val="000000"/>
        </w:rPr>
        <w:tab/>
        <w:t xml:space="preserve">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употребляли, то укажите: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пробовал  однократно</w:t>
      </w:r>
      <w:r w:rsidRPr="005065A4">
        <w:rPr>
          <w:color w:val="000000"/>
        </w:rPr>
        <w:tab/>
        <w:t xml:space="preserve">              – пробовал несколько раз</w:t>
      </w:r>
      <w:r w:rsidRPr="005065A4">
        <w:rPr>
          <w:color w:val="000000"/>
        </w:rPr>
        <w:tab/>
        <w:t xml:space="preserve">                </w:t>
      </w:r>
      <w:r w:rsidRPr="005065A4">
        <w:rPr>
          <w:color w:val="000000"/>
        </w:rPr>
        <w:br/>
        <w:t xml:space="preserve">        – употребляю периодически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Существует ли нетерпимое отношение сотрудников ИГМА к «вредным привычкам»?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  <w:spacing w:val="-25"/>
        </w:rPr>
        <w:tab/>
      </w:r>
      <w:r w:rsidRPr="005065A4">
        <w:rPr>
          <w:color w:val="000000"/>
        </w:rPr>
        <w:t>да,           нет,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Если «Да», то оцени силу?</w:t>
      </w:r>
    </w:p>
    <w:p w:rsidR="006D4347" w:rsidRPr="005065A4" w:rsidRDefault="006D4347" w:rsidP="0015491B">
      <w:pPr>
        <w:pStyle w:val="a3"/>
        <w:shd w:val="clear" w:color="auto" w:fill="FFFFFF"/>
        <w:tabs>
          <w:tab w:val="left" w:pos="567"/>
          <w:tab w:val="left" w:pos="10490"/>
        </w:tabs>
        <w:ind w:left="0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>Шкала от 0 до 10 ( 0- очень слабо, 10 – очень сильно)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Как Вы считаете, почему Вы курите, употребляете алкоголь или наркотики</w:t>
      </w:r>
      <w:r w:rsidRPr="005065A4">
        <w:rPr>
          <w:color w:val="000000"/>
        </w:rPr>
        <w:t>_____________________________________________________________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С Вашей точки зрения создан ли в ИГМА здоровый социально-психологический климат?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</w:rPr>
        <w:tab/>
      </w:r>
      <w:r w:rsidRPr="005065A4">
        <w:rPr>
          <w:color w:val="000000"/>
        </w:rPr>
        <w:t>да, создан                   нет, не создан          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Если  «Да», то насколько он Вас удовлетворяет?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lastRenderedPageBreak/>
        <w:t xml:space="preserve">             Шкала от 0 до 10 (0 – не удовлетворяет, 10-полностью удовлетворяет)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Бывают ли у Вас конфликты?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color w:val="000000"/>
        </w:rPr>
        <w:t xml:space="preserve">        да, с родителями           да, с друзьями           да, со студентами          да, с сотрудниками              нет конфликтов                     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 xml:space="preserve">Оцени насколько бесконфликтно обучающее пространство в ИГМА 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>Шкала от 0 до 10 (0 – очень конфликтное, 10- бесконфликтное)</w:t>
      </w:r>
    </w:p>
    <w:p w:rsidR="006D4347" w:rsidRPr="005065A4" w:rsidRDefault="006D4347" w:rsidP="0015491B">
      <w:pPr>
        <w:shd w:val="clear" w:color="auto" w:fill="FFFFFF"/>
        <w:ind w:left="5"/>
        <w:jc w:val="center"/>
        <w:rPr>
          <w:b/>
          <w:color w:val="000000"/>
          <w:spacing w:val="-8"/>
          <w:position w:val="-11"/>
        </w:rPr>
      </w:pPr>
      <w:r w:rsidRPr="005065A4">
        <w:rPr>
          <w:b/>
          <w:color w:val="000000"/>
          <w:spacing w:val="-8"/>
          <w:position w:val="-11"/>
        </w:rPr>
        <w:t>Анкета (студенты)</w:t>
      </w:r>
    </w:p>
    <w:p w:rsidR="006D4347" w:rsidRPr="005065A4" w:rsidRDefault="006D4347" w:rsidP="0015491B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r w:rsidRPr="005065A4">
        <w:rPr>
          <w:color w:val="000000"/>
          <w:spacing w:val="-8"/>
          <w:position w:val="-11"/>
        </w:rPr>
        <w:t xml:space="preserve">(отметь галочкой верное для тебя утверждение, </w:t>
      </w:r>
    </w:p>
    <w:p w:rsidR="006D4347" w:rsidRPr="005065A4" w:rsidRDefault="006D4347" w:rsidP="0015491B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r w:rsidRPr="005065A4">
        <w:rPr>
          <w:color w:val="000000"/>
          <w:spacing w:val="-8"/>
          <w:position w:val="-11"/>
        </w:rPr>
        <w:t>при оценочном суждении отметить балл на шкале от 0 до 10)</w:t>
      </w:r>
    </w:p>
    <w:p w:rsidR="006D4347" w:rsidRPr="005065A4" w:rsidRDefault="006D4347" w:rsidP="0015491B">
      <w:pPr>
        <w:shd w:val="clear" w:color="auto" w:fill="FFFFFF"/>
        <w:ind w:left="426"/>
        <w:jc w:val="both"/>
      </w:pPr>
      <w:r w:rsidRPr="005065A4">
        <w:t>Возраст  _________ Пол      женский     мужской</w:t>
      </w:r>
    </w:p>
    <w:p w:rsidR="006D4347" w:rsidRPr="005065A4" w:rsidRDefault="006D4347" w:rsidP="0015491B">
      <w:pPr>
        <w:shd w:val="clear" w:color="auto" w:fill="FFFFFF"/>
        <w:ind w:left="426"/>
        <w:jc w:val="both"/>
      </w:pPr>
      <w:r w:rsidRPr="005065A4">
        <w:t>Курс _________ Факультет ______________________________________</w:t>
      </w:r>
    </w:p>
    <w:p w:rsidR="006D4347" w:rsidRPr="005065A4" w:rsidRDefault="006D4347" w:rsidP="0015491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5065A4">
        <w:rPr>
          <w:b/>
          <w:color w:val="000000"/>
        </w:rPr>
        <w:t>Ведешь ли ты здоровый образ жизни?</w:t>
      </w:r>
    </w:p>
    <w:p w:rsidR="006D4347" w:rsidRPr="005065A4" w:rsidRDefault="006D4347" w:rsidP="0015491B">
      <w:pPr>
        <w:pStyle w:val="a3"/>
        <w:shd w:val="clear" w:color="auto" w:fill="FFFFFF"/>
        <w:tabs>
          <w:tab w:val="left" w:pos="426"/>
        </w:tabs>
        <w:ind w:left="419"/>
        <w:jc w:val="both"/>
      </w:pPr>
      <w:r w:rsidRPr="005065A4">
        <w:rPr>
          <w:color w:val="000000"/>
        </w:rPr>
        <w:t>да, веду,        нет, не веду,     затрудняюсь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Насколько ты считаешь себя здоровым?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ab/>
      </w:r>
      <w:r w:rsidRPr="005065A4">
        <w:rPr>
          <w:color w:val="000000"/>
          <w:spacing w:val="-25"/>
        </w:rPr>
        <w:t>Шкала от 0 до 10 ( 0 – болен, 10- абсолютно здоров)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Посещаешь ли ты спортивную секцию?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да, посещаю (укажи какую) ____________________________  нет, не посещаю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Сколько раз в неделю ты посещаешь спортивную секцию?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3"/>
        </w:rPr>
        <w:t>Укажи количество______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Делаешь ли ты ежедневно утреннюю гимнастику?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да,   </w:t>
      </w:r>
      <w:r w:rsidRPr="005065A4">
        <w:rPr>
          <w:color w:val="000000"/>
        </w:rPr>
        <w:tab/>
        <w:t xml:space="preserve">        нет,              делаю не регулярно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Закаливаешься ли ты (воздушные ванны, водные процедуры, обтирание снегом)?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да, (укажи какими видами) ____________________________________ 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</w:rPr>
      </w:pPr>
      <w:r w:rsidRPr="005065A4">
        <w:rPr>
          <w:b/>
          <w:color w:val="000000"/>
        </w:rPr>
        <w:t xml:space="preserve">        </w:t>
      </w:r>
      <w:r w:rsidRPr="005065A4">
        <w:rPr>
          <w:color w:val="000000"/>
        </w:rPr>
        <w:t xml:space="preserve">нет,       </w:t>
      </w:r>
      <w:r w:rsidRPr="005065A4">
        <w:rPr>
          <w:b/>
          <w:color w:val="000000"/>
        </w:rPr>
        <w:t xml:space="preserve">             </w:t>
      </w:r>
      <w:r w:rsidRPr="005065A4">
        <w:rPr>
          <w:color w:val="000000"/>
        </w:rPr>
        <w:t>закаливаюсь не регулярно</w:t>
      </w:r>
    </w:p>
    <w:p w:rsidR="006D4347" w:rsidRPr="005065A4" w:rsidRDefault="006D4347" w:rsidP="00154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0"/>
        <w:jc w:val="both"/>
        <w:rPr>
          <w:color w:val="000000"/>
          <w:spacing w:val="-23"/>
        </w:rPr>
      </w:pPr>
      <w:r w:rsidRPr="005065A4">
        <w:rPr>
          <w:b/>
        </w:rPr>
        <w:t>Влияют ли занятия физкультурой и спортом на состояние твоего здоровья</w:t>
      </w:r>
    </w:p>
    <w:p w:rsidR="006D4347" w:rsidRPr="005065A4" w:rsidRDefault="006D4347" w:rsidP="0015491B">
      <w:pPr>
        <w:pStyle w:val="a3"/>
        <w:shd w:val="clear" w:color="auto" w:fill="FFFFFF"/>
        <w:tabs>
          <w:tab w:val="left" w:pos="284"/>
          <w:tab w:val="left" w:pos="518"/>
        </w:tabs>
        <w:ind w:left="0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да, влияют</w:t>
      </w:r>
      <w:r w:rsidRPr="005065A4">
        <w:rPr>
          <w:color w:val="000000"/>
        </w:rPr>
        <w:tab/>
        <w:t xml:space="preserve">          нет, не влияют </w:t>
      </w:r>
    </w:p>
    <w:p w:rsidR="006D4347" w:rsidRPr="005065A4" w:rsidRDefault="006D4347" w:rsidP="00154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0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«Да», то насколько они влияют?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>Шкала от 0 до 10 ( 0- совсем не влияют, 10 – безусловно влияют)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Созданы ли  в ИГМА, с твоей точки зрения, условия для занятия физкультурой и спортом? 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</w:rPr>
        <w:t>да, созданы                  нет, не созданы          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Если «Да»,  то насколько они тебя удовлетворяют? 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5"/>
        </w:rPr>
        <w:t>Шкала от 0 до 10 (0- не удовлетворяют, 10 – полностью удовлетворяют)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Существует ли пропаганда здорового образа жизни в  ИГМА?</w:t>
      </w:r>
    </w:p>
    <w:p w:rsidR="006D4347" w:rsidRPr="005065A4" w:rsidRDefault="006D4347" w:rsidP="0015491B">
      <w:pPr>
        <w:shd w:val="clear" w:color="auto" w:fill="FFFFFF"/>
        <w:tabs>
          <w:tab w:val="left" w:pos="426"/>
        </w:tabs>
        <w:ind w:left="29"/>
        <w:jc w:val="both"/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</w:rPr>
        <w:t>да,           нет,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Если «Да»,  то насколько она эффективна? 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>Шкала от 0 до 10 (0 - не эффективна, 10 - абсолютно эффективна)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Как ты проводишь свободное время?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прогулки с друзьями, сон, просмотр телепередач, занятия у компьютера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занятия в спортивных секциях, кружках, чтение книг, учеба на курсах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Куришь ли ты?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 да  </w:t>
      </w:r>
      <w:r w:rsidRPr="005065A4">
        <w:rPr>
          <w:color w:val="000000"/>
          <w:spacing w:val="-1"/>
        </w:rPr>
        <w:tab/>
        <w:t xml:space="preserve">      нет  </w:t>
      </w:r>
      <w:r w:rsidRPr="005065A4">
        <w:rPr>
          <w:color w:val="000000"/>
          <w:spacing w:val="-1"/>
        </w:rPr>
        <w:tab/>
        <w:t xml:space="preserve">    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Если куришь, то укажи:</w:t>
      </w:r>
    </w:p>
    <w:p w:rsidR="006D4347" w:rsidRPr="005065A4" w:rsidRDefault="006D4347" w:rsidP="0015491B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 xml:space="preserve">        </w:t>
      </w:r>
      <w:r w:rsidRPr="005065A4">
        <w:rPr>
          <w:color w:val="000000"/>
          <w:spacing w:val="-1"/>
        </w:rPr>
        <w:t>с какого возраста____________            по сколько сигарет в день ___________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Употребляешь ли ты алкоголь (пиво, джин-тоник, вино и т.д.)?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да</w:t>
      </w:r>
      <w:r w:rsidRPr="005065A4">
        <w:rPr>
          <w:color w:val="000000"/>
        </w:rPr>
        <w:tab/>
        <w:t xml:space="preserve">      нет</w:t>
      </w:r>
      <w:r w:rsidRPr="005065A4">
        <w:rPr>
          <w:color w:val="000000"/>
        </w:rPr>
        <w:tab/>
        <w:t xml:space="preserve"> 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употребляешь алкоголь, то уточни: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пробовал  однократно</w:t>
      </w:r>
      <w:r w:rsidRPr="005065A4">
        <w:rPr>
          <w:color w:val="000000"/>
        </w:rPr>
        <w:tab/>
        <w:t xml:space="preserve">             – в выходные,  праздничные дни     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также в другие дни помимо выходных и праздников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Употреблял ли ты наркотики?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да  </w:t>
      </w:r>
      <w:r w:rsidRPr="005065A4">
        <w:rPr>
          <w:color w:val="000000"/>
        </w:rPr>
        <w:tab/>
        <w:t xml:space="preserve">     нет</w:t>
      </w:r>
      <w:r w:rsidRPr="005065A4">
        <w:rPr>
          <w:color w:val="000000"/>
        </w:rPr>
        <w:tab/>
        <w:t xml:space="preserve">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употреблял, то укажи:</w:t>
      </w:r>
    </w:p>
    <w:p w:rsidR="006D4347" w:rsidRPr="005065A4" w:rsidRDefault="006D4347" w:rsidP="0015491B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lastRenderedPageBreak/>
        <w:t xml:space="preserve">        – пробовал  однократно</w:t>
      </w:r>
      <w:r w:rsidRPr="005065A4">
        <w:rPr>
          <w:color w:val="000000"/>
        </w:rPr>
        <w:tab/>
        <w:t xml:space="preserve">              – пробовал несколько раз</w:t>
      </w:r>
      <w:r w:rsidRPr="005065A4">
        <w:rPr>
          <w:color w:val="000000"/>
        </w:rPr>
        <w:tab/>
        <w:t xml:space="preserve">                </w:t>
      </w:r>
      <w:r w:rsidRPr="005065A4">
        <w:rPr>
          <w:color w:val="000000"/>
        </w:rPr>
        <w:br/>
        <w:t xml:space="preserve">        – употребляю периодически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Существует ли нетерпимое отношение студентов к «вредным привычкам»?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  <w:spacing w:val="-25"/>
        </w:rPr>
        <w:tab/>
      </w:r>
      <w:r w:rsidRPr="005065A4">
        <w:rPr>
          <w:color w:val="000000"/>
        </w:rPr>
        <w:t>да,           нет,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Если «Да», то оцени силу?</w:t>
      </w:r>
    </w:p>
    <w:p w:rsidR="006D4347" w:rsidRPr="005065A4" w:rsidRDefault="006D4347" w:rsidP="0015491B">
      <w:pPr>
        <w:pStyle w:val="a3"/>
        <w:shd w:val="clear" w:color="auto" w:fill="FFFFFF"/>
        <w:tabs>
          <w:tab w:val="left" w:pos="567"/>
          <w:tab w:val="left" w:pos="10490"/>
        </w:tabs>
        <w:ind w:left="0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>Шкала от 0 до 10 ( 0- очень слабо, 10 – очень сильно)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Как ты считаешь, почему ты куришь, употребляешь алкоголь или наркотики</w:t>
      </w:r>
      <w:r w:rsidRPr="005065A4">
        <w:rPr>
          <w:color w:val="000000"/>
        </w:rPr>
        <w:t>_____________________________________________________________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С твоей точки зрения создан ли в ИГМА здоровый социально-психологический климат?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</w:rPr>
        <w:tab/>
      </w:r>
      <w:r w:rsidRPr="005065A4">
        <w:rPr>
          <w:color w:val="000000"/>
        </w:rPr>
        <w:t>да, создан                   нет, не создан                      затрудняюсь ответить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Если  «Да», то насколько он тебя удовлетворяет?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 xml:space="preserve">             Шкала от 0 до 10 (0 – не удовлетворяет, 10-полностью удовлетворяет)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Бывают ли у тебя конфликты?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color w:val="000000"/>
        </w:rPr>
        <w:t xml:space="preserve">        да, с родителями           да, с друзьями           да, с преподавателями            нет конфликтов                          </w:t>
      </w:r>
    </w:p>
    <w:p w:rsidR="006D4347" w:rsidRPr="005065A4" w:rsidRDefault="006D4347" w:rsidP="0015491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 xml:space="preserve">Оцени насколько бесконфликтно обучающее пространство в ИГМА 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>Шкала от 0 до 10 (0 – очень конфликтное, 10- бесконфликтное)</w:t>
      </w:r>
    </w:p>
    <w:p w:rsidR="006D4347" w:rsidRPr="005065A4" w:rsidRDefault="006D4347" w:rsidP="0015491B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</w:p>
    <w:p w:rsidR="006D4347" w:rsidRDefault="006D4347" w:rsidP="00E32E37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Default="006D4347" w:rsidP="00032B6E">
      <w:pPr>
        <w:spacing w:line="216" w:lineRule="auto"/>
        <w:ind w:left="-249"/>
        <w:jc w:val="both"/>
        <w:rPr>
          <w:b/>
          <w:sz w:val="28"/>
          <w:szCs w:val="28"/>
        </w:rPr>
      </w:pPr>
      <w:r w:rsidRPr="00E32E37">
        <w:rPr>
          <w:b/>
          <w:sz w:val="28"/>
          <w:szCs w:val="28"/>
        </w:rPr>
        <w:t>2.6. Исследование морально-психологического климата среди студентов и сотрудников (количество программ):</w:t>
      </w:r>
      <w:r w:rsidRPr="00032B6E">
        <w:rPr>
          <w:b/>
          <w:sz w:val="28"/>
          <w:szCs w:val="28"/>
        </w:rPr>
        <w:t xml:space="preserve"> </w:t>
      </w:r>
    </w:p>
    <w:p w:rsidR="00F46D15" w:rsidRPr="00F46D15" w:rsidRDefault="006D4347" w:rsidP="00F46D15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>В академии к</w:t>
      </w:r>
      <w:r w:rsidRPr="00032B6E">
        <w:rPr>
          <w:sz w:val="28"/>
          <w:szCs w:val="28"/>
        </w:rPr>
        <w:t>афедры</w:t>
      </w:r>
      <w:r w:rsidRPr="00032B6E">
        <w:t xml:space="preserve"> </w:t>
      </w:r>
      <w:r w:rsidRPr="00032B6E">
        <w:rPr>
          <w:sz w:val="28"/>
          <w:szCs w:val="28"/>
        </w:rPr>
        <w:t>педагогики, психологии и психосоматической медицины; психиатрии и наркологии; общественного здоровья и здравоохранения</w:t>
      </w:r>
      <w:r>
        <w:rPr>
          <w:sz w:val="28"/>
          <w:szCs w:val="28"/>
        </w:rPr>
        <w:t>, отдел по воспитательной работе проводят исследования морально-психологического климата среди студентов и сотрудников.</w:t>
      </w:r>
      <w:r w:rsidR="00F46D15" w:rsidRPr="00F46D15">
        <w:rPr>
          <w:sz w:val="28"/>
          <w:szCs w:val="28"/>
        </w:rPr>
        <w:t xml:space="preserve"> Анкетирование сотрудников проводится на кафедрах, данные анкет размещены на сайте ИГМА-территория здоровья в разделе Документы, 2014 год.</w:t>
      </w:r>
      <w:r w:rsidR="00F46D15">
        <w:rPr>
          <w:sz w:val="28"/>
          <w:szCs w:val="28"/>
        </w:rPr>
        <w:t xml:space="preserve"> </w:t>
      </w:r>
      <w:r w:rsidR="00F46D15" w:rsidRPr="00F46D15">
        <w:rPr>
          <w:sz w:val="28"/>
          <w:szCs w:val="28"/>
        </w:rPr>
        <w:t>Анкетирование студентов в контакте Мы студенты ИГМА</w:t>
      </w:r>
    </w:p>
    <w:p w:rsidR="006D4347" w:rsidRDefault="006D4347" w:rsidP="00E32E37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Pr="00032B6E" w:rsidRDefault="006D4347" w:rsidP="00032B6E">
      <w:pPr>
        <w:pStyle w:val="a3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032B6E">
        <w:rPr>
          <w:sz w:val="28"/>
          <w:szCs w:val="28"/>
        </w:rPr>
        <w:t>Изучение «Образа -я» в ситуации учебного взаимодействия у студентов первого курса</w:t>
      </w:r>
    </w:p>
    <w:p w:rsidR="006D4347" w:rsidRDefault="006D4347" w:rsidP="00032B6E">
      <w:pPr>
        <w:pStyle w:val="a3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формирования «образа-я</w:t>
      </w:r>
      <w:r w:rsidRPr="00032B6E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студентов в позднем пубертатном периоде психосексуального развития в гендерном аспекте.</w:t>
      </w:r>
    </w:p>
    <w:p w:rsidR="006D4347" w:rsidRDefault="006D4347" w:rsidP="00032B6E">
      <w:pPr>
        <w:pStyle w:val="a3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синдрома хронической усталости и профессионального эмоционального выгорания у преподавателей академии.</w:t>
      </w:r>
    </w:p>
    <w:p w:rsidR="006D4347" w:rsidRDefault="006D4347" w:rsidP="00032B6E">
      <w:pPr>
        <w:pStyle w:val="a3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структуры межличностных и групповых конфликтов студентов и преподавателей с оценкой эффективности медиации разрешения конфликтов.</w:t>
      </w:r>
    </w:p>
    <w:p w:rsidR="006D4347" w:rsidRDefault="006D4347" w:rsidP="00032B6E">
      <w:pPr>
        <w:pStyle w:val="a3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агрессивности студентов и преподавателей в возрастном и гендерном аспекте.</w:t>
      </w:r>
    </w:p>
    <w:p w:rsidR="006D4347" w:rsidRDefault="006D4347" w:rsidP="00032B6E">
      <w:pPr>
        <w:pStyle w:val="a3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актуальных проблем учащихся ВУЗов г. Ижевск.</w:t>
      </w:r>
    </w:p>
    <w:p w:rsidR="006D4347" w:rsidRPr="00032B6E" w:rsidRDefault="006D4347" w:rsidP="00032B6E">
      <w:pPr>
        <w:pStyle w:val="a3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морально-психологического климата с использованием опросника Келлермана-Плутчика, теста «Чертова дюжина», Торонтской алекситимической шкалой.</w:t>
      </w:r>
    </w:p>
    <w:p w:rsidR="006D4347" w:rsidRDefault="003B3CBF" w:rsidP="003570FB">
      <w:pPr>
        <w:spacing w:line="216" w:lineRule="auto"/>
        <w:ind w:left="-249"/>
        <w:jc w:val="both"/>
        <w:rPr>
          <w:bCs/>
          <w:sz w:val="28"/>
          <w:szCs w:val="28"/>
        </w:rPr>
      </w:pPr>
      <w:hyperlink r:id="rId24" w:history="1">
        <w:r w:rsidR="00B17AD9" w:rsidRPr="00537B3A">
          <w:rPr>
            <w:rStyle w:val="a4"/>
            <w:bCs/>
            <w:sz w:val="28"/>
            <w:szCs w:val="28"/>
          </w:rPr>
          <w:t>http://www.igma.ru/attachments/article/604/prikaz-153-ot-21-05-2013.pdf</w:t>
        </w:r>
      </w:hyperlink>
    </w:p>
    <w:p w:rsidR="00F46D15" w:rsidRDefault="003B3CBF" w:rsidP="00F46D15">
      <w:pPr>
        <w:spacing w:line="216" w:lineRule="auto"/>
        <w:ind w:left="-249"/>
        <w:jc w:val="both"/>
        <w:rPr>
          <w:bCs/>
          <w:sz w:val="28"/>
          <w:szCs w:val="28"/>
        </w:rPr>
      </w:pPr>
      <w:hyperlink r:id="rId25" w:anchor="документы" w:history="1">
        <w:r w:rsidR="00F46D15" w:rsidRPr="00F46D15">
          <w:rPr>
            <w:rStyle w:val="a4"/>
            <w:bCs/>
            <w:sz w:val="28"/>
            <w:szCs w:val="28"/>
          </w:rPr>
          <w:t>http://www.igma.ru/igma-territor-zdorov#документы</w:t>
        </w:r>
      </w:hyperlink>
    </w:p>
    <w:p w:rsidR="00F46D15" w:rsidRDefault="003B3CBF" w:rsidP="00F46D15">
      <w:pPr>
        <w:spacing w:line="216" w:lineRule="auto"/>
        <w:ind w:left="-249"/>
        <w:jc w:val="both"/>
        <w:rPr>
          <w:bCs/>
          <w:sz w:val="28"/>
          <w:szCs w:val="28"/>
        </w:rPr>
      </w:pPr>
      <w:hyperlink r:id="rId26" w:history="1">
        <w:r w:rsidR="00F46D15" w:rsidRPr="00F46D15">
          <w:rPr>
            <w:rStyle w:val="a4"/>
            <w:bCs/>
            <w:sz w:val="28"/>
            <w:szCs w:val="28"/>
          </w:rPr>
          <w:t>http://m.vk.com/topic-33235523_28052511</w:t>
        </w:r>
      </w:hyperlink>
    </w:p>
    <w:p w:rsidR="00F46D15" w:rsidRPr="00F46D15" w:rsidRDefault="003B3CBF" w:rsidP="00F46D15">
      <w:pPr>
        <w:spacing w:line="216" w:lineRule="auto"/>
        <w:ind w:left="-249"/>
        <w:jc w:val="both"/>
        <w:rPr>
          <w:bCs/>
          <w:sz w:val="28"/>
          <w:szCs w:val="28"/>
        </w:rPr>
      </w:pPr>
      <w:hyperlink r:id="rId27" w:history="1">
        <w:r w:rsidR="00F46D15" w:rsidRPr="00F46D15">
          <w:rPr>
            <w:rStyle w:val="a4"/>
            <w:sz w:val="28"/>
            <w:szCs w:val="28"/>
          </w:rPr>
          <w:t>http://vk.com/student_igma</w:t>
        </w:r>
      </w:hyperlink>
    </w:p>
    <w:p w:rsidR="00F46D15" w:rsidRDefault="00F46D15" w:rsidP="00F46D15">
      <w:pPr>
        <w:spacing w:line="216" w:lineRule="auto"/>
        <w:ind w:left="-249" w:firstLine="957"/>
        <w:jc w:val="both"/>
        <w:rPr>
          <w:sz w:val="28"/>
          <w:szCs w:val="28"/>
        </w:rPr>
      </w:pPr>
    </w:p>
    <w:p w:rsidR="00F46D15" w:rsidRPr="003570FB" w:rsidRDefault="00F46D15" w:rsidP="003570FB">
      <w:pPr>
        <w:spacing w:line="216" w:lineRule="auto"/>
        <w:ind w:left="-249"/>
        <w:jc w:val="both"/>
        <w:rPr>
          <w:bCs/>
          <w:sz w:val="28"/>
          <w:szCs w:val="28"/>
        </w:rPr>
      </w:pPr>
    </w:p>
    <w:p w:rsidR="006D4347" w:rsidRDefault="006D4347" w:rsidP="005065A4">
      <w:pPr>
        <w:spacing w:line="216" w:lineRule="auto"/>
        <w:jc w:val="both"/>
        <w:rPr>
          <w:b/>
          <w:sz w:val="28"/>
          <w:szCs w:val="28"/>
        </w:rPr>
      </w:pPr>
    </w:p>
    <w:p w:rsidR="006D4347" w:rsidRDefault="006D4347" w:rsidP="003570FB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Pr="00FF012E">
        <w:t xml:space="preserve"> </w:t>
      </w:r>
      <w:r>
        <w:rPr>
          <w:b/>
          <w:sz w:val="28"/>
          <w:szCs w:val="28"/>
        </w:rPr>
        <w:t>Мониторинг состояния здоровья</w:t>
      </w:r>
      <w:r w:rsidRPr="00FF012E">
        <w:rPr>
          <w:b/>
          <w:sz w:val="28"/>
          <w:szCs w:val="28"/>
        </w:rPr>
        <w:t xml:space="preserve"> студентов</w:t>
      </w:r>
    </w:p>
    <w:p w:rsidR="006D4347" w:rsidRDefault="006D4347" w:rsidP="003570FB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раз в полгода на нижеперечисленных кафедрах обновляются данные о состоянии здоровья обучающихся по формам: </w:t>
      </w:r>
    </w:p>
    <w:p w:rsidR="006D4347" w:rsidRDefault="006D4347" w:rsidP="003570FB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Кафедра гигиены, экологии человека, военной гигиены </w:t>
      </w:r>
    </w:p>
    <w:p w:rsidR="006D4347" w:rsidRDefault="006D4347" w:rsidP="003570FB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Кафедра общественного здоровья и здравоохранения</w:t>
      </w:r>
      <w:r>
        <w:rPr>
          <w:color w:val="FF0000"/>
          <w:sz w:val="28"/>
          <w:szCs w:val="28"/>
        </w:rPr>
        <w:t xml:space="preserve"> </w:t>
      </w:r>
    </w:p>
    <w:p w:rsidR="006D4347" w:rsidRDefault="006D4347" w:rsidP="00906786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Кафедра физической культуры</w:t>
      </w:r>
    </w:p>
    <w:p w:rsidR="006D4347" w:rsidRDefault="003B3CBF" w:rsidP="00906786">
      <w:pPr>
        <w:spacing w:line="216" w:lineRule="auto"/>
        <w:ind w:left="-249"/>
        <w:jc w:val="both"/>
        <w:rPr>
          <w:b/>
          <w:sz w:val="28"/>
          <w:szCs w:val="28"/>
        </w:rPr>
      </w:pPr>
      <w:hyperlink r:id="rId28" w:history="1">
        <w:r w:rsidR="006D4347">
          <w:rPr>
            <w:rStyle w:val="a4"/>
            <w:sz w:val="28"/>
            <w:szCs w:val="28"/>
            <w:lang w:val="en-US"/>
          </w:rPr>
          <w:t>http</w:t>
        </w:r>
        <w:r w:rsidR="006D4347">
          <w:rPr>
            <w:rStyle w:val="a4"/>
            <w:sz w:val="28"/>
            <w:szCs w:val="28"/>
          </w:rPr>
          <w:t>://</w:t>
        </w:r>
        <w:r w:rsidR="006D4347">
          <w:rPr>
            <w:rStyle w:val="a4"/>
            <w:sz w:val="28"/>
            <w:szCs w:val="28"/>
            <w:lang w:val="en-US"/>
          </w:rPr>
          <w:t>www</w:t>
        </w:r>
        <w:r w:rsidR="006D4347">
          <w:rPr>
            <w:rStyle w:val="a4"/>
            <w:sz w:val="28"/>
            <w:szCs w:val="28"/>
          </w:rPr>
          <w:t>.</w:t>
        </w:r>
        <w:r w:rsidR="006D4347">
          <w:rPr>
            <w:rStyle w:val="a4"/>
            <w:sz w:val="28"/>
            <w:szCs w:val="28"/>
            <w:lang w:val="en-US"/>
          </w:rPr>
          <w:t>igma</w:t>
        </w:r>
        <w:r w:rsidR="006D4347">
          <w:rPr>
            <w:rStyle w:val="a4"/>
            <w:sz w:val="28"/>
            <w:szCs w:val="28"/>
          </w:rPr>
          <w:t>.</w:t>
        </w:r>
        <w:r w:rsidR="006D4347">
          <w:rPr>
            <w:rStyle w:val="a4"/>
            <w:sz w:val="28"/>
            <w:szCs w:val="28"/>
            <w:lang w:val="en-US"/>
          </w:rPr>
          <w:t>ru</w:t>
        </w:r>
        <w:r w:rsidR="006D4347">
          <w:rPr>
            <w:rStyle w:val="a4"/>
            <w:sz w:val="28"/>
            <w:szCs w:val="28"/>
          </w:rPr>
          <w:t>/</w:t>
        </w:r>
        <w:r w:rsidR="006D4347">
          <w:rPr>
            <w:rStyle w:val="a4"/>
            <w:sz w:val="28"/>
            <w:szCs w:val="28"/>
            <w:lang w:val="en-US"/>
          </w:rPr>
          <w:t>attachments</w:t>
        </w:r>
        <w:r w:rsidR="006D4347">
          <w:rPr>
            <w:rStyle w:val="a4"/>
            <w:sz w:val="28"/>
            <w:szCs w:val="28"/>
          </w:rPr>
          <w:t>/</w:t>
        </w:r>
        <w:r w:rsidR="006D4347">
          <w:rPr>
            <w:rStyle w:val="a4"/>
            <w:sz w:val="28"/>
            <w:szCs w:val="28"/>
            <w:lang w:val="en-US"/>
          </w:rPr>
          <w:t>article</w:t>
        </w:r>
        <w:r w:rsidR="006D4347">
          <w:rPr>
            <w:rStyle w:val="a4"/>
            <w:sz w:val="28"/>
            <w:szCs w:val="28"/>
          </w:rPr>
          <w:t>/604/</w:t>
        </w:r>
        <w:r w:rsidR="006D4347">
          <w:rPr>
            <w:rStyle w:val="a4"/>
            <w:sz w:val="28"/>
            <w:szCs w:val="28"/>
            <w:lang w:val="en-US"/>
          </w:rPr>
          <w:t>progr</w:t>
        </w:r>
        <w:r w:rsidR="006D4347">
          <w:rPr>
            <w:rStyle w:val="a4"/>
            <w:sz w:val="28"/>
            <w:szCs w:val="28"/>
          </w:rPr>
          <w:t>_</w:t>
        </w:r>
        <w:r w:rsidR="006D4347">
          <w:rPr>
            <w:rStyle w:val="a4"/>
            <w:sz w:val="28"/>
            <w:szCs w:val="28"/>
            <w:lang w:val="en-US"/>
          </w:rPr>
          <w:t>disp</w:t>
        </w:r>
        <w:r w:rsidR="006D4347">
          <w:rPr>
            <w:rStyle w:val="a4"/>
            <w:sz w:val="28"/>
            <w:szCs w:val="28"/>
          </w:rPr>
          <w:t>_</w:t>
        </w:r>
        <w:r w:rsidR="006D4347">
          <w:rPr>
            <w:rStyle w:val="a4"/>
            <w:sz w:val="28"/>
            <w:szCs w:val="28"/>
            <w:lang w:val="en-US"/>
          </w:rPr>
          <w:t>nabl</w:t>
        </w:r>
        <w:r w:rsidR="006D4347">
          <w:rPr>
            <w:rStyle w:val="a4"/>
            <w:sz w:val="28"/>
            <w:szCs w:val="28"/>
          </w:rPr>
          <w:t>_</w:t>
        </w:r>
        <w:r w:rsidR="006D4347">
          <w:rPr>
            <w:rStyle w:val="a4"/>
            <w:sz w:val="28"/>
            <w:szCs w:val="28"/>
            <w:lang w:val="en-US"/>
          </w:rPr>
          <w:t>stud</w:t>
        </w:r>
        <w:r w:rsidR="006D4347">
          <w:rPr>
            <w:rStyle w:val="a4"/>
            <w:sz w:val="28"/>
            <w:szCs w:val="28"/>
          </w:rPr>
          <w:t>.</w:t>
        </w:r>
        <w:r w:rsidR="006D4347">
          <w:rPr>
            <w:rStyle w:val="a4"/>
            <w:sz w:val="28"/>
            <w:szCs w:val="28"/>
            <w:lang w:val="en-US"/>
          </w:rPr>
          <w:t>pdf</w:t>
        </w:r>
      </w:hyperlink>
    </w:p>
    <w:p w:rsidR="006D4347" w:rsidRPr="00906786" w:rsidRDefault="003B3CBF" w:rsidP="00906786">
      <w:pPr>
        <w:spacing w:line="216" w:lineRule="auto"/>
        <w:ind w:left="-249"/>
        <w:jc w:val="both"/>
        <w:rPr>
          <w:b/>
          <w:sz w:val="28"/>
          <w:szCs w:val="28"/>
        </w:rPr>
      </w:pPr>
      <w:hyperlink r:id="rId29" w:history="1">
        <w:r w:rsidR="006D4347">
          <w:rPr>
            <w:rStyle w:val="a4"/>
            <w:sz w:val="28"/>
            <w:szCs w:val="28"/>
          </w:rPr>
          <w:t>www.igma.ru/attachments/article/604/%D0%9F%D0%B0%D1%81%D0%BF%D0%BE%D1%80%D1%82%20%D0%B7%D0%B4%D0%BE%D1%80%D0%BE%D0%B2%D1%8C%D1%8F.xls</w:t>
        </w:r>
      </w:hyperlink>
    </w:p>
    <w:p w:rsidR="006D4347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F46D15" w:rsidRDefault="006D4347" w:rsidP="00F46D15">
      <w:pPr>
        <w:spacing w:line="216" w:lineRule="auto"/>
        <w:ind w:left="-249"/>
        <w:jc w:val="both"/>
        <w:rPr>
          <w:b/>
          <w:sz w:val="28"/>
          <w:szCs w:val="28"/>
        </w:rPr>
      </w:pPr>
      <w:r w:rsidRPr="00906786">
        <w:rPr>
          <w:b/>
          <w:sz w:val="28"/>
          <w:szCs w:val="28"/>
        </w:rPr>
        <w:t>2.8. Доля студентов, прошедших санаторно-курортное лечение, оздоровление в оздоровительно-спортивном лагере с оплатой расходов из средств  ВУЗа</w:t>
      </w:r>
    </w:p>
    <w:p w:rsidR="00F46D15" w:rsidRPr="00F46D15" w:rsidRDefault="00F46D15" w:rsidP="00F46D1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</w:t>
      </w:r>
      <w:r w:rsidR="00914013">
        <w:rPr>
          <w:sz w:val="28"/>
          <w:szCs w:val="28"/>
        </w:rPr>
        <w:t>санаторно-курортное лечение и оздоровление студентов  не осуществлялось.</w:t>
      </w:r>
    </w:p>
    <w:p w:rsidR="00F46D15" w:rsidRDefault="00F46D15" w:rsidP="00F46D15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914013" w:rsidRDefault="00F46D15" w:rsidP="00914013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 </w:t>
      </w:r>
      <w:r w:rsidR="006D4347" w:rsidRPr="00906786">
        <w:rPr>
          <w:b/>
          <w:sz w:val="28"/>
          <w:szCs w:val="28"/>
        </w:rPr>
        <w:t>Доля  сотрудников прошедших санаторно-курортное лечение, оздоровление в оздоровительно-спортивном лагере с оплатой расходов из средств ВУЗа</w:t>
      </w:r>
      <w:r>
        <w:rPr>
          <w:b/>
          <w:sz w:val="28"/>
          <w:szCs w:val="28"/>
        </w:rPr>
        <w:t>.</w:t>
      </w:r>
    </w:p>
    <w:p w:rsidR="006D4347" w:rsidRPr="00914013" w:rsidRDefault="00F46D15" w:rsidP="00914013">
      <w:pPr>
        <w:spacing w:line="216" w:lineRule="auto"/>
        <w:ind w:left="-249" w:firstLine="957"/>
        <w:jc w:val="both"/>
        <w:rPr>
          <w:b/>
          <w:sz w:val="28"/>
          <w:szCs w:val="28"/>
        </w:rPr>
      </w:pPr>
      <w:r w:rsidRPr="00914013">
        <w:rPr>
          <w:sz w:val="28"/>
          <w:szCs w:val="28"/>
        </w:rPr>
        <w:t xml:space="preserve">Один сотрудник академии за 2014 год прошел санаторно-оздоровительное лечение из средств Вуза, (Выписка из протокола № 4 заседания социальной комиссии ГБОУ ВПО ИГМА от 24.12.2014 г) </w:t>
      </w:r>
    </w:p>
    <w:p w:rsidR="006D4347" w:rsidRPr="00914013" w:rsidRDefault="006D4347" w:rsidP="00906786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Pr="00906786" w:rsidRDefault="006D4347" w:rsidP="00906786">
      <w:pPr>
        <w:spacing w:line="216" w:lineRule="auto"/>
        <w:ind w:left="-249"/>
        <w:jc w:val="both"/>
        <w:rPr>
          <w:b/>
          <w:sz w:val="28"/>
          <w:szCs w:val="28"/>
        </w:rPr>
      </w:pPr>
      <w:r w:rsidRPr="00906786">
        <w:rPr>
          <w:b/>
          <w:sz w:val="28"/>
          <w:szCs w:val="28"/>
        </w:rPr>
        <w:t>2.10.Мероприятия, направленные на профилактику вредных привычек. Личный пример ректора, проректоров и администрации ВУЗа:</w:t>
      </w:r>
    </w:p>
    <w:p w:rsidR="006D4347" w:rsidRDefault="006D4347" w:rsidP="009C0606">
      <w:pPr>
        <w:spacing w:line="216" w:lineRule="auto"/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>Общевузовские мероприятия</w:t>
      </w:r>
    </w:p>
    <w:p w:rsidR="006D4347" w:rsidRDefault="003B3CBF" w:rsidP="00093BE6">
      <w:pPr>
        <w:spacing w:line="216" w:lineRule="auto"/>
        <w:ind w:left="-249"/>
        <w:jc w:val="both"/>
        <w:rPr>
          <w:b/>
          <w:sz w:val="28"/>
          <w:szCs w:val="28"/>
        </w:rPr>
      </w:pPr>
      <w:hyperlink r:id="rId30" w:anchor="общевузовские-мероприятия" w:history="1">
        <w:r w:rsidR="006D4347">
          <w:rPr>
            <w:rStyle w:val="a4"/>
            <w:sz w:val="28"/>
            <w:szCs w:val="28"/>
          </w:rPr>
          <w:t>http://www.igma.ru/igma-territor-zdorov#общевузовские-мероприятия</w:t>
        </w:r>
      </w:hyperlink>
    </w:p>
    <w:p w:rsidR="006D4347" w:rsidRPr="00093BE6" w:rsidRDefault="006D4347" w:rsidP="00093BE6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(заголовок Производственная гимнастика) </w:t>
      </w:r>
    </w:p>
    <w:p w:rsidR="006D4347" w:rsidRDefault="003B3CBF" w:rsidP="00F6699A">
      <w:pPr>
        <w:spacing w:line="216" w:lineRule="auto"/>
        <w:ind w:left="-249"/>
        <w:jc w:val="both"/>
        <w:rPr>
          <w:sz w:val="28"/>
          <w:szCs w:val="28"/>
        </w:rPr>
      </w:pPr>
      <w:hyperlink r:id="rId31" w:anchor="основные-направления-внеучебной-работы" w:history="1">
        <w:r w:rsidR="006D4347" w:rsidRPr="00F6699A">
          <w:rPr>
            <w:rStyle w:val="a4"/>
            <w:sz w:val="28"/>
            <w:szCs w:val="28"/>
          </w:rPr>
          <w:t>http://www.igma.ru/uchebnaya-deyatelnost/vospitat-rabot#основные-направления-внеучебной-работы</w:t>
        </w:r>
      </w:hyperlink>
    </w:p>
    <w:p w:rsidR="006D4347" w:rsidRPr="00F6699A" w:rsidRDefault="006D4347" w:rsidP="00F6699A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Pr="00093BE6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  <w:r w:rsidRPr="00093BE6">
        <w:rPr>
          <w:b/>
          <w:sz w:val="28"/>
          <w:szCs w:val="28"/>
        </w:rPr>
        <w:t xml:space="preserve">2. 11. </w:t>
      </w:r>
      <w:r>
        <w:rPr>
          <w:b/>
          <w:sz w:val="28"/>
          <w:szCs w:val="28"/>
        </w:rPr>
        <w:t xml:space="preserve">Доля студентов, прошедших </w:t>
      </w:r>
      <w:r w:rsidRPr="00093BE6">
        <w:rPr>
          <w:b/>
          <w:sz w:val="28"/>
          <w:szCs w:val="28"/>
        </w:rPr>
        <w:t>ежегодный медицинский  осмотр</w:t>
      </w:r>
    </w:p>
    <w:p w:rsidR="006D4347" w:rsidRPr="009A2E5A" w:rsidRDefault="006D4347" w:rsidP="009570D1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сентябре месяце в ГБОУ ВПО ИГМА Минздрава России согласно </w:t>
      </w:r>
      <w:r w:rsidR="00914013">
        <w:rPr>
          <w:sz w:val="28"/>
          <w:szCs w:val="28"/>
        </w:rPr>
        <w:t>приказу ректора академии,</w:t>
      </w:r>
      <w:r>
        <w:rPr>
          <w:sz w:val="28"/>
          <w:szCs w:val="28"/>
        </w:rPr>
        <w:t xml:space="preserve"> сотрудниками клинических кафедр проводятся плановые углубленные медицинские осмотры первокурсников, а также все студенты имеют медицинскую книжку, где ежегодно проставляются отметки у ведущих спец</w:t>
      </w:r>
      <w:r w:rsidR="00914013">
        <w:rPr>
          <w:sz w:val="28"/>
          <w:szCs w:val="28"/>
        </w:rPr>
        <w:t xml:space="preserve">иалистов, результаты анализов. </w:t>
      </w:r>
      <w:r>
        <w:rPr>
          <w:sz w:val="28"/>
          <w:szCs w:val="28"/>
        </w:rPr>
        <w:t>100%</w:t>
      </w:r>
      <w:r w:rsidR="00914013">
        <w:rPr>
          <w:sz w:val="28"/>
          <w:szCs w:val="28"/>
        </w:rPr>
        <w:t xml:space="preserve"> прохождения медицинских осмотров у студентов.</w:t>
      </w:r>
    </w:p>
    <w:p w:rsidR="00914013" w:rsidRDefault="003B3CBF" w:rsidP="00F6699A">
      <w:pPr>
        <w:tabs>
          <w:tab w:val="left" w:pos="2610"/>
        </w:tabs>
        <w:spacing w:line="216" w:lineRule="auto"/>
        <w:ind w:left="-249"/>
        <w:jc w:val="both"/>
        <w:rPr>
          <w:sz w:val="28"/>
          <w:szCs w:val="28"/>
        </w:rPr>
      </w:pPr>
      <w:hyperlink r:id="rId32" w:history="1">
        <w:r w:rsidR="00914013" w:rsidRPr="00914013">
          <w:rPr>
            <w:rStyle w:val="a4"/>
            <w:sz w:val="28"/>
            <w:szCs w:val="28"/>
          </w:rPr>
          <w:t>http://www.igma.ru/igma-territor-zdorov/143-igmaterrzd/1133-prikazy-za-2014-g</w:t>
        </w:r>
      </w:hyperlink>
    </w:p>
    <w:p w:rsidR="00914013" w:rsidRDefault="003B3CBF" w:rsidP="00F6699A">
      <w:pPr>
        <w:tabs>
          <w:tab w:val="left" w:pos="2610"/>
        </w:tabs>
        <w:spacing w:line="216" w:lineRule="auto"/>
        <w:ind w:left="-249"/>
        <w:jc w:val="both"/>
        <w:rPr>
          <w:sz w:val="28"/>
          <w:szCs w:val="28"/>
        </w:rPr>
      </w:pPr>
      <w:hyperlink r:id="rId33" w:history="1">
        <w:r w:rsidR="00914013" w:rsidRPr="00537B3A">
          <w:rPr>
            <w:rStyle w:val="a4"/>
            <w:sz w:val="28"/>
            <w:szCs w:val="28"/>
          </w:rPr>
          <w:t>http://www.igma.ru/attachments/article/1133/P-060214-07-07-08-o-med-osm.pdf</w:t>
        </w:r>
      </w:hyperlink>
    </w:p>
    <w:p w:rsidR="00914013" w:rsidRDefault="003B3CBF" w:rsidP="00F6699A">
      <w:pPr>
        <w:tabs>
          <w:tab w:val="left" w:pos="2610"/>
        </w:tabs>
        <w:spacing w:line="216" w:lineRule="auto"/>
        <w:ind w:left="-249"/>
        <w:jc w:val="both"/>
        <w:rPr>
          <w:sz w:val="28"/>
          <w:szCs w:val="28"/>
        </w:rPr>
      </w:pPr>
      <w:hyperlink r:id="rId34" w:history="1">
        <w:r w:rsidR="00914013" w:rsidRPr="00537B3A">
          <w:rPr>
            <w:rStyle w:val="a4"/>
            <w:sz w:val="28"/>
            <w:szCs w:val="28"/>
          </w:rPr>
          <w:t>http://www.igma.ru/attachments/article/1133/P-020414-23-07-08-o-prov-medosm.pdf</w:t>
        </w:r>
      </w:hyperlink>
    </w:p>
    <w:p w:rsidR="00914013" w:rsidRDefault="003B3CBF" w:rsidP="00F6699A">
      <w:pPr>
        <w:tabs>
          <w:tab w:val="left" w:pos="2610"/>
        </w:tabs>
        <w:spacing w:line="216" w:lineRule="auto"/>
        <w:ind w:left="-249"/>
        <w:jc w:val="both"/>
        <w:rPr>
          <w:sz w:val="28"/>
          <w:szCs w:val="28"/>
        </w:rPr>
      </w:pPr>
      <w:hyperlink r:id="rId35" w:history="1">
        <w:r w:rsidR="00914013" w:rsidRPr="00537B3A">
          <w:rPr>
            <w:rStyle w:val="a4"/>
            <w:sz w:val="28"/>
            <w:szCs w:val="28"/>
          </w:rPr>
          <w:t>http://www.igma.ru/attachments/article/1133/P-190514-2-0708-medosm-ped-lech.pdf</w:t>
        </w:r>
      </w:hyperlink>
    </w:p>
    <w:p w:rsidR="00914013" w:rsidRDefault="003B3CBF" w:rsidP="00F6699A">
      <w:pPr>
        <w:tabs>
          <w:tab w:val="left" w:pos="2610"/>
        </w:tabs>
        <w:spacing w:line="216" w:lineRule="auto"/>
        <w:ind w:left="-249"/>
        <w:jc w:val="both"/>
        <w:rPr>
          <w:sz w:val="28"/>
          <w:szCs w:val="28"/>
        </w:rPr>
      </w:pPr>
      <w:hyperlink r:id="rId36" w:history="1">
        <w:r w:rsidR="00D17A74" w:rsidRPr="00537B3A">
          <w:rPr>
            <w:rStyle w:val="a4"/>
            <w:sz w:val="28"/>
            <w:szCs w:val="28"/>
          </w:rPr>
          <w:t>http://www.igma.ru/attachments/article/1133/P-100914-44-07-08-medosmtr-1kurs.pdf</w:t>
        </w:r>
      </w:hyperlink>
    </w:p>
    <w:p w:rsidR="00D17A74" w:rsidRPr="00914013" w:rsidRDefault="00D17A74" w:rsidP="00F6699A">
      <w:pPr>
        <w:tabs>
          <w:tab w:val="left" w:pos="2610"/>
        </w:tabs>
        <w:spacing w:line="216" w:lineRule="auto"/>
        <w:ind w:left="-249"/>
        <w:jc w:val="both"/>
        <w:rPr>
          <w:sz w:val="28"/>
          <w:szCs w:val="28"/>
        </w:rPr>
      </w:pPr>
    </w:p>
    <w:p w:rsidR="006D4347" w:rsidRDefault="00914013" w:rsidP="00914013">
      <w:pPr>
        <w:tabs>
          <w:tab w:val="left" w:pos="2610"/>
        </w:tabs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347" w:rsidRPr="00952A89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2.11.</w:t>
      </w:r>
      <w:r w:rsidRPr="00952A89">
        <w:t xml:space="preserve"> </w:t>
      </w:r>
      <w:r w:rsidRPr="00952A89">
        <w:rPr>
          <w:b/>
          <w:sz w:val="28"/>
          <w:szCs w:val="28"/>
        </w:rPr>
        <w:t>Доля сотрудников проходящих профессиональный  осмотр  не реже 1 раза в год</w:t>
      </w:r>
    </w:p>
    <w:p w:rsidR="006D4347" w:rsidRPr="00A9189C" w:rsidRDefault="006D4347" w:rsidP="00A9189C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>С начало марта 2015</w:t>
      </w:r>
      <w:r w:rsidRPr="00A918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ГБОУ ВПО ИГМА Минздрава России проводятся медицинские осмотры сотрудников. 100% обучающихся и 100% сотрудников (согласно возрастной характеристики прошли диспансеризацию.</w:t>
      </w:r>
    </w:p>
    <w:p w:rsidR="006D4347" w:rsidRPr="00D17A74" w:rsidRDefault="003B3CBF" w:rsidP="00952A89">
      <w:pPr>
        <w:spacing w:line="216" w:lineRule="auto"/>
        <w:ind w:left="-249"/>
        <w:jc w:val="both"/>
        <w:rPr>
          <w:sz w:val="28"/>
          <w:szCs w:val="28"/>
        </w:rPr>
      </w:pPr>
      <w:hyperlink r:id="rId37" w:history="1">
        <w:r w:rsidR="00D17A74" w:rsidRPr="00D17A74">
          <w:rPr>
            <w:rStyle w:val="a4"/>
            <w:sz w:val="28"/>
            <w:szCs w:val="28"/>
          </w:rPr>
          <w:t>http://www.igma.ru/attachments/article/1133/P-040914-43-07-08-o-period-medosm.pdf</w:t>
        </w:r>
      </w:hyperlink>
    </w:p>
    <w:p w:rsidR="00D17A74" w:rsidRDefault="003B3CBF" w:rsidP="00952A89">
      <w:pPr>
        <w:spacing w:line="216" w:lineRule="auto"/>
        <w:ind w:left="-249"/>
        <w:jc w:val="both"/>
        <w:rPr>
          <w:sz w:val="28"/>
          <w:szCs w:val="28"/>
        </w:rPr>
      </w:pPr>
      <w:hyperlink r:id="rId38" w:history="1">
        <w:r w:rsidR="00D17A74" w:rsidRPr="00537B3A">
          <w:rPr>
            <w:rStyle w:val="a4"/>
            <w:sz w:val="28"/>
            <w:szCs w:val="28"/>
          </w:rPr>
          <w:t>http://www.igma.ru/attachments/article/1133/P-141114-52-07-08-o-medosm.pdf</w:t>
        </w:r>
      </w:hyperlink>
    </w:p>
    <w:p w:rsidR="00D17A74" w:rsidRPr="00D17A74" w:rsidRDefault="00D17A74" w:rsidP="00952A89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Default="006D4347" w:rsidP="00952A89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Default="006D4347" w:rsidP="00952A89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</w:t>
      </w:r>
      <w:r w:rsidRPr="00A9189C">
        <w:rPr>
          <w:b/>
          <w:sz w:val="28"/>
          <w:szCs w:val="28"/>
        </w:rPr>
        <w:t>Участие клинических кафедр и структурных подразделений ВУЗа в реализации медицинских и профилактических мероприятий для студентов и сотрудников</w:t>
      </w:r>
      <w:r>
        <w:rPr>
          <w:b/>
          <w:sz w:val="28"/>
          <w:szCs w:val="28"/>
        </w:rPr>
        <w:t>.</w:t>
      </w:r>
    </w:p>
    <w:p w:rsidR="006D4347" w:rsidRDefault="006D4347" w:rsidP="00952A89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Pr="009A7A42" w:rsidRDefault="006D4347" w:rsidP="00952A89">
      <w:pPr>
        <w:spacing w:line="216" w:lineRule="auto"/>
        <w:ind w:left="-249"/>
        <w:jc w:val="both"/>
        <w:rPr>
          <w:sz w:val="28"/>
          <w:szCs w:val="28"/>
        </w:rPr>
      </w:pPr>
      <w:r w:rsidRPr="009A7A42">
        <w:rPr>
          <w:sz w:val="28"/>
          <w:szCs w:val="28"/>
        </w:rPr>
        <w:t>Все клинические кафедры</w:t>
      </w:r>
      <w:r w:rsidR="009A2395">
        <w:rPr>
          <w:sz w:val="28"/>
          <w:szCs w:val="28"/>
        </w:rPr>
        <w:t xml:space="preserve"> академии</w:t>
      </w:r>
      <w:r w:rsidRPr="009A7A42">
        <w:rPr>
          <w:sz w:val="28"/>
          <w:szCs w:val="28"/>
        </w:rPr>
        <w:t xml:space="preserve"> принимают участие в прохождении медосмотров. </w:t>
      </w:r>
    </w:p>
    <w:p w:rsidR="006D4347" w:rsidRPr="00CA27ED" w:rsidRDefault="003B3CBF" w:rsidP="00952A89">
      <w:pPr>
        <w:spacing w:line="216" w:lineRule="auto"/>
        <w:ind w:left="-249"/>
        <w:jc w:val="both"/>
        <w:rPr>
          <w:sz w:val="28"/>
          <w:szCs w:val="28"/>
        </w:rPr>
      </w:pPr>
      <w:hyperlink r:id="rId39" w:history="1">
        <w:r w:rsidR="00CA27ED" w:rsidRPr="00CA27ED">
          <w:rPr>
            <w:rStyle w:val="a4"/>
            <w:sz w:val="28"/>
            <w:szCs w:val="28"/>
          </w:rPr>
          <w:t>http://www.igma.ru/attachments/article/1133/P-090614-194-07-02-o-sozd-kom-po-ohr-tr.pdf</w:t>
        </w:r>
      </w:hyperlink>
    </w:p>
    <w:p w:rsidR="00CA27ED" w:rsidRPr="00CA27ED" w:rsidRDefault="00CA27ED" w:rsidP="00952A89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Default="006D4347" w:rsidP="00952A89">
      <w:pPr>
        <w:spacing w:line="216" w:lineRule="auto"/>
        <w:ind w:left="-249"/>
        <w:jc w:val="both"/>
        <w:rPr>
          <w:b/>
          <w:sz w:val="28"/>
          <w:szCs w:val="28"/>
        </w:rPr>
      </w:pPr>
      <w:r w:rsidRPr="00952A89">
        <w:rPr>
          <w:b/>
          <w:sz w:val="28"/>
          <w:szCs w:val="28"/>
        </w:rPr>
        <w:t>2.14. Индивидуальный «Паспорт здоровья»  студента и его использование для динамического наблюдения</w:t>
      </w:r>
    </w:p>
    <w:p w:rsidR="006D4347" w:rsidRPr="00952A89" w:rsidRDefault="003B3CBF" w:rsidP="00952A89">
      <w:pPr>
        <w:spacing w:line="216" w:lineRule="auto"/>
        <w:ind w:left="-249"/>
        <w:jc w:val="both"/>
        <w:rPr>
          <w:b/>
          <w:sz w:val="28"/>
          <w:szCs w:val="28"/>
        </w:rPr>
      </w:pPr>
      <w:hyperlink r:id="rId40" w:history="1">
        <w:r w:rsidR="006D4347">
          <w:rPr>
            <w:rStyle w:val="a4"/>
            <w:sz w:val="28"/>
            <w:szCs w:val="28"/>
          </w:rPr>
          <w:t>www.igma.ru/attachments/article/604/%D0%9F%D0%B0%D1%81%D0%BF%D0%BE%D1%80%D1%82%20%D0%B7%D0%B4%D0%BE%D1%80%D0%BE%D0%B2%D1%8C%D1%8F.xls</w:t>
        </w:r>
      </w:hyperlink>
    </w:p>
    <w:p w:rsidR="006D4347" w:rsidRPr="00952A89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Pr="00952A89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Охват студентов </w:t>
      </w:r>
      <w:r w:rsidRPr="00952A89">
        <w:rPr>
          <w:b/>
          <w:sz w:val="28"/>
          <w:szCs w:val="28"/>
        </w:rPr>
        <w:t>/ сотрудников иммунизацией в рамках национального календаря прививок, флюорографическое  обследование</w:t>
      </w:r>
    </w:p>
    <w:p w:rsidR="006D4347" w:rsidRPr="005B5218" w:rsidRDefault="006D4347" w:rsidP="009C0606">
      <w:pPr>
        <w:spacing w:line="216" w:lineRule="auto"/>
        <w:ind w:left="-24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B5218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иммунизации студентов в поликлинике бюджетного учреждения здравоохранения Удмуртской Республики «Городская клиническая больница № 2 Министерства здравоохранения УР» оборудован процедурный кабинет. Поликлиника располагает клинико-диагностической лабораторией (биохимическая, иммунологическая, бактериологическая и др.), отделениями эндоскопических и лучевых методов диагностики. Ежегодно все обучающиеся в академии проходят флюорографию. На 21.12.2014г.-99,7% прошли  флюорографию, 98,1% - иммунизированы.</w:t>
      </w:r>
    </w:p>
    <w:p w:rsidR="006D4347" w:rsidRDefault="006D4347" w:rsidP="00B446F8">
      <w:pPr>
        <w:jc w:val="center"/>
        <w:rPr>
          <w:b/>
        </w:rPr>
      </w:pPr>
    </w:p>
    <w:p w:rsidR="006D4347" w:rsidRPr="00B446F8" w:rsidRDefault="006D4347" w:rsidP="00B446F8">
      <w:pPr>
        <w:jc w:val="center"/>
        <w:rPr>
          <w:b/>
          <w:sz w:val="28"/>
          <w:szCs w:val="28"/>
        </w:rPr>
      </w:pPr>
      <w:r w:rsidRPr="00B446F8">
        <w:rPr>
          <w:b/>
          <w:sz w:val="28"/>
          <w:szCs w:val="28"/>
        </w:rPr>
        <w:t>НОМИНАЦИЯ № 3</w:t>
      </w:r>
    </w:p>
    <w:p w:rsidR="006D4347" w:rsidRPr="00B446F8" w:rsidRDefault="006D4347" w:rsidP="00B446F8">
      <w:pPr>
        <w:jc w:val="both"/>
        <w:rPr>
          <w:b/>
          <w:sz w:val="28"/>
          <w:szCs w:val="28"/>
        </w:rPr>
      </w:pPr>
    </w:p>
    <w:p w:rsidR="006D4347" w:rsidRPr="00B446F8" w:rsidRDefault="006D4347" w:rsidP="00B446F8">
      <w:pPr>
        <w:ind w:firstLine="708"/>
        <w:jc w:val="both"/>
        <w:rPr>
          <w:b/>
          <w:sz w:val="28"/>
          <w:szCs w:val="28"/>
        </w:rPr>
      </w:pPr>
      <w:r w:rsidRPr="00B446F8">
        <w:rPr>
          <w:b/>
          <w:sz w:val="28"/>
          <w:szCs w:val="28"/>
        </w:rPr>
        <w:t>«ЗА ДОСТИЖЕНИЯ В ФИЗКУЛЬТУРНО-СПОРТИВНОЙ ДЕЯТЕЛЬНОСТИ СТУДЕНТОВ, СОТРУДНИКОВ И  ЭФФЕКТИВНУЮ АГИТАЦИЮ И ПРОПАГАНДУ ЗАНЯТИЙ ФИЗИЧЕСКОЙ КУЛЬТУРОЙ И СПОРТОМ»</w:t>
      </w:r>
    </w:p>
    <w:p w:rsidR="006D4347" w:rsidRDefault="006D4347" w:rsidP="00867602">
      <w:pPr>
        <w:ind w:firstLine="708"/>
        <w:jc w:val="both"/>
        <w:rPr>
          <w:b/>
          <w:sz w:val="28"/>
          <w:szCs w:val="28"/>
        </w:rPr>
      </w:pPr>
    </w:p>
    <w:p w:rsidR="006D4347" w:rsidRDefault="006D4347" w:rsidP="00867602">
      <w:pPr>
        <w:ind w:firstLine="708"/>
        <w:jc w:val="both"/>
        <w:rPr>
          <w:b/>
          <w:sz w:val="28"/>
          <w:szCs w:val="28"/>
        </w:rPr>
      </w:pPr>
      <w:r w:rsidRPr="00B446F8">
        <w:rPr>
          <w:b/>
          <w:sz w:val="28"/>
          <w:szCs w:val="28"/>
        </w:rPr>
        <w:t>3.1. Наличие оформленного  в установленном порядке или структуре ВУЗа спортивного клуба.</w:t>
      </w:r>
    </w:p>
    <w:p w:rsidR="006D4347" w:rsidRDefault="006D4347" w:rsidP="00B446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Академии организован спортивный клуб (руководитель Хайруллин Айваз, 6 курс лечебный факультет, член Ассоциации спортивных клубов </w:t>
      </w:r>
      <w:r>
        <w:rPr>
          <w:bCs/>
          <w:sz w:val="28"/>
          <w:szCs w:val="28"/>
        </w:rPr>
        <w:lastRenderedPageBreak/>
        <w:t>России). Утвержден положением на Ученом совете от 23.12.2014г., протокол №4</w:t>
      </w:r>
    </w:p>
    <w:p w:rsidR="006D4347" w:rsidRDefault="006D4347" w:rsidP="00867602">
      <w:pPr>
        <w:ind w:firstLine="708"/>
        <w:jc w:val="both"/>
        <w:rPr>
          <w:b/>
          <w:sz w:val="28"/>
          <w:szCs w:val="28"/>
        </w:rPr>
      </w:pPr>
      <w:r w:rsidRPr="00B446F8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Наличие мероприятий</w:t>
      </w:r>
      <w:r w:rsidRPr="00B446F8">
        <w:rPr>
          <w:b/>
          <w:sz w:val="28"/>
          <w:szCs w:val="28"/>
        </w:rPr>
        <w:t xml:space="preserve"> по производственной гимнастике сотрудников.</w:t>
      </w:r>
    </w:p>
    <w:p w:rsidR="006D4347" w:rsidRDefault="006D4347" w:rsidP="00B446F8">
      <w:pPr>
        <w:spacing w:line="216" w:lineRule="auto"/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>Общевузовские мероприятия</w:t>
      </w:r>
    </w:p>
    <w:p w:rsidR="006D4347" w:rsidRDefault="003B3CBF" w:rsidP="00B446F8">
      <w:pPr>
        <w:spacing w:line="216" w:lineRule="auto"/>
        <w:ind w:left="-249"/>
        <w:jc w:val="both"/>
        <w:rPr>
          <w:b/>
          <w:sz w:val="28"/>
          <w:szCs w:val="28"/>
        </w:rPr>
      </w:pPr>
      <w:hyperlink r:id="rId41" w:anchor="общевузовские-мероприятия" w:history="1">
        <w:r w:rsidR="006D4347">
          <w:rPr>
            <w:rStyle w:val="a4"/>
            <w:sz w:val="28"/>
            <w:szCs w:val="28"/>
          </w:rPr>
          <w:t>http://www.igma.ru/igma-territor-zdorov#общевузовские-мероприятия</w:t>
        </w:r>
      </w:hyperlink>
    </w:p>
    <w:p w:rsidR="006D4347" w:rsidRPr="00093BE6" w:rsidRDefault="006D4347" w:rsidP="00B446F8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(заголовок Производственная гимнастика) </w:t>
      </w:r>
    </w:p>
    <w:p w:rsidR="006D4347" w:rsidRDefault="006D4347" w:rsidP="0086760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B446F8">
        <w:rPr>
          <w:b/>
          <w:sz w:val="28"/>
          <w:szCs w:val="28"/>
        </w:rPr>
        <w:t>Охват студентов физкультурно-оздоровительными мероприятиями</w:t>
      </w:r>
    </w:p>
    <w:p w:rsidR="006D4347" w:rsidRPr="00B446F8" w:rsidRDefault="006D4347" w:rsidP="00867602">
      <w:pPr>
        <w:ind w:firstLine="708"/>
        <w:jc w:val="both"/>
        <w:rPr>
          <w:sz w:val="28"/>
          <w:szCs w:val="28"/>
        </w:rPr>
      </w:pPr>
      <w:r w:rsidRPr="00B446F8">
        <w:rPr>
          <w:sz w:val="28"/>
          <w:szCs w:val="28"/>
        </w:rPr>
        <w:t>В физкультурно-оздоровительных мероприятиях участвовало 1950 обучающихся.</w:t>
      </w:r>
    </w:p>
    <w:p w:rsidR="006D4347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42" w:history="1">
        <w:r w:rsidR="009A2395" w:rsidRPr="00AA2DA0">
          <w:rPr>
            <w:rStyle w:val="a4"/>
            <w:sz w:val="28"/>
            <w:szCs w:val="28"/>
          </w:rPr>
          <w:t>http://www.igma.ru/attachments/article/1133/P-240314-104-07-02-voleyb.pdf</w:t>
        </w:r>
      </w:hyperlink>
    </w:p>
    <w:p w:rsidR="009A2395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43" w:history="1">
        <w:r w:rsidR="009A2395" w:rsidRPr="00AA2DA0">
          <w:rPr>
            <w:rStyle w:val="a4"/>
            <w:sz w:val="28"/>
            <w:szCs w:val="28"/>
          </w:rPr>
          <w:t>http://www.igma.ru/attachments/article/1133/P-140314-16-07-08-zdor-obr-zhisni.pdf</w:t>
        </w:r>
      </w:hyperlink>
    </w:p>
    <w:p w:rsidR="009A2395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44" w:history="1">
        <w:r w:rsidR="009A2395" w:rsidRPr="00AA2DA0">
          <w:rPr>
            <w:rStyle w:val="a4"/>
            <w:sz w:val="28"/>
            <w:szCs w:val="28"/>
          </w:rPr>
          <w:t>http://www.igma.ru/attachments/article/1133/P-281014-325-07-02-voen-sport-turnir.pdf</w:t>
        </w:r>
      </w:hyperlink>
    </w:p>
    <w:p w:rsidR="009A2395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45" w:history="1">
        <w:r w:rsidR="009A2395" w:rsidRPr="00AA2DA0">
          <w:rPr>
            <w:rStyle w:val="a4"/>
            <w:sz w:val="28"/>
            <w:szCs w:val="28"/>
          </w:rPr>
          <w:t>http://www.igma.ru/attachments/article/1133/P-07-11-14-337-07-02-studakt.pdf</w:t>
        </w:r>
      </w:hyperlink>
    </w:p>
    <w:p w:rsidR="009A2395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46" w:history="1">
        <w:r w:rsidR="009A2395" w:rsidRPr="00AA2DA0">
          <w:rPr>
            <w:rStyle w:val="a4"/>
            <w:sz w:val="28"/>
            <w:szCs w:val="28"/>
          </w:rPr>
          <w:t>http://www.igma.ru/attachments/article/1133/P-121114-343-07-02-mezhnac-sport-igr.pdf</w:t>
        </w:r>
      </w:hyperlink>
    </w:p>
    <w:p w:rsidR="009A2395" w:rsidRPr="00AA2DA0" w:rsidRDefault="003B3CBF" w:rsidP="00AA2DA0">
      <w:pPr>
        <w:ind w:firstLine="708"/>
        <w:jc w:val="both"/>
        <w:rPr>
          <w:sz w:val="28"/>
          <w:szCs w:val="28"/>
        </w:rPr>
      </w:pPr>
      <w:hyperlink r:id="rId47" w:history="1">
        <w:r w:rsidR="009A2395" w:rsidRPr="00AA2DA0">
          <w:rPr>
            <w:rStyle w:val="a4"/>
            <w:sz w:val="28"/>
            <w:szCs w:val="28"/>
          </w:rPr>
          <w:t>http://www.igma.ru/attachments/article/1133/P-271114-359-07-02-basket-stud.pdf</w:t>
        </w:r>
      </w:hyperlink>
    </w:p>
    <w:p w:rsidR="009A2395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48" w:history="1">
        <w:r w:rsidR="00AA2DA0" w:rsidRPr="00AA2DA0">
          <w:rPr>
            <w:rStyle w:val="a4"/>
            <w:sz w:val="28"/>
            <w:szCs w:val="28"/>
          </w:rPr>
          <w:t>http://www.igma.ru/attachments/article/1133/P-250214-53-07-02-stud-aktiv.pdf</w:t>
        </w:r>
      </w:hyperlink>
    </w:p>
    <w:p w:rsidR="00AA2DA0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49" w:history="1">
        <w:r w:rsidR="00AA2DA0" w:rsidRPr="00AA2DA0">
          <w:rPr>
            <w:rStyle w:val="a4"/>
            <w:sz w:val="28"/>
            <w:szCs w:val="28"/>
          </w:rPr>
          <w:t>http://www.igma.ru/attachments/article/1133/P-280214-56-07-02-voen-sport-estaf.pdf</w:t>
        </w:r>
      </w:hyperlink>
    </w:p>
    <w:p w:rsidR="00AA2DA0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50" w:history="1">
        <w:r w:rsidR="00AA2DA0" w:rsidRPr="00AA2DA0">
          <w:rPr>
            <w:rStyle w:val="a4"/>
            <w:sz w:val="28"/>
            <w:szCs w:val="28"/>
          </w:rPr>
          <w:t>http://www.igma.ru/attachments/article/1133/P-040314-57-07-02-GTO.pdf</w:t>
        </w:r>
      </w:hyperlink>
    </w:p>
    <w:p w:rsidR="00AA2DA0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51" w:history="1">
        <w:r w:rsidR="00AA2DA0" w:rsidRPr="00AA2DA0">
          <w:rPr>
            <w:rStyle w:val="a4"/>
            <w:sz w:val="28"/>
            <w:szCs w:val="28"/>
          </w:rPr>
          <w:t>http://www.igma.ru/attachments/article/1133/P-180314-73-07-02-kvn-stomzab.pdf</w:t>
        </w:r>
      </w:hyperlink>
    </w:p>
    <w:p w:rsidR="00957AE8" w:rsidRDefault="00957AE8" w:rsidP="00957AE8">
      <w:pPr>
        <w:ind w:right="-185"/>
        <w:jc w:val="center"/>
        <w:rPr>
          <w:b/>
          <w:sz w:val="28"/>
          <w:szCs w:val="28"/>
        </w:rPr>
      </w:pPr>
    </w:p>
    <w:p w:rsidR="00957AE8" w:rsidRPr="00957AE8" w:rsidRDefault="00957AE8" w:rsidP="00957AE8">
      <w:pPr>
        <w:ind w:right="-185"/>
        <w:jc w:val="center"/>
        <w:rPr>
          <w:b/>
          <w:sz w:val="28"/>
          <w:szCs w:val="28"/>
        </w:rPr>
      </w:pPr>
      <w:r w:rsidRPr="00957AE8">
        <w:rPr>
          <w:b/>
          <w:sz w:val="28"/>
          <w:szCs w:val="28"/>
        </w:rPr>
        <w:t>Секции Ижевской Государственной Медицинской Академии</w:t>
      </w:r>
    </w:p>
    <w:p w:rsidR="00957AE8" w:rsidRPr="00957AE8" w:rsidRDefault="00957AE8" w:rsidP="00957AE8">
      <w:pPr>
        <w:ind w:right="-185"/>
      </w:pPr>
    </w:p>
    <w:tbl>
      <w:tblPr>
        <w:tblStyle w:val="af1"/>
        <w:tblW w:w="15480" w:type="dxa"/>
        <w:tblInd w:w="-252" w:type="dxa"/>
        <w:tblLook w:val="01E0" w:firstRow="1" w:lastRow="1" w:firstColumn="1" w:lastColumn="1" w:noHBand="0" w:noVBand="0"/>
      </w:tblPr>
      <w:tblGrid>
        <w:gridCol w:w="540"/>
        <w:gridCol w:w="4860"/>
        <w:gridCol w:w="5220"/>
        <w:gridCol w:w="4860"/>
      </w:tblGrid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№</w:t>
            </w:r>
          </w:p>
          <w:p w:rsidR="00957AE8" w:rsidRPr="00957AE8" w:rsidRDefault="00957AE8" w:rsidP="00957AE8">
            <w:pPr>
              <w:ind w:right="-185"/>
            </w:pPr>
            <w:r w:rsidRPr="00957AE8"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 xml:space="preserve">                    Вид спорта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 xml:space="preserve">                            Тренер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jc w:val="center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Время занятий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Волейбол (девушки)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Старший преподаватель Тубылова М. 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ВТ 17.00-19.00, ЧТ 17.00-19.00 (СОК)</w:t>
            </w:r>
          </w:p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ПТ 17.00-19.00 (теор. корп.)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Волейбол (юноши)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Инструктор-методист Косенович О. 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ПН 17.00-19.00, СР 17.00-19.00 (СОК)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957AE8">
              <w:rPr>
                <w:sz w:val="28"/>
                <w:szCs w:val="28"/>
              </w:rPr>
              <w:t>Баскетбол</w:t>
            </w:r>
            <w:bookmarkEnd w:id="1"/>
            <w:bookmarkEnd w:id="2"/>
            <w:r w:rsidRPr="00957AE8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Инструктор-методист Демидова Е. С.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 xml:space="preserve">СР 18.30-20.00 (теор. корп.), </w:t>
            </w:r>
          </w:p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ПТ 17.00-19.00 (СОК)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Баскетбол (юноши)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Инструктор-методист Стародумов К. 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 xml:space="preserve">ПН 19.00-21.00 (СОК), </w:t>
            </w:r>
          </w:p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ПТ 19.00-21.00 (СОК).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Мини-футбол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Директор спортивных сооружений Кузнецов С. 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ВТ, ЧТ 17.00-19.00 (теор. корпус)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Шахматы, шашки (юноши, 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Заведующий кафедрой Стародумов Н. 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ПН, СР 17.00-19.00 (СОК)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Лёгкая атлетика (юноши, 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Старшие преподаватели Петров Н. Г. и Шутов А. С.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 xml:space="preserve">ПН, СР, ПТ 17.00 (ЛАМ), </w:t>
            </w:r>
          </w:p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ВТ, ЧТ 17.00 (СОК).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Тяжёлая атлетика (юноши, 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Старший преподаватель Фадеев А. 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ПН-ПТ 15.00-21.00 (СОК)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Фитнес-аэробика (хип-хоп)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Старший преподаватель Сухих Е. 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 xml:space="preserve">ВТ, ЧТ 17.00-20.00 (СОК), </w:t>
            </w:r>
          </w:p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ПТ 17.00-19.00 (СОК)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Фитнес-аэробика (классика)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Инструктор-методист Ушакова И. 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 xml:space="preserve">ПН, СР 19.00-21.30 (СОК), </w:t>
            </w:r>
          </w:p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ПТ 19.00-21.00 (СОК)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Настольный теннис (юноши, 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Старший преподаватель Гирбасов П. 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ПН, СР, ПТ 17.00-19.00 (теор. корпус)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Бадминтон (юноши, 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Инструктор-методист Казанцев И. 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ПН, ПТ 15.30-17.00 (теор. корпус)</w:t>
            </w:r>
          </w:p>
        </w:tc>
      </w:tr>
      <w:tr w:rsidR="00957AE8" w:rsidRPr="00957AE8" w:rsidTr="00957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</w:pPr>
            <w:r w:rsidRPr="00957AE8"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Дартс (юноши, девушки)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Инструктор-методист Полушкин С. 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E8" w:rsidRPr="00957AE8" w:rsidRDefault="00957AE8" w:rsidP="00957AE8">
            <w:pPr>
              <w:ind w:right="-185"/>
              <w:rPr>
                <w:sz w:val="28"/>
                <w:szCs w:val="28"/>
              </w:rPr>
            </w:pPr>
            <w:r w:rsidRPr="00957AE8">
              <w:rPr>
                <w:sz w:val="28"/>
                <w:szCs w:val="28"/>
              </w:rPr>
              <w:t>ПН, СР, ПТ 17.00</w:t>
            </w:r>
          </w:p>
        </w:tc>
      </w:tr>
    </w:tbl>
    <w:p w:rsidR="00957AE8" w:rsidRDefault="00957AE8" w:rsidP="00AA2DA0">
      <w:pPr>
        <w:jc w:val="both"/>
        <w:rPr>
          <w:b/>
          <w:sz w:val="28"/>
          <w:szCs w:val="28"/>
        </w:rPr>
      </w:pPr>
    </w:p>
    <w:p w:rsidR="006D4347" w:rsidRDefault="006D4347" w:rsidP="0086760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9570D1">
        <w:rPr>
          <w:b/>
          <w:sz w:val="28"/>
          <w:szCs w:val="28"/>
        </w:rPr>
        <w:t>. Охват сотрудников физкультурно-оздоровительными мероприятиями</w:t>
      </w:r>
      <w:r>
        <w:rPr>
          <w:b/>
          <w:sz w:val="28"/>
          <w:szCs w:val="28"/>
        </w:rPr>
        <w:t>.</w:t>
      </w:r>
    </w:p>
    <w:p w:rsidR="006D4347" w:rsidRPr="009570D1" w:rsidRDefault="006D4347" w:rsidP="00867602">
      <w:pPr>
        <w:ind w:firstLine="708"/>
        <w:jc w:val="both"/>
        <w:rPr>
          <w:sz w:val="28"/>
          <w:szCs w:val="28"/>
        </w:rPr>
      </w:pPr>
      <w:r w:rsidRPr="009570D1">
        <w:rPr>
          <w:sz w:val="28"/>
          <w:szCs w:val="28"/>
        </w:rPr>
        <w:t>В физкультурно – оздоровительных мероприятиях участвовало 430 сотрудников академии.</w:t>
      </w:r>
    </w:p>
    <w:p w:rsidR="006D4347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52" w:history="1">
        <w:r w:rsidR="009A2395" w:rsidRPr="00AA2DA0">
          <w:rPr>
            <w:rStyle w:val="a4"/>
            <w:sz w:val="28"/>
            <w:szCs w:val="28"/>
          </w:rPr>
          <w:t>http://www.igma.ru/attachments/article/1133/P-160114-11-07-02-spart-pps.pdf</w:t>
        </w:r>
      </w:hyperlink>
    </w:p>
    <w:p w:rsidR="009A2395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53" w:history="1">
        <w:r w:rsidR="009A2395" w:rsidRPr="00AA2DA0">
          <w:rPr>
            <w:rStyle w:val="a4"/>
            <w:sz w:val="28"/>
            <w:szCs w:val="28"/>
          </w:rPr>
          <w:t>http://www.igma.ru/attachments/article/1133/P-300514-183-07-02-o-proved-spart-zdor-2014.pdf</w:t>
        </w:r>
      </w:hyperlink>
    </w:p>
    <w:p w:rsidR="009A2395" w:rsidRPr="00AA2DA0" w:rsidRDefault="003B3CBF" w:rsidP="00867602">
      <w:pPr>
        <w:ind w:firstLine="708"/>
        <w:jc w:val="both"/>
        <w:rPr>
          <w:sz w:val="28"/>
          <w:szCs w:val="28"/>
        </w:rPr>
      </w:pPr>
      <w:hyperlink r:id="rId54" w:history="1">
        <w:r w:rsidR="009A2395" w:rsidRPr="00AA2DA0">
          <w:rPr>
            <w:rStyle w:val="a4"/>
            <w:sz w:val="28"/>
            <w:szCs w:val="28"/>
          </w:rPr>
          <w:t>http://www.igma.ru/attachments/article/1133/P-121114-343-07-02-mezhnac-sport-igr.pdf</w:t>
        </w:r>
      </w:hyperlink>
    </w:p>
    <w:p w:rsidR="009A2395" w:rsidRPr="00AA2DA0" w:rsidRDefault="009A2395" w:rsidP="00867602">
      <w:pPr>
        <w:ind w:firstLine="708"/>
        <w:jc w:val="both"/>
        <w:rPr>
          <w:sz w:val="28"/>
          <w:szCs w:val="28"/>
        </w:rPr>
      </w:pPr>
    </w:p>
    <w:p w:rsidR="009A2395" w:rsidRDefault="009A2395" w:rsidP="00867602">
      <w:pPr>
        <w:ind w:firstLine="708"/>
        <w:jc w:val="both"/>
        <w:rPr>
          <w:b/>
          <w:sz w:val="28"/>
          <w:szCs w:val="28"/>
        </w:rPr>
      </w:pPr>
    </w:p>
    <w:p w:rsidR="006D4347" w:rsidRDefault="006D4347" w:rsidP="00867602">
      <w:pPr>
        <w:ind w:firstLine="708"/>
        <w:jc w:val="both"/>
      </w:pPr>
      <w:r>
        <w:rPr>
          <w:b/>
          <w:sz w:val="28"/>
          <w:szCs w:val="28"/>
        </w:rPr>
        <w:t xml:space="preserve">3.5. </w:t>
      </w:r>
      <w:r w:rsidRPr="00867602">
        <w:rPr>
          <w:b/>
          <w:sz w:val="28"/>
          <w:szCs w:val="28"/>
        </w:rPr>
        <w:t>Проведение внеучебных физкультурно-спортивных занятий и мероприятий</w:t>
      </w:r>
      <w:r w:rsidRPr="00265FD7">
        <w:t>.</w:t>
      </w:r>
    </w:p>
    <w:p w:rsidR="006D4347" w:rsidRPr="009570D1" w:rsidRDefault="006D4347" w:rsidP="00867602">
      <w:pPr>
        <w:ind w:firstLine="708"/>
        <w:jc w:val="both"/>
        <w:rPr>
          <w:b/>
          <w:sz w:val="28"/>
          <w:szCs w:val="28"/>
        </w:rPr>
      </w:pPr>
      <w:r w:rsidRPr="009570D1">
        <w:rPr>
          <w:sz w:val="28"/>
          <w:szCs w:val="28"/>
        </w:rPr>
        <w:t xml:space="preserve">На каждый учебный год составляется Сводный план основных мероприятий по внеучебной воспитательной работе, который включает в себя физкультурно-спортивные мероприятия. </w:t>
      </w:r>
    </w:p>
    <w:p w:rsidR="006D4347" w:rsidRDefault="006D4347" w:rsidP="0086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5" w:history="1">
        <w:r>
          <w:rPr>
            <w:rStyle w:val="a4"/>
            <w:sz w:val="28"/>
            <w:szCs w:val="28"/>
          </w:rPr>
          <w:t>www.igma.ru/attachments/article/541/Svodn%20plan%202013-2014.xls</w:t>
        </w:r>
      </w:hyperlink>
      <w:r>
        <w:rPr>
          <w:sz w:val="28"/>
          <w:szCs w:val="28"/>
        </w:rPr>
        <w:t xml:space="preserve"> </w:t>
      </w:r>
    </w:p>
    <w:p w:rsidR="006D4347" w:rsidRDefault="003B3CBF" w:rsidP="00867602">
      <w:pPr>
        <w:jc w:val="both"/>
        <w:rPr>
          <w:rStyle w:val="a4"/>
          <w:sz w:val="28"/>
          <w:szCs w:val="28"/>
        </w:rPr>
      </w:pPr>
      <w:hyperlink r:id="rId56" w:anchor="основные-направления-внеучебной-работы" w:history="1">
        <w:r w:rsidR="006D4347" w:rsidRPr="008B0A39">
          <w:rPr>
            <w:rStyle w:val="a4"/>
            <w:sz w:val="28"/>
            <w:szCs w:val="28"/>
          </w:rPr>
          <w:t>http://www.igma.ru/uchebnaya-deyatelnost/vospitat-rabot#основные-направления-внеучебной-работы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57" w:history="1">
        <w:r w:rsidR="00AA2DA0" w:rsidRPr="00AA2DA0">
          <w:rPr>
            <w:rStyle w:val="a4"/>
            <w:sz w:val="28"/>
            <w:szCs w:val="28"/>
          </w:rPr>
          <w:t>http://www.igma.ru/attachments/article/1133/P-240314-104-07-02-voleyb.pdf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58" w:history="1">
        <w:r w:rsidR="00AA2DA0" w:rsidRPr="00AA2DA0">
          <w:rPr>
            <w:rStyle w:val="a4"/>
            <w:sz w:val="28"/>
            <w:szCs w:val="28"/>
          </w:rPr>
          <w:t>http://www.igma.ru/attachments/article/1133/P-140314-16-07-08-zdor-obr-zhisni.pdf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59" w:history="1">
        <w:r w:rsidR="00AA2DA0" w:rsidRPr="00AA2DA0">
          <w:rPr>
            <w:rStyle w:val="a4"/>
            <w:sz w:val="28"/>
            <w:szCs w:val="28"/>
          </w:rPr>
          <w:t>http://www.igma.ru/attachments/article/1133/P-281014-325-07-02-voen-sport-turnir.pdf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60" w:history="1">
        <w:r w:rsidR="00AA2DA0" w:rsidRPr="00AA2DA0">
          <w:rPr>
            <w:rStyle w:val="a4"/>
            <w:sz w:val="28"/>
            <w:szCs w:val="28"/>
          </w:rPr>
          <w:t>http://www.igma.ru/attachments/article/1133/P-07-11-14-337-07-02-studakt.pdf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61" w:history="1">
        <w:r w:rsidR="00AA2DA0" w:rsidRPr="00AA2DA0">
          <w:rPr>
            <w:rStyle w:val="a4"/>
            <w:sz w:val="28"/>
            <w:szCs w:val="28"/>
          </w:rPr>
          <w:t>http://www.igma.ru/attachments/article/1133/P-121114-343-07-02-mezhnac-sport-igr.pdf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62" w:history="1">
        <w:r w:rsidR="00AA2DA0" w:rsidRPr="00AA2DA0">
          <w:rPr>
            <w:rStyle w:val="a4"/>
            <w:sz w:val="28"/>
            <w:szCs w:val="28"/>
          </w:rPr>
          <w:t>http://www.igma.ru/attachments/article/1133/P-271114-359-07-02-basket-stud.pdf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63" w:history="1">
        <w:r w:rsidR="00AA2DA0" w:rsidRPr="00AA2DA0">
          <w:rPr>
            <w:rStyle w:val="a4"/>
            <w:sz w:val="28"/>
            <w:szCs w:val="28"/>
          </w:rPr>
          <w:t>http://www.igma.ru/attachments/article/1133/P-250214-53-07-02-stud-aktiv.pdf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64" w:history="1">
        <w:r w:rsidR="00AA2DA0" w:rsidRPr="00AA2DA0">
          <w:rPr>
            <w:rStyle w:val="a4"/>
            <w:sz w:val="28"/>
            <w:szCs w:val="28"/>
          </w:rPr>
          <w:t>http://www.igma.ru/attachments/article/1133/P-280214-56-07-02-voen-sport-estaf.pdf</w:t>
        </w:r>
      </w:hyperlink>
    </w:p>
    <w:p w:rsidR="00AA2DA0" w:rsidRPr="00AA2DA0" w:rsidRDefault="003B3CBF" w:rsidP="00AA2DA0">
      <w:pPr>
        <w:jc w:val="both"/>
        <w:rPr>
          <w:color w:val="0000FF"/>
          <w:sz w:val="28"/>
          <w:szCs w:val="28"/>
          <w:u w:val="single"/>
        </w:rPr>
      </w:pPr>
      <w:hyperlink r:id="rId65" w:history="1">
        <w:r w:rsidR="00AA2DA0" w:rsidRPr="00AA2DA0">
          <w:rPr>
            <w:rStyle w:val="a4"/>
            <w:sz w:val="28"/>
            <w:szCs w:val="28"/>
          </w:rPr>
          <w:t>http://www.igma.ru/attachments/article/1133/P-040314-57-07-02-GTO.pdf</w:t>
        </w:r>
      </w:hyperlink>
    </w:p>
    <w:p w:rsidR="00AA2DA0" w:rsidRDefault="003B3CBF" w:rsidP="00AA2DA0">
      <w:pPr>
        <w:jc w:val="both"/>
        <w:rPr>
          <w:rStyle w:val="a4"/>
          <w:sz w:val="28"/>
          <w:szCs w:val="28"/>
        </w:rPr>
      </w:pPr>
      <w:hyperlink r:id="rId66" w:history="1">
        <w:r w:rsidR="00AA2DA0" w:rsidRPr="00AA2DA0">
          <w:rPr>
            <w:rStyle w:val="a4"/>
            <w:sz w:val="28"/>
            <w:szCs w:val="28"/>
          </w:rPr>
          <w:t>http://www.igma.ru/attachments/article/1133/P-180314-73-07-02-kvn-stomzab.pdf</w:t>
        </w:r>
      </w:hyperlink>
    </w:p>
    <w:p w:rsidR="009A2395" w:rsidRDefault="003B3CBF" w:rsidP="00867602">
      <w:pPr>
        <w:jc w:val="both"/>
        <w:rPr>
          <w:sz w:val="28"/>
          <w:szCs w:val="28"/>
        </w:rPr>
      </w:pPr>
      <w:hyperlink r:id="rId67" w:history="1">
        <w:r w:rsidR="00CA27ED" w:rsidRPr="00537B3A">
          <w:rPr>
            <w:rStyle w:val="a4"/>
            <w:sz w:val="28"/>
            <w:szCs w:val="28"/>
          </w:rPr>
          <w:t>http://www.igma.ru/attachments/article/1133/P-230414-147-04-02-parad-igma.pdf</w:t>
        </w:r>
      </w:hyperlink>
    </w:p>
    <w:p w:rsidR="00CA27ED" w:rsidRDefault="00CA27ED" w:rsidP="00867602">
      <w:pPr>
        <w:jc w:val="both"/>
        <w:rPr>
          <w:sz w:val="28"/>
          <w:szCs w:val="28"/>
        </w:rPr>
      </w:pPr>
    </w:p>
    <w:p w:rsidR="006D4347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</w:p>
    <w:p w:rsidR="006D4347" w:rsidRDefault="006D4347" w:rsidP="00E86420">
      <w:pPr>
        <w:jc w:val="both"/>
        <w:rPr>
          <w:b/>
          <w:sz w:val="28"/>
          <w:szCs w:val="28"/>
        </w:rPr>
      </w:pPr>
      <w:r w:rsidRPr="009570D1">
        <w:rPr>
          <w:b/>
          <w:sz w:val="28"/>
          <w:szCs w:val="28"/>
        </w:rPr>
        <w:t>3.6. Проведение по результатам медицинского осмотра студентов/сотрудников системной оздоровительной работы.</w:t>
      </w:r>
    </w:p>
    <w:p w:rsidR="006D4347" w:rsidRDefault="006D4347" w:rsidP="009570D1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патологий во время прохождения медицинских осмотров студенты и сотрудники берутся на диспансерный учет. В последующем, на протяжении всего периода обучения, лица находящиеся на учете, 1-2 раза в год (в зависимости от патологии) активно приглашаются на контрольные осмотры с обязательным клиническим минимумом обследований (анализы, УЗИ, консультации узких специалистов</w:t>
      </w:r>
      <w:r w:rsidRPr="009A2E5A">
        <w:rPr>
          <w:sz w:val="28"/>
          <w:szCs w:val="28"/>
        </w:rPr>
        <w:t xml:space="preserve">: </w:t>
      </w:r>
      <w:r>
        <w:rPr>
          <w:sz w:val="28"/>
          <w:szCs w:val="28"/>
        </w:rPr>
        <w:t>в штатном расписании поликлиники имеются врачи хирурги, акушеры-гинекологи, оториноларингологи, офтальмологи, эндокринологи, инфекционисты, стоматологи).</w:t>
      </w:r>
    </w:p>
    <w:p w:rsidR="006D4347" w:rsidRDefault="006D4347" w:rsidP="00EA511A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>На 31.12.2014г. на диспансерном учете находятся 363 человека из общего числа обучающихся.</w:t>
      </w:r>
    </w:p>
    <w:p w:rsidR="006D4347" w:rsidRDefault="006D4347" w:rsidP="00EA511A">
      <w:pPr>
        <w:spacing w:line="216" w:lineRule="auto"/>
        <w:ind w:left="-249" w:firstLine="957"/>
        <w:jc w:val="both"/>
        <w:rPr>
          <w:sz w:val="28"/>
          <w:szCs w:val="28"/>
        </w:rPr>
      </w:pPr>
    </w:p>
    <w:p w:rsidR="006D4347" w:rsidRDefault="006D4347" w:rsidP="00EA511A">
      <w:pPr>
        <w:spacing w:line="216" w:lineRule="auto"/>
        <w:ind w:left="-249" w:firstLine="957"/>
        <w:jc w:val="both"/>
        <w:rPr>
          <w:sz w:val="28"/>
          <w:szCs w:val="28"/>
        </w:rPr>
      </w:pPr>
      <w:r w:rsidRPr="00EA511A">
        <w:rPr>
          <w:sz w:val="28"/>
          <w:szCs w:val="28"/>
        </w:rPr>
        <w:t>Наглядная системная оздоровительная работа проводятся:</w:t>
      </w:r>
    </w:p>
    <w:p w:rsidR="006D4347" w:rsidRDefault="006D4347" w:rsidP="00EA511A">
      <w:pPr>
        <w:spacing w:line="216" w:lineRule="auto"/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11A">
        <w:rPr>
          <w:sz w:val="28"/>
          <w:szCs w:val="28"/>
        </w:rPr>
        <w:t>на стендах кафедр гигиены, экологии человека, физической культуры, факультетской терапии, общественного здоровья и здравоохранения;</w:t>
      </w:r>
    </w:p>
    <w:p w:rsidR="006D4347" w:rsidRDefault="006D4347" w:rsidP="00EA511A">
      <w:pPr>
        <w:spacing w:line="216" w:lineRule="auto"/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>- в библиотеке академии, стенды и выставка литературы по вопросам ЗОЖ</w:t>
      </w:r>
    </w:p>
    <w:p w:rsidR="006D4347" w:rsidRDefault="006D4347" w:rsidP="00EA511A">
      <w:pPr>
        <w:spacing w:line="216" w:lineRule="auto"/>
        <w:ind w:left="-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главной странице официального сайта ИГМА есть яркая ссылка на сайт-партнер  </w:t>
      </w:r>
      <w:hyperlink r:id="rId68" w:history="1">
        <w:r>
          <w:rPr>
            <w:rStyle w:val="a4"/>
            <w:sz w:val="28"/>
            <w:szCs w:val="28"/>
          </w:rPr>
          <w:t>http://www.takzdorovo.ru</w:t>
        </w:r>
      </w:hyperlink>
      <w:r>
        <w:rPr>
          <w:sz w:val="28"/>
          <w:szCs w:val="28"/>
        </w:rPr>
        <w:t xml:space="preserve"> </w:t>
      </w:r>
    </w:p>
    <w:p w:rsidR="006D4347" w:rsidRDefault="006D4347" w:rsidP="00EA511A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52 кафедрах академии проводятся консультативные часы для студентов и сотрудников академии по вопросам здоровьесбережения </w:t>
      </w:r>
    </w:p>
    <w:p w:rsidR="006D4347" w:rsidRDefault="006D4347" w:rsidP="00EA511A">
      <w:pPr>
        <w:spacing w:line="216" w:lineRule="auto"/>
        <w:ind w:left="-249" w:firstLine="9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ИГМА в разделе кафедры, подразделения можно найти всю необходимую информацию.</w:t>
      </w:r>
      <w:hyperlink r:id="rId69" w:anchor="кафедры,-подразделения" w:history="1">
        <w:r>
          <w:rPr>
            <w:rStyle w:val="a4"/>
            <w:sz w:val="28"/>
            <w:szCs w:val="28"/>
          </w:rPr>
          <w:t>http://www.igma.ru/igma-territor-zdorov#кафедры,-подразделения</w:t>
        </w:r>
      </w:hyperlink>
    </w:p>
    <w:p w:rsidR="006D4347" w:rsidRDefault="006D4347" w:rsidP="00E86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347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EA511A">
        <w:rPr>
          <w:b/>
          <w:sz w:val="28"/>
          <w:szCs w:val="28"/>
        </w:rPr>
        <w:t xml:space="preserve">. За организацию и проведение соревнований  </w:t>
      </w:r>
      <w:r w:rsidRPr="00EA511A">
        <w:rPr>
          <w:b/>
          <w:sz w:val="28"/>
          <w:szCs w:val="28"/>
          <w:lang w:val="en-US"/>
        </w:rPr>
        <w:t>II</w:t>
      </w:r>
      <w:r w:rsidRPr="00EA511A">
        <w:rPr>
          <w:b/>
          <w:sz w:val="28"/>
          <w:szCs w:val="28"/>
        </w:rPr>
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(1 вид спорта)</w:t>
      </w:r>
    </w:p>
    <w:p w:rsidR="006D4347" w:rsidRPr="00EA511A" w:rsidRDefault="006D4347" w:rsidP="009C0606">
      <w:pPr>
        <w:spacing w:line="216" w:lineRule="auto"/>
        <w:ind w:left="-249"/>
        <w:jc w:val="both"/>
        <w:rPr>
          <w:sz w:val="28"/>
          <w:szCs w:val="28"/>
        </w:rPr>
      </w:pPr>
      <w:r w:rsidRPr="00EA511A">
        <w:rPr>
          <w:sz w:val="28"/>
          <w:szCs w:val="28"/>
        </w:rPr>
        <w:t>2014г. – Организация 2-х видов спорта – шахматы и дартс;</w:t>
      </w:r>
    </w:p>
    <w:p w:rsidR="006D4347" w:rsidRDefault="006D4347" w:rsidP="009C0606">
      <w:pPr>
        <w:spacing w:line="216" w:lineRule="auto"/>
        <w:ind w:left="-249"/>
        <w:jc w:val="both"/>
        <w:rPr>
          <w:sz w:val="28"/>
          <w:szCs w:val="28"/>
        </w:rPr>
      </w:pPr>
      <w:r w:rsidRPr="00EA511A">
        <w:rPr>
          <w:sz w:val="28"/>
          <w:szCs w:val="28"/>
        </w:rPr>
        <w:t>2015г. – Организация 2-х видов спорта – шахматы и студенческое многоборье</w:t>
      </w:r>
    </w:p>
    <w:p w:rsidR="006D4347" w:rsidRDefault="006D4347" w:rsidP="009C0606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Default="006D4347" w:rsidP="009C0606">
      <w:pPr>
        <w:spacing w:line="216" w:lineRule="auto"/>
        <w:ind w:left="-249"/>
        <w:jc w:val="both"/>
        <w:rPr>
          <w:b/>
          <w:sz w:val="28"/>
          <w:szCs w:val="28"/>
        </w:rPr>
      </w:pPr>
      <w:r w:rsidRPr="006C4B83">
        <w:rPr>
          <w:b/>
          <w:sz w:val="28"/>
          <w:szCs w:val="28"/>
        </w:rPr>
        <w:t xml:space="preserve">3.8. За организацию и проведение соревнований  </w:t>
      </w:r>
      <w:r w:rsidRPr="006C4B83">
        <w:rPr>
          <w:b/>
          <w:sz w:val="28"/>
          <w:szCs w:val="28"/>
          <w:lang w:val="en-US"/>
        </w:rPr>
        <w:t>III</w:t>
      </w:r>
      <w:r w:rsidRPr="006C4B83">
        <w:rPr>
          <w:b/>
          <w:sz w:val="28"/>
          <w:szCs w:val="28"/>
        </w:rPr>
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</w:t>
      </w:r>
    </w:p>
    <w:p w:rsidR="006D4347" w:rsidRDefault="006D4347" w:rsidP="006C4B83">
      <w:pPr>
        <w:spacing w:line="216" w:lineRule="auto"/>
        <w:ind w:left="-249"/>
        <w:jc w:val="both"/>
        <w:rPr>
          <w:sz w:val="28"/>
          <w:szCs w:val="28"/>
        </w:rPr>
      </w:pPr>
      <w:r w:rsidRPr="006C4B83">
        <w:rPr>
          <w:sz w:val="28"/>
          <w:szCs w:val="28"/>
        </w:rPr>
        <w:t>Не проводим, но ежегодно посещаем финал 3-го этапа МЗ РФ</w:t>
      </w:r>
    </w:p>
    <w:p w:rsidR="006D4347" w:rsidRDefault="003B3CBF" w:rsidP="006C4B83">
      <w:pPr>
        <w:spacing w:line="216" w:lineRule="auto"/>
        <w:ind w:left="-249"/>
        <w:jc w:val="both"/>
        <w:rPr>
          <w:sz w:val="28"/>
          <w:szCs w:val="28"/>
        </w:rPr>
      </w:pPr>
      <w:hyperlink r:id="rId70" w:history="1">
        <w:r w:rsidR="009A2395" w:rsidRPr="00537B3A">
          <w:rPr>
            <w:rStyle w:val="a4"/>
            <w:sz w:val="28"/>
            <w:szCs w:val="28"/>
          </w:rPr>
          <w:t>http://www.igma.ru/attachments/article/1133/P-140414-127-07-02-final-sporta.pdf</w:t>
        </w:r>
      </w:hyperlink>
    </w:p>
    <w:p w:rsidR="009A2395" w:rsidRDefault="009A2395" w:rsidP="006C4B83">
      <w:pPr>
        <w:spacing w:line="216" w:lineRule="auto"/>
        <w:ind w:left="-249"/>
        <w:jc w:val="both"/>
        <w:rPr>
          <w:sz w:val="28"/>
          <w:szCs w:val="28"/>
        </w:rPr>
      </w:pPr>
    </w:p>
    <w:p w:rsidR="006D4347" w:rsidRPr="006C4B83" w:rsidRDefault="006D4347" w:rsidP="006C4B83">
      <w:pPr>
        <w:spacing w:line="216" w:lineRule="auto"/>
        <w:ind w:left="-249"/>
        <w:jc w:val="both"/>
        <w:rPr>
          <w:b/>
          <w:sz w:val="28"/>
          <w:szCs w:val="28"/>
        </w:rPr>
      </w:pPr>
      <w:r w:rsidRPr="006C4B83">
        <w:rPr>
          <w:b/>
          <w:sz w:val="28"/>
          <w:szCs w:val="28"/>
        </w:rPr>
        <w:t xml:space="preserve">3.9.Результаты выступления сборных команд ВУЗа  в соревнованиях  </w:t>
      </w:r>
      <w:r w:rsidRPr="006C4B83">
        <w:rPr>
          <w:b/>
          <w:sz w:val="28"/>
          <w:szCs w:val="28"/>
          <w:lang w:val="en-US"/>
        </w:rPr>
        <w:t>II</w:t>
      </w:r>
      <w:r w:rsidRPr="006C4B83">
        <w:rPr>
          <w:b/>
          <w:sz w:val="28"/>
          <w:szCs w:val="28"/>
        </w:rPr>
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(по видам спорта):</w:t>
      </w:r>
    </w:p>
    <w:p w:rsidR="006D4347" w:rsidRPr="006C4B83" w:rsidRDefault="006D4347" w:rsidP="006C4B83">
      <w:pPr>
        <w:numPr>
          <w:ilvl w:val="0"/>
          <w:numId w:val="3"/>
        </w:numPr>
        <w:tabs>
          <w:tab w:val="left" w:pos="142"/>
        </w:tabs>
        <w:ind w:left="34" w:firstLine="0"/>
        <w:rPr>
          <w:sz w:val="28"/>
          <w:szCs w:val="28"/>
        </w:rPr>
      </w:pPr>
      <w:r w:rsidRPr="006C4B83">
        <w:rPr>
          <w:sz w:val="28"/>
          <w:szCs w:val="28"/>
        </w:rPr>
        <w:t xml:space="preserve"> </w:t>
      </w:r>
      <w:r w:rsidRPr="006C4B83">
        <w:rPr>
          <w:sz w:val="28"/>
          <w:szCs w:val="28"/>
          <w:lang w:val="en-US"/>
        </w:rPr>
        <w:t>I</w:t>
      </w:r>
      <w:r w:rsidRPr="006C4B83">
        <w:rPr>
          <w:sz w:val="28"/>
          <w:szCs w:val="28"/>
        </w:rPr>
        <w:t xml:space="preserve"> место – 4 вида спорта</w:t>
      </w:r>
    </w:p>
    <w:p w:rsidR="006D4347" w:rsidRPr="006C4B83" w:rsidRDefault="006D4347" w:rsidP="006C4B83">
      <w:pPr>
        <w:numPr>
          <w:ilvl w:val="0"/>
          <w:numId w:val="3"/>
        </w:numPr>
        <w:tabs>
          <w:tab w:val="left" w:pos="213"/>
        </w:tabs>
        <w:ind w:left="34" w:firstLine="0"/>
        <w:rPr>
          <w:sz w:val="28"/>
          <w:szCs w:val="28"/>
        </w:rPr>
      </w:pPr>
      <w:r w:rsidRPr="006C4B83">
        <w:rPr>
          <w:sz w:val="28"/>
          <w:szCs w:val="28"/>
          <w:lang w:val="en-US"/>
        </w:rPr>
        <w:t>II</w:t>
      </w:r>
      <w:r w:rsidRPr="006C4B83">
        <w:rPr>
          <w:sz w:val="28"/>
          <w:szCs w:val="28"/>
        </w:rPr>
        <w:t xml:space="preserve"> место – 2 вида спорта</w:t>
      </w:r>
    </w:p>
    <w:p w:rsidR="006D4347" w:rsidRDefault="006D4347" w:rsidP="006C4B83">
      <w:pPr>
        <w:numPr>
          <w:ilvl w:val="0"/>
          <w:numId w:val="3"/>
        </w:numPr>
        <w:tabs>
          <w:tab w:val="left" w:pos="213"/>
        </w:tabs>
        <w:ind w:left="34" w:firstLine="0"/>
        <w:rPr>
          <w:sz w:val="28"/>
          <w:szCs w:val="28"/>
        </w:rPr>
      </w:pPr>
      <w:r w:rsidRPr="006C4B83">
        <w:rPr>
          <w:sz w:val="28"/>
          <w:szCs w:val="28"/>
          <w:lang w:val="en-US"/>
        </w:rPr>
        <w:t>III</w:t>
      </w:r>
      <w:r w:rsidRPr="006C4B83">
        <w:rPr>
          <w:sz w:val="28"/>
          <w:szCs w:val="28"/>
        </w:rPr>
        <w:t xml:space="preserve"> место – 3 вида спорта</w:t>
      </w:r>
    </w:p>
    <w:p w:rsidR="00AA2DA0" w:rsidRDefault="003B3CBF" w:rsidP="00AA2DA0">
      <w:pPr>
        <w:tabs>
          <w:tab w:val="left" w:pos="213"/>
        </w:tabs>
        <w:ind w:left="34"/>
        <w:rPr>
          <w:sz w:val="28"/>
          <w:szCs w:val="28"/>
        </w:rPr>
      </w:pPr>
      <w:hyperlink r:id="rId71" w:history="1">
        <w:r w:rsidR="00AA2DA0" w:rsidRPr="00537B3A">
          <w:rPr>
            <w:rStyle w:val="a4"/>
            <w:sz w:val="28"/>
            <w:szCs w:val="28"/>
          </w:rPr>
          <w:t>http://www.igma.ru/attachments/article/1133/P-060314-60-07-02-festiv-sporta.pdf</w:t>
        </w:r>
      </w:hyperlink>
    </w:p>
    <w:p w:rsidR="006D4347" w:rsidRDefault="003B3CBF" w:rsidP="00D5308B">
      <w:pPr>
        <w:jc w:val="both"/>
        <w:rPr>
          <w:b/>
          <w:sz w:val="28"/>
          <w:szCs w:val="28"/>
        </w:rPr>
      </w:pPr>
      <w:hyperlink r:id="rId72" w:history="1">
        <w:r w:rsidR="00AA2DA0" w:rsidRPr="00537B3A">
          <w:rPr>
            <w:rStyle w:val="a4"/>
            <w:b/>
            <w:sz w:val="28"/>
            <w:szCs w:val="28"/>
          </w:rPr>
          <w:t>http://www.igma.ru/igma-territor-zdorov/143-igmaterrzd/1134-sportivnye-dostizheniya-2014-g</w:t>
        </w:r>
      </w:hyperlink>
    </w:p>
    <w:p w:rsidR="00AA2DA0" w:rsidRDefault="00AA2DA0" w:rsidP="00D5308B">
      <w:pPr>
        <w:jc w:val="both"/>
        <w:rPr>
          <w:b/>
          <w:sz w:val="28"/>
          <w:szCs w:val="28"/>
        </w:rPr>
      </w:pPr>
    </w:p>
    <w:p w:rsidR="006D4347" w:rsidRDefault="006D4347" w:rsidP="00D5308B">
      <w:pPr>
        <w:jc w:val="both"/>
        <w:rPr>
          <w:b/>
          <w:sz w:val="28"/>
          <w:szCs w:val="28"/>
        </w:rPr>
      </w:pPr>
      <w:r w:rsidRPr="00D5308B">
        <w:rPr>
          <w:b/>
          <w:sz w:val="28"/>
          <w:szCs w:val="28"/>
        </w:rPr>
        <w:t xml:space="preserve">3.10. Результаты выступления сборных команд ВУЗа  в соревнованиях  </w:t>
      </w:r>
      <w:r w:rsidRPr="00D5308B">
        <w:rPr>
          <w:b/>
          <w:sz w:val="28"/>
          <w:szCs w:val="28"/>
          <w:lang w:val="en-US"/>
        </w:rPr>
        <w:t>III</w:t>
      </w:r>
      <w:r w:rsidRPr="00D5308B">
        <w:rPr>
          <w:b/>
          <w:sz w:val="28"/>
          <w:szCs w:val="28"/>
        </w:rPr>
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(по видам спорта):</w:t>
      </w:r>
    </w:p>
    <w:p w:rsidR="006D4347" w:rsidRDefault="006D4347" w:rsidP="00D5308B">
      <w:pPr>
        <w:jc w:val="both"/>
        <w:rPr>
          <w:sz w:val="28"/>
          <w:szCs w:val="28"/>
        </w:rPr>
      </w:pPr>
      <w:r w:rsidRPr="00D5308B">
        <w:rPr>
          <w:sz w:val="28"/>
          <w:szCs w:val="28"/>
        </w:rPr>
        <w:t>Общекомандное место 16</w:t>
      </w:r>
    </w:p>
    <w:p w:rsidR="006D4347" w:rsidRDefault="006D4347" w:rsidP="00D5308B">
      <w:pPr>
        <w:jc w:val="both"/>
        <w:rPr>
          <w:b/>
          <w:sz w:val="28"/>
          <w:szCs w:val="28"/>
        </w:rPr>
      </w:pPr>
    </w:p>
    <w:p w:rsidR="006D4347" w:rsidRDefault="006D4347" w:rsidP="00D5308B">
      <w:pPr>
        <w:jc w:val="both"/>
        <w:rPr>
          <w:b/>
          <w:sz w:val="28"/>
          <w:szCs w:val="28"/>
        </w:rPr>
      </w:pPr>
      <w:r w:rsidRPr="00D5308B">
        <w:rPr>
          <w:b/>
          <w:sz w:val="28"/>
          <w:szCs w:val="28"/>
        </w:rPr>
        <w:t>3.11. Участие сотрудников в городских, региональных и общероссийских спортивных соревнованиях</w:t>
      </w:r>
      <w:r>
        <w:rPr>
          <w:b/>
          <w:sz w:val="28"/>
          <w:szCs w:val="28"/>
        </w:rPr>
        <w:t>.</w:t>
      </w:r>
    </w:p>
    <w:p w:rsidR="006D4347" w:rsidRPr="0015491B" w:rsidRDefault="006D4347" w:rsidP="00D5308B">
      <w:pPr>
        <w:jc w:val="both"/>
        <w:rPr>
          <w:sz w:val="28"/>
          <w:szCs w:val="28"/>
        </w:rPr>
      </w:pPr>
      <w:r w:rsidRPr="00D5308B">
        <w:rPr>
          <w:b/>
          <w:sz w:val="28"/>
          <w:szCs w:val="28"/>
        </w:rPr>
        <w:t xml:space="preserve">Региональный: </w:t>
      </w:r>
      <w:r w:rsidRPr="00D5308B">
        <w:rPr>
          <w:sz w:val="28"/>
          <w:szCs w:val="28"/>
        </w:rPr>
        <w:t>Спартакиада «Здоровье», «Спартакиада медицинских работников УР», «Спартакиада Профсоюза медицинских работников».</w:t>
      </w:r>
    </w:p>
    <w:p w:rsidR="006D4347" w:rsidRPr="00D5308B" w:rsidRDefault="006D4347" w:rsidP="00D5308B">
      <w:pPr>
        <w:jc w:val="both"/>
        <w:rPr>
          <w:b/>
          <w:sz w:val="28"/>
          <w:szCs w:val="28"/>
        </w:rPr>
      </w:pPr>
      <w:r w:rsidRPr="00D5308B">
        <w:rPr>
          <w:b/>
          <w:sz w:val="28"/>
          <w:szCs w:val="28"/>
        </w:rPr>
        <w:t xml:space="preserve">Фото достижений ссылку на сайт </w:t>
      </w:r>
    </w:p>
    <w:p w:rsidR="006D4347" w:rsidRPr="00D5308B" w:rsidRDefault="006D4347" w:rsidP="00D5308B">
      <w:pPr>
        <w:jc w:val="both"/>
        <w:rPr>
          <w:sz w:val="28"/>
          <w:szCs w:val="28"/>
        </w:rPr>
      </w:pPr>
      <w:r w:rsidRPr="00D5308B">
        <w:rPr>
          <w:b/>
          <w:sz w:val="28"/>
          <w:szCs w:val="28"/>
        </w:rPr>
        <w:t>Общероссийских:</w:t>
      </w:r>
      <w:r w:rsidRPr="00D5308B">
        <w:rPr>
          <w:sz w:val="28"/>
          <w:szCs w:val="28"/>
        </w:rPr>
        <w:t xml:space="preserve"> семья Васильевых участвует в традиционном международном марафоне по лыжным гонкам среди медицинских работников.</w:t>
      </w:r>
    </w:p>
    <w:p w:rsidR="006D4347" w:rsidRPr="00D5308B" w:rsidRDefault="006D4347" w:rsidP="00D5308B">
      <w:pPr>
        <w:ind w:left="360"/>
        <w:jc w:val="both"/>
        <w:rPr>
          <w:sz w:val="28"/>
          <w:szCs w:val="28"/>
        </w:rPr>
      </w:pPr>
    </w:p>
    <w:p w:rsidR="006D4347" w:rsidRDefault="006D4347" w:rsidP="00D5308B">
      <w:pPr>
        <w:spacing w:line="276" w:lineRule="auto"/>
        <w:ind w:lef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3.12. </w:t>
      </w:r>
      <w:r w:rsidRPr="00D5308B">
        <w:rPr>
          <w:b/>
          <w:sz w:val="28"/>
          <w:szCs w:val="28"/>
        </w:rPr>
        <w:t>Издание научно-методических материалов по проблемам здорового образа жизни, оздоровления обучаю</w:t>
      </w:r>
      <w:r w:rsidR="00AA2DA0">
        <w:rPr>
          <w:b/>
          <w:sz w:val="28"/>
          <w:szCs w:val="28"/>
        </w:rPr>
        <w:t>щихся и сотрудников за 2014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261"/>
        <w:gridCol w:w="2268"/>
      </w:tblGrid>
      <w:tr w:rsidR="006D4347" w:rsidTr="002F167D">
        <w:tc>
          <w:tcPr>
            <w:tcW w:w="2802" w:type="dxa"/>
          </w:tcPr>
          <w:p w:rsidR="006D4347" w:rsidRPr="002F167D" w:rsidRDefault="006D4347">
            <w:pPr>
              <w:rPr>
                <w:bCs/>
                <w:iCs/>
              </w:rPr>
            </w:pPr>
            <w:r w:rsidRPr="002F167D">
              <w:rPr>
                <w:bCs/>
                <w:iCs/>
              </w:rPr>
              <w:t>Микрокристаллизация слюны у лиц с табакозависимостью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 (тер.</w:t>
            </w:r>
          </w:p>
          <w:p w:rsidR="006D4347" w:rsidRPr="002F167D" w:rsidRDefault="006D4347" w:rsidP="002F167D">
            <w:pPr>
              <w:ind w:right="-56"/>
              <w:jc w:val="center"/>
              <w:rPr>
                <w:bCs/>
                <w:iCs/>
              </w:rPr>
            </w:pPr>
            <w:r>
              <w:t>стом.)</w:t>
            </w:r>
          </w:p>
        </w:tc>
        <w:tc>
          <w:tcPr>
            <w:tcW w:w="3261" w:type="dxa"/>
          </w:tcPr>
          <w:p w:rsidR="006D4347" w:rsidRPr="002F167D" w:rsidRDefault="006D4347" w:rsidP="002F167D">
            <w:pPr>
              <w:jc w:val="both"/>
              <w:rPr>
                <w:bCs/>
                <w:iCs/>
              </w:rPr>
            </w:pPr>
            <w:r w:rsidRPr="002F167D">
              <w:rPr>
                <w:color w:val="000000"/>
              </w:rPr>
              <w:t>Материалы ХIV межвуз. научно-практической конференции молодых ученых и студентов «Современные аспекты медицины и биологии», Ижевск 2014.</w:t>
            </w:r>
            <w:r w:rsidRPr="002F167D">
              <w:rPr>
                <w:bCs/>
                <w:iCs/>
              </w:rPr>
              <w:t xml:space="preserve"> С. 335-336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С.Ю. Бикеева</w:t>
            </w:r>
          </w:p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Т.Л. Рединова</w:t>
            </w:r>
          </w:p>
        </w:tc>
      </w:tr>
      <w:tr w:rsidR="006D4347" w:rsidTr="002F167D">
        <w:tc>
          <w:tcPr>
            <w:tcW w:w="2802" w:type="dxa"/>
          </w:tcPr>
          <w:p w:rsidR="006D4347" w:rsidRPr="002F167D" w:rsidRDefault="006D4347">
            <w:pPr>
              <w:rPr>
                <w:bCs/>
                <w:iCs/>
              </w:rPr>
            </w:pPr>
            <w:r w:rsidRPr="002F167D">
              <w:rPr>
                <w:bCs/>
                <w:iCs/>
              </w:rPr>
              <w:t>Микрокристаллизация слюны и эмоциональное состояние человека</w:t>
            </w:r>
          </w:p>
        </w:tc>
        <w:tc>
          <w:tcPr>
            <w:tcW w:w="1275" w:type="dxa"/>
          </w:tcPr>
          <w:p w:rsidR="006D4347" w:rsidRPr="002F167D" w:rsidRDefault="006D4347" w:rsidP="002F167D">
            <w:pPr>
              <w:ind w:right="-56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статья</w:t>
            </w:r>
          </w:p>
        </w:tc>
        <w:tc>
          <w:tcPr>
            <w:tcW w:w="3261" w:type="dxa"/>
          </w:tcPr>
          <w:p w:rsidR="006D4347" w:rsidRPr="002F167D" w:rsidRDefault="006D4347" w:rsidP="002F167D">
            <w:pPr>
              <w:jc w:val="both"/>
              <w:rPr>
                <w:bCs/>
                <w:iCs/>
              </w:rPr>
            </w:pPr>
            <w:r w:rsidRPr="002F167D">
              <w:rPr>
                <w:color w:val="000000"/>
              </w:rPr>
              <w:t>Материалы ХIV межвуз. научно-практической конференции молодых ученых и студентов «Современные аспекты медицины и биологии», Ижевск 2014.</w:t>
            </w:r>
            <w:r w:rsidRPr="002F167D">
              <w:rPr>
                <w:bCs/>
                <w:iCs/>
              </w:rPr>
              <w:t xml:space="preserve"> С. 337-338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Р.М. Талипова</w:t>
            </w:r>
          </w:p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С.Ю. Бикеева</w:t>
            </w:r>
          </w:p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Т.Л. Рединова</w:t>
            </w:r>
          </w:p>
        </w:tc>
      </w:tr>
      <w:tr w:rsidR="006D4347" w:rsidTr="002F167D">
        <w:tc>
          <w:tcPr>
            <w:tcW w:w="2802" w:type="dxa"/>
          </w:tcPr>
          <w:p w:rsidR="006D4347" w:rsidRPr="002F167D" w:rsidRDefault="006D4347">
            <w:pPr>
              <w:rPr>
                <w:bCs/>
                <w:iCs/>
              </w:rPr>
            </w:pPr>
            <w:r w:rsidRPr="002F167D">
              <w:rPr>
                <w:bCs/>
                <w:iCs/>
              </w:rPr>
              <w:t>Влияние различной степени эмоционального выгорания индивидуума на стоматологический статус</w:t>
            </w:r>
          </w:p>
        </w:tc>
        <w:tc>
          <w:tcPr>
            <w:tcW w:w="1275" w:type="dxa"/>
          </w:tcPr>
          <w:p w:rsidR="006D4347" w:rsidRPr="002F167D" w:rsidRDefault="006D4347" w:rsidP="002F167D">
            <w:pPr>
              <w:ind w:right="-56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статья ВАК</w:t>
            </w:r>
          </w:p>
          <w:p w:rsidR="006D4347" w:rsidRPr="002F167D" w:rsidRDefault="006D4347" w:rsidP="002F167D">
            <w:pPr>
              <w:ind w:right="-56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Импакт-фактор –</w:t>
            </w:r>
          </w:p>
          <w:p w:rsidR="006D4347" w:rsidRPr="002F167D" w:rsidRDefault="006D4347" w:rsidP="002F167D">
            <w:pPr>
              <w:ind w:right="-56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0,15</w:t>
            </w:r>
          </w:p>
        </w:tc>
        <w:tc>
          <w:tcPr>
            <w:tcW w:w="3261" w:type="dxa"/>
          </w:tcPr>
          <w:p w:rsidR="006D4347" w:rsidRPr="002F167D" w:rsidRDefault="006D4347" w:rsidP="002F167D">
            <w:pPr>
              <w:jc w:val="both"/>
              <w:rPr>
                <w:color w:val="000000"/>
              </w:rPr>
            </w:pPr>
            <w:r w:rsidRPr="002F167D">
              <w:rPr>
                <w:color w:val="000000"/>
              </w:rPr>
              <w:t xml:space="preserve">Тихоокеанский медицинский журнал. - №3 (57). – 2014. </w:t>
            </w:r>
            <w:r w:rsidRPr="002F167D">
              <w:rPr>
                <w:bCs/>
                <w:iCs/>
              </w:rPr>
              <w:t>С. 31-33.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О.А.Злобина</w:t>
            </w:r>
          </w:p>
        </w:tc>
      </w:tr>
      <w:tr w:rsidR="006D4347" w:rsidTr="002F167D">
        <w:tc>
          <w:tcPr>
            <w:tcW w:w="2802" w:type="dxa"/>
          </w:tcPr>
          <w:p w:rsidR="006D4347" w:rsidRPr="002F167D" w:rsidRDefault="006D4347">
            <w:pPr>
              <w:rPr>
                <w:bCs/>
                <w:iCs/>
              </w:rPr>
            </w:pPr>
            <w:r w:rsidRPr="002F167D">
              <w:rPr>
                <w:bCs/>
                <w:iCs/>
              </w:rPr>
              <w:t>Сравнительная характеристика очищающей способности и органолептических свойств зубных паст</w:t>
            </w:r>
          </w:p>
        </w:tc>
        <w:tc>
          <w:tcPr>
            <w:tcW w:w="1275" w:type="dxa"/>
          </w:tcPr>
          <w:p w:rsidR="006D4347" w:rsidRPr="002F167D" w:rsidRDefault="006D4347" w:rsidP="002F167D">
            <w:pPr>
              <w:ind w:right="-56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статья</w:t>
            </w:r>
          </w:p>
        </w:tc>
        <w:tc>
          <w:tcPr>
            <w:tcW w:w="3261" w:type="dxa"/>
          </w:tcPr>
          <w:p w:rsidR="006D4347" w:rsidRPr="002F167D" w:rsidRDefault="006D4347" w:rsidP="002F167D">
            <w:pPr>
              <w:jc w:val="both"/>
              <w:rPr>
                <w:color w:val="000000"/>
              </w:rPr>
            </w:pPr>
            <w:r w:rsidRPr="002F167D">
              <w:rPr>
                <w:color w:val="000000"/>
              </w:rPr>
              <w:t xml:space="preserve">Материалы XX Международной научно-практической конференции «Актуальные вопросы стоматологии» (Омск, 4-6 марта 2014 г.). Сборник статей. – Омск: Изд-во ОмГМА, 2014. </w:t>
            </w:r>
            <w:r w:rsidRPr="002F167D">
              <w:rPr>
                <w:bCs/>
                <w:iCs/>
              </w:rPr>
              <w:t>С. 49-51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Н.Р. Дмитракова</w:t>
            </w:r>
          </w:p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М.А. Обухова</w:t>
            </w:r>
          </w:p>
          <w:p w:rsidR="006D4347" w:rsidRPr="002F167D" w:rsidRDefault="006D4347" w:rsidP="002F167D">
            <w:pPr>
              <w:ind w:left="-108"/>
              <w:jc w:val="center"/>
              <w:rPr>
                <w:bCs/>
                <w:iCs/>
              </w:rPr>
            </w:pPr>
            <w:r w:rsidRPr="002F167D">
              <w:rPr>
                <w:bCs/>
                <w:iCs/>
              </w:rPr>
              <w:t>А.К. Рашитова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 xml:space="preserve">Здоровьесбережение в </w:t>
            </w:r>
            <w:r>
              <w:lastRenderedPageBreak/>
              <w:t>медицинском вузе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lastRenderedPageBreak/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 xml:space="preserve">Педагогика и психология в </w:t>
            </w:r>
            <w:r>
              <w:lastRenderedPageBreak/>
              <w:t>21 веке: современное состояние и тенденции исследования: материалы Всероссийской научно-практической конференции с заочным участием 23-24 декабря 2013 г. [Электронный ресурс]. – Киров: Кировская гос. мед. академия, 2014. С. 71-75.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lastRenderedPageBreak/>
              <w:t xml:space="preserve">Е.В. Радыгина </w:t>
            </w:r>
            <w:r>
              <w:lastRenderedPageBreak/>
              <w:t>(ин.яз)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Роль студентов младших курсов в профилактике неинфекционных заболеваний</w:t>
            </w:r>
          </w:p>
        </w:tc>
        <w:tc>
          <w:tcPr>
            <w:tcW w:w="1275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right="-56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статья</w:t>
            </w:r>
          </w:p>
        </w:tc>
        <w:tc>
          <w:tcPr>
            <w:tcW w:w="3261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Труды ИГМА: сб. статей. – Том 52. – Ижевск, 2014. – С. 71-73</w:t>
            </w:r>
          </w:p>
        </w:tc>
        <w:tc>
          <w:tcPr>
            <w:tcW w:w="2268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Ботникова Е.А.</w:t>
            </w:r>
          </w:p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</w:pPr>
            <w:r>
              <w:rPr>
                <w:rStyle w:val="FontStyle12"/>
                <w:lang w:eastAsia="en-US"/>
              </w:rPr>
              <w:t>Маратканова Л.С.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Факторы риска формирования группы часто болеющих детей</w:t>
            </w:r>
          </w:p>
        </w:tc>
        <w:tc>
          <w:tcPr>
            <w:tcW w:w="1275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right="-56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статья</w:t>
            </w:r>
          </w:p>
        </w:tc>
        <w:tc>
          <w:tcPr>
            <w:tcW w:w="3261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Труды ИГМА: сб. статей. – Том 52. – Ижевск, 2014. – С. 76-78</w:t>
            </w:r>
          </w:p>
        </w:tc>
        <w:tc>
          <w:tcPr>
            <w:tcW w:w="2268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Ермакова М.К.</w:t>
            </w:r>
          </w:p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Орлова Е.В.</w:t>
            </w:r>
          </w:p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Найденкина С.Н.</w:t>
            </w:r>
          </w:p>
          <w:p w:rsidR="006D4347" w:rsidRDefault="006D4347" w:rsidP="002F167D">
            <w:pPr>
              <w:ind w:left="-108"/>
              <w:jc w:val="center"/>
            </w:pPr>
            <w:r>
              <w:rPr>
                <w:rStyle w:val="FontStyle12"/>
                <w:lang w:eastAsia="en-US"/>
              </w:rPr>
              <w:t>Замина Е.Н.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Взаимосвязь питания с формированием алиментарнозависимых состояний у детей</w:t>
            </w:r>
          </w:p>
        </w:tc>
        <w:tc>
          <w:tcPr>
            <w:tcW w:w="1275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right="-56"/>
              <w:contextualSpacing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статья</w:t>
            </w:r>
          </w:p>
        </w:tc>
        <w:tc>
          <w:tcPr>
            <w:tcW w:w="3261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Труды ИГМА: сб. статей. – Том 52. – Ижевск, 2014. – С. 79-80</w:t>
            </w:r>
          </w:p>
        </w:tc>
        <w:tc>
          <w:tcPr>
            <w:tcW w:w="2268" w:type="dxa"/>
          </w:tcPr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Замина Е.Н.</w:t>
            </w:r>
          </w:p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Ермакова М.К.</w:t>
            </w:r>
          </w:p>
          <w:p w:rsidR="006D4347" w:rsidRDefault="006D4347" w:rsidP="002F167D">
            <w:pPr>
              <w:pStyle w:val="Style2"/>
              <w:widowControl/>
              <w:spacing w:line="240" w:lineRule="auto"/>
              <w:ind w:left="-108"/>
              <w:contextualSpacing/>
              <w:jc w:val="center"/>
            </w:pPr>
            <w:r>
              <w:rPr>
                <w:rStyle w:val="FontStyle12"/>
                <w:lang w:eastAsia="en-US"/>
              </w:rPr>
              <w:t>Найденкина С.Н.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>Инновационно-комплексный подход к физическому воспитанию как способ улучшения физиометрических показателей школьников</w:t>
            </w:r>
          </w:p>
        </w:tc>
        <w:tc>
          <w:tcPr>
            <w:tcW w:w="1275" w:type="dxa"/>
          </w:tcPr>
          <w:p w:rsidR="006D4347" w:rsidRPr="002F167D" w:rsidRDefault="006D4347" w:rsidP="002F167D">
            <w:pPr>
              <w:shd w:val="clear" w:color="auto" w:fill="FFFFFF"/>
              <w:ind w:right="-56"/>
              <w:contextualSpacing/>
              <w:jc w:val="center"/>
              <w:rPr>
                <w:bCs/>
                <w:iCs/>
                <w:color w:val="000000"/>
              </w:rPr>
            </w:pPr>
            <w:r w:rsidRPr="002F167D">
              <w:rPr>
                <w:bCs/>
                <w:iCs/>
                <w:color w:val="000000"/>
              </w:rPr>
              <w:t>статья</w:t>
            </w:r>
          </w:p>
        </w:tc>
        <w:tc>
          <w:tcPr>
            <w:tcW w:w="3261" w:type="dxa"/>
          </w:tcPr>
          <w:p w:rsidR="006D4347" w:rsidRDefault="006D4347" w:rsidP="002F167D">
            <w:pPr>
              <w:tabs>
                <w:tab w:val="left" w:pos="4003"/>
                <w:tab w:val="left" w:pos="6696"/>
              </w:tabs>
            </w:pPr>
            <w:r>
              <w:t>Сб. мат-лов Всерос. науч.-практ. конф. «Спортивно ориентированное физическое воспитание  - новая педагогическая технология ХХI века». 4 апреля 2014 года г. Чайковский. – Чайковский, 2014. – С. 31-33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contextualSpacing/>
              <w:jc w:val="center"/>
            </w:pPr>
            <w:r>
              <w:t>Ботникова Е.А.</w:t>
            </w:r>
          </w:p>
          <w:p w:rsidR="006D4347" w:rsidRDefault="006D4347" w:rsidP="002F167D">
            <w:pPr>
              <w:ind w:left="-108"/>
              <w:contextualSpacing/>
              <w:jc w:val="center"/>
            </w:pPr>
            <w:r>
              <w:t>Ермакова М.К.</w:t>
            </w:r>
          </w:p>
          <w:p w:rsidR="006D4347" w:rsidRDefault="006D4347" w:rsidP="002F167D">
            <w:pPr>
              <w:ind w:left="-108"/>
              <w:jc w:val="center"/>
            </w:pPr>
            <w:r>
              <w:t>Власова Г.Л.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>Физическое здоровье и психологический статус сельских школьников.</w:t>
            </w:r>
          </w:p>
        </w:tc>
        <w:tc>
          <w:tcPr>
            <w:tcW w:w="1275" w:type="dxa"/>
          </w:tcPr>
          <w:p w:rsidR="006D4347" w:rsidRPr="002F167D" w:rsidRDefault="006D4347" w:rsidP="002F167D">
            <w:pPr>
              <w:shd w:val="clear" w:color="auto" w:fill="FFFFFF"/>
              <w:ind w:right="-56"/>
              <w:contextualSpacing/>
              <w:jc w:val="center"/>
              <w:rPr>
                <w:bCs/>
                <w:iCs/>
                <w:color w:val="000000"/>
              </w:rPr>
            </w:pPr>
            <w:r w:rsidRPr="002F167D">
              <w:rPr>
                <w:bCs/>
                <w:iCs/>
                <w:color w:val="000000"/>
              </w:rP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М-лы Междунар. науч.-практ. конф. «Качество жизни, психология здоровья и образование: междисциплинарный подход. Москва, РУДН, 24-25 апреля 2014 г. – М., 2014 г. – С. 225-227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contextualSpacing/>
              <w:jc w:val="center"/>
            </w:pPr>
            <w:r>
              <w:t>Павлова Г.В.</w:t>
            </w:r>
          </w:p>
          <w:p w:rsidR="006D4347" w:rsidRDefault="006D4347" w:rsidP="002F167D">
            <w:pPr>
              <w:ind w:left="-108"/>
              <w:contextualSpacing/>
              <w:jc w:val="center"/>
            </w:pPr>
            <w:r>
              <w:t>Ботникова Е.А.</w:t>
            </w:r>
          </w:p>
          <w:p w:rsidR="006D4347" w:rsidRDefault="006D4347" w:rsidP="002F167D">
            <w:pPr>
              <w:ind w:left="-108"/>
              <w:jc w:val="center"/>
            </w:pPr>
            <w:r>
              <w:t>Караваева Т.Ф.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>Физическая активность и образ жизни семьи детей школьного возраста</w:t>
            </w:r>
          </w:p>
        </w:tc>
        <w:tc>
          <w:tcPr>
            <w:tcW w:w="1275" w:type="dxa"/>
          </w:tcPr>
          <w:p w:rsidR="006D4347" w:rsidRPr="002F167D" w:rsidRDefault="006D4347" w:rsidP="002F167D">
            <w:pPr>
              <w:shd w:val="clear" w:color="auto" w:fill="FFFFFF"/>
              <w:ind w:right="-56"/>
              <w:contextualSpacing/>
              <w:jc w:val="center"/>
              <w:rPr>
                <w:bCs/>
                <w:iCs/>
                <w:color w:val="000000"/>
              </w:rPr>
            </w:pPr>
            <w:r w:rsidRPr="002F167D">
              <w:rPr>
                <w:bCs/>
                <w:iCs/>
                <w:color w:val="000000"/>
              </w:rP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Сб. мат-лов Всерос. науч.-практ. конф. «Урок физической культуры в ХХI веке» 24-25 октября 2014 г г. Сургут. – Сургут: РИО СурГПУ, 2014. – С. 108-110</w:t>
            </w:r>
          </w:p>
          <w:p w:rsidR="006D4347" w:rsidRDefault="006D4347"/>
        </w:tc>
        <w:tc>
          <w:tcPr>
            <w:tcW w:w="2268" w:type="dxa"/>
          </w:tcPr>
          <w:p w:rsidR="006D4347" w:rsidRDefault="006D4347" w:rsidP="002F167D">
            <w:pPr>
              <w:ind w:left="-108"/>
              <w:contextualSpacing/>
              <w:jc w:val="center"/>
            </w:pPr>
            <w:r>
              <w:t>Ботникова Е.А.</w:t>
            </w:r>
          </w:p>
          <w:p w:rsidR="006D4347" w:rsidRDefault="006D4347" w:rsidP="002F167D">
            <w:pPr>
              <w:ind w:left="-108"/>
              <w:contextualSpacing/>
              <w:jc w:val="center"/>
            </w:pPr>
            <w:r>
              <w:t>Северухин Г.Б.</w:t>
            </w:r>
          </w:p>
          <w:p w:rsidR="006D4347" w:rsidRDefault="006D4347" w:rsidP="002F167D">
            <w:pPr>
              <w:ind w:left="-108"/>
              <w:contextualSpacing/>
              <w:jc w:val="center"/>
            </w:pPr>
            <w:r>
              <w:t>Юсифов Р.Р.</w:t>
            </w:r>
          </w:p>
          <w:p w:rsidR="006D4347" w:rsidRDefault="006D4347" w:rsidP="002F167D">
            <w:pPr>
              <w:ind w:left="-108"/>
              <w:contextualSpacing/>
              <w:jc w:val="center"/>
            </w:pPr>
            <w:r>
              <w:t>Власова Г.Л.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Часто болеющие дети: взгляд инфекциониста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 xml:space="preserve">Практическая медицина. Педиатрия. 2014, №  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Канкасова М.Н., Мохова О.Г., Поздеева О.С.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Использование калейдоскопа в профилактической медицине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Здоровье, демография, экология финно-угорских народов.-Ижевск, 2014.-№ 2.-С. 54-55.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Г.В.Павлова</w:t>
            </w:r>
          </w:p>
          <w:p w:rsidR="006D4347" w:rsidRDefault="006D4347" w:rsidP="002F167D">
            <w:pPr>
              <w:ind w:left="-108"/>
              <w:jc w:val="center"/>
            </w:pPr>
            <w:r>
              <w:t>О.А.Сентякова</w:t>
            </w:r>
          </w:p>
          <w:p w:rsidR="006D4347" w:rsidRDefault="006D4347" w:rsidP="002F167D">
            <w:pPr>
              <w:ind w:left="-108"/>
              <w:jc w:val="center"/>
            </w:pPr>
            <w:r>
              <w:t>А.А.Соловьев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 xml:space="preserve">Гигиеническая оценка двигательной </w:t>
            </w:r>
            <w:r>
              <w:lastRenderedPageBreak/>
              <w:t>активности школьников по величине минерализующего потенциала слюны и ее микрокристаллизации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lastRenderedPageBreak/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Современные проблемы науки и образования.-2013.-</w:t>
            </w:r>
            <w:r>
              <w:lastRenderedPageBreak/>
              <w:t>№ 6.-URL: http://www.science-education.ru/113-11045 (дата обращения 10.12.2013)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lastRenderedPageBreak/>
              <w:t>А.О.Васильева</w:t>
            </w:r>
          </w:p>
          <w:p w:rsidR="006D4347" w:rsidRDefault="006D4347" w:rsidP="002F167D">
            <w:pPr>
              <w:ind w:left="-108"/>
              <w:jc w:val="center"/>
            </w:pPr>
            <w:r>
              <w:t>Г.В.Павлова</w:t>
            </w:r>
          </w:p>
          <w:p w:rsidR="006D4347" w:rsidRDefault="006D4347" w:rsidP="002F167D">
            <w:pPr>
              <w:ind w:left="-108"/>
              <w:jc w:val="center"/>
            </w:pPr>
            <w:r>
              <w:lastRenderedPageBreak/>
              <w:t>Т.Ф.Караваева</w:t>
            </w:r>
          </w:p>
          <w:p w:rsidR="006D4347" w:rsidRDefault="006D4347" w:rsidP="002F167D">
            <w:pPr>
              <w:ind w:left="-108"/>
              <w:jc w:val="center"/>
            </w:pP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lastRenderedPageBreak/>
              <w:t>Оптическая кинезиотерапия как эффективный патогенетически ориентированный метод профилактики и лечения приобретенной миопии, его основные принципы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Сборник научных трудов XIII Всероссийской школы офтальмолога, Москва, 2014 г. , с. 220-224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Лялин А.Н. Кузнецова Г.Е.</w:t>
            </w:r>
          </w:p>
          <w:p w:rsidR="006D4347" w:rsidRDefault="006D4347" w:rsidP="002F167D">
            <w:pPr>
              <w:ind w:left="-108"/>
              <w:jc w:val="center"/>
            </w:pPr>
            <w:r>
              <w:t>Жаров В.В.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Ожирение у детей и подростков: состояние проблемы в УР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Вопросы детского ожирения: Материалы X Всерос. научно-практ. конф. «Актуальные вопросы детской диабетологии и эндокринологии». – С-Петербург, 2014. – С. 43-45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Ларионова М.А.</w:t>
            </w:r>
          </w:p>
          <w:p w:rsidR="006D4347" w:rsidRDefault="006D4347" w:rsidP="002F167D">
            <w:pPr>
              <w:ind w:left="-108"/>
              <w:jc w:val="center"/>
            </w:pPr>
            <w:r>
              <w:t>Кунаева О.В.</w:t>
            </w:r>
          </w:p>
          <w:p w:rsidR="006D4347" w:rsidRDefault="006D4347" w:rsidP="002F167D">
            <w:pPr>
              <w:ind w:left="-108"/>
              <w:jc w:val="center"/>
            </w:pPr>
            <w:r>
              <w:t>Коваленко Т.В.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Анализ распространенности депрессии среди студентов ИГМА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 (озз)</w:t>
            </w:r>
          </w:p>
        </w:tc>
        <w:tc>
          <w:tcPr>
            <w:tcW w:w="3261" w:type="dxa"/>
          </w:tcPr>
          <w:p w:rsidR="006D4347" w:rsidRDefault="006D4347">
            <w:r>
              <w:t>Сб. материалов XIV межвузовской научно-практической конференции молодых ученых и студентов «Современные аспекты медицины и биологии» г. Ижевск, 21-24 апреля 2014 г. С.101-102.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Нурисламова Р.А.,</w:t>
            </w:r>
          </w:p>
          <w:p w:rsidR="006D4347" w:rsidRDefault="006D4347" w:rsidP="002F167D">
            <w:pPr>
              <w:ind w:left="-108"/>
              <w:jc w:val="center"/>
            </w:pPr>
            <w:r>
              <w:t>Якаева Л.Н.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Образ жизни сельских школьников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Сб. материалов XIV межвузовской научно-практической конференции молодых ученых и студентов «Современные аспекты медицины и биологии» г. Ижевск, 21-24 апреля 2014 г. С.103-104.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Агафонова В.А.,</w:t>
            </w:r>
          </w:p>
          <w:p w:rsidR="006D4347" w:rsidRDefault="006D4347" w:rsidP="002F167D">
            <w:pPr>
              <w:ind w:left="-108"/>
              <w:jc w:val="center"/>
            </w:pPr>
            <w:r>
              <w:t>Вивтоненко Н.С.,</w:t>
            </w:r>
          </w:p>
          <w:p w:rsidR="006D4347" w:rsidRDefault="006D4347" w:rsidP="002F167D">
            <w:pPr>
              <w:ind w:left="-108"/>
              <w:jc w:val="center"/>
            </w:pPr>
            <w:r>
              <w:t>Соловьева Л.П.,</w:t>
            </w:r>
          </w:p>
          <w:p w:rsidR="006D4347" w:rsidRDefault="006D4347" w:rsidP="002F167D">
            <w:pPr>
              <w:ind w:left="-108"/>
              <w:jc w:val="center"/>
            </w:pPr>
            <w:r>
              <w:t>Тимофеева А.А.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Социологический опрос по информированности населения об артериальной гипертензии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Сб. материалов XIV межвузовской научно-практической конференции молодых ученых и студентов «Современные аспекты медицины и биологии» г. Ижевск, 21-24 апреля 2014 г. С.104-105.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Виногорова  А.Р.,</w:t>
            </w:r>
          </w:p>
          <w:p w:rsidR="006D4347" w:rsidRDefault="006D4347" w:rsidP="002F167D">
            <w:pPr>
              <w:ind w:left="-108"/>
              <w:jc w:val="center"/>
            </w:pPr>
            <w:r>
              <w:t>Загидуллина З. С.,</w:t>
            </w:r>
          </w:p>
          <w:p w:rsidR="006D4347" w:rsidRDefault="006D4347" w:rsidP="002F167D">
            <w:pPr>
              <w:ind w:left="-108"/>
              <w:jc w:val="center"/>
            </w:pPr>
            <w:r>
              <w:t>Охотникова Е.Ф.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Развитие компьютерной зависимости у детей школьного возраста и ее профилактика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Сб. материалов XIV межвузовской научно-практической конференции молодых ученых и студентов «Современные аспекты медицины и биологии» г. Ижевск, 21-24 апреля 2014 г. С.106-107.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Вершинина Д.А.,</w:t>
            </w:r>
          </w:p>
          <w:p w:rsidR="006D4347" w:rsidRDefault="006D4347" w:rsidP="002F167D">
            <w:pPr>
              <w:ind w:left="-108"/>
              <w:jc w:val="center"/>
            </w:pPr>
            <w:r>
              <w:t>Нечипорук  И.Л.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lastRenderedPageBreak/>
              <w:t>Состояние здоровья людей, имеющих разный рабочий график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Сб. материалов XIV межвузовской научно-практической конференции молодых ученых и студентов «Современные аспекты медицины и биологии» г. Ижевск, 21-24 апреля 2014 г. С.107-108.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Гимазова Л.Ф.,</w:t>
            </w:r>
          </w:p>
          <w:p w:rsidR="006D4347" w:rsidRDefault="006D4347" w:rsidP="002F167D">
            <w:pPr>
              <w:ind w:left="-108"/>
              <w:jc w:val="center"/>
            </w:pPr>
            <w:r>
              <w:t>Сысоева И.Г.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Опыт работы города Ижевска в 5 фазе проекта ВОЗ «Здоровые города» (2008-2013)</w:t>
            </w:r>
          </w:p>
          <w:p w:rsidR="006D4347" w:rsidRDefault="006D4347" w:rsidP="002F167D">
            <w:pPr>
              <w:ind w:hanging="11"/>
            </w:pP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Сб. материалов междунар. конф. «Здоровые города – 2014» Афины, Греция, 22-25 октября 2014 года</w:t>
            </w:r>
          </w:p>
          <w:p w:rsidR="006D4347" w:rsidRDefault="006D4347">
            <w:r>
              <w:t>Европейской региональное Бюро Всемирной организации здравоохранения</w:t>
            </w:r>
          </w:p>
          <w:p w:rsidR="006D4347" w:rsidRDefault="006D4347"/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Ушаков А.А.,</w:t>
            </w:r>
          </w:p>
          <w:p w:rsidR="006D4347" w:rsidRDefault="006D4347" w:rsidP="002F167D">
            <w:pPr>
              <w:ind w:left="-108"/>
              <w:jc w:val="center"/>
            </w:pPr>
            <w:r>
              <w:t>Теслева И.М.,</w:t>
            </w:r>
          </w:p>
          <w:p w:rsidR="006D4347" w:rsidRDefault="006D4347" w:rsidP="002F167D">
            <w:pPr>
              <w:ind w:left="-108"/>
              <w:jc w:val="center"/>
            </w:pPr>
            <w:r>
              <w:t>Касенкова Л.В.,</w:t>
            </w:r>
          </w:p>
          <w:p w:rsidR="006D4347" w:rsidRDefault="006D4347" w:rsidP="002F167D">
            <w:pPr>
              <w:ind w:left="-108"/>
              <w:jc w:val="center"/>
            </w:pPr>
            <w:r>
              <w:t>Зимина Е.А.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Повышение доступности здорового образа жизни для лиц с глухонемотой</w:t>
            </w:r>
          </w:p>
          <w:p w:rsidR="006D4347" w:rsidRDefault="006D4347" w:rsidP="002F167D">
            <w:pPr>
              <w:ind w:hanging="11"/>
            </w:pP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Сб. материалов междунар. конф. «Здоровые города – 2014» Афины, Греция, 22-25 октября 2014 года</w:t>
            </w:r>
          </w:p>
          <w:p w:rsidR="006D4347" w:rsidRDefault="006D4347">
            <w:r>
              <w:t>Европейской региональное Бюро Всемирной организации здравоохранения</w:t>
            </w:r>
          </w:p>
          <w:p w:rsidR="006D4347" w:rsidRDefault="006D4347"/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Ушаков А.А.,</w:t>
            </w:r>
          </w:p>
          <w:p w:rsidR="006D4347" w:rsidRDefault="006D4347" w:rsidP="002F167D">
            <w:pPr>
              <w:ind w:left="-108"/>
              <w:jc w:val="center"/>
            </w:pPr>
            <w:r>
              <w:t>Теслева И.М.,</w:t>
            </w:r>
          </w:p>
          <w:p w:rsidR="006D4347" w:rsidRDefault="006D4347" w:rsidP="002F167D">
            <w:pPr>
              <w:ind w:left="-108"/>
              <w:jc w:val="center"/>
            </w:pPr>
            <w:r>
              <w:t>Касенкова Л.В.,</w:t>
            </w:r>
          </w:p>
          <w:p w:rsidR="006D4347" w:rsidRDefault="006D4347" w:rsidP="002F167D">
            <w:pPr>
              <w:ind w:left="-108"/>
              <w:jc w:val="center"/>
            </w:pPr>
            <w:r>
              <w:t>Зимина Е.А.,</w:t>
            </w:r>
          </w:p>
          <w:p w:rsidR="006D4347" w:rsidRDefault="006D4347" w:rsidP="002F167D">
            <w:pPr>
              <w:ind w:left="-108"/>
              <w:jc w:val="center"/>
            </w:pPr>
            <w:r>
              <w:t>Попова Н.М.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Санаторное лечение – важный этап в оздоровлении детей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Актуальные вопросы санаторно-курортного лечения //Сборник научных трудов ИГМА. – Ижевск, 2014. – С.10-14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Колесникова М.Б.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Современные оздоровительные технологии в детских образовательных учреждениях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Актуальные вопросы санаторно-курортного лечения //Сборник научных трудов, посвященных 125-летию «Варзи-Ятчи». – В-Ятчи, 2014. – С.74-79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Килина А.В., Колесникова М.Б.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Влияние питания на формирование стоматологического статуса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Труды ИГМА</w:t>
            </w:r>
          </w:p>
          <w:p w:rsidR="006D4347" w:rsidRDefault="006D4347">
            <w:r>
              <w:t>Сборник научных статей. Т. 52, Ижевск, 2014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Мосеева М.В.</w:t>
            </w:r>
          </w:p>
          <w:p w:rsidR="006D4347" w:rsidRDefault="006D4347" w:rsidP="002F167D">
            <w:pPr>
              <w:ind w:left="-108"/>
              <w:jc w:val="center"/>
            </w:pPr>
            <w:r>
              <w:t>Мельчукова З.А.</w:t>
            </w:r>
          </w:p>
          <w:p w:rsidR="006D4347" w:rsidRDefault="006D4347" w:rsidP="002F167D">
            <w:pPr>
              <w:ind w:left="-108"/>
              <w:jc w:val="center"/>
            </w:pPr>
            <w:r>
              <w:t>Назмутдинова В.Г.</w:t>
            </w:r>
          </w:p>
          <w:p w:rsidR="006D4347" w:rsidRDefault="006D4347" w:rsidP="002F167D">
            <w:pPr>
              <w:ind w:left="-108"/>
              <w:jc w:val="center"/>
            </w:pPr>
            <w:r>
              <w:t>Гинзбург М.Ф.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Уровень гигиенических знаний по стоматологии у школьников города Ижевска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Труды ИГМА</w:t>
            </w:r>
          </w:p>
          <w:p w:rsidR="006D4347" w:rsidRDefault="006D4347">
            <w:r>
              <w:t>Сборник научных статей. Т. 52, Ижевск, 2014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Мосеева М.В.</w:t>
            </w:r>
          </w:p>
          <w:p w:rsidR="006D4347" w:rsidRDefault="006D4347" w:rsidP="002F167D">
            <w:pPr>
              <w:ind w:left="-108"/>
              <w:jc w:val="center"/>
            </w:pPr>
            <w:r>
              <w:t>Мельчукова З.А.</w:t>
            </w:r>
          </w:p>
          <w:p w:rsidR="006D4347" w:rsidRDefault="006D4347" w:rsidP="002F167D">
            <w:pPr>
              <w:ind w:left="-108"/>
              <w:jc w:val="center"/>
            </w:pPr>
            <w:r>
              <w:t>Самсонова Н.Ф.</w:t>
            </w:r>
          </w:p>
          <w:p w:rsidR="006D4347" w:rsidRDefault="006D4347" w:rsidP="002F167D">
            <w:pPr>
              <w:ind w:left="-108"/>
              <w:jc w:val="center"/>
            </w:pPr>
            <w:r>
              <w:t>Горбунова В.И.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Роль грудного вскармливания в формировании соматического и стоматологического здоровья у детей раннего возраста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Труды ИГМА</w:t>
            </w:r>
          </w:p>
          <w:p w:rsidR="006D4347" w:rsidRDefault="006D4347">
            <w:r>
              <w:t>Сборник научных статей. Т. 52, Ижевск, 2014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Сутыгина А.П.</w:t>
            </w:r>
          </w:p>
          <w:p w:rsidR="006D4347" w:rsidRDefault="006D4347" w:rsidP="002F167D">
            <w:pPr>
              <w:ind w:left="-108"/>
              <w:jc w:val="center"/>
            </w:pPr>
            <w:r>
              <w:t>Мосеева М.В.</w:t>
            </w:r>
          </w:p>
          <w:p w:rsidR="006D4347" w:rsidRDefault="006D4347" w:rsidP="002F167D">
            <w:pPr>
              <w:ind w:left="-108"/>
              <w:jc w:val="center"/>
            </w:pPr>
            <w:r>
              <w:t>Емельянова С.А.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lastRenderedPageBreak/>
              <w:t>Влияние  гигиенических аспектов  питания на формирование стоматологического статуса детей Удмуртской Республики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>
            <w:r>
              <w:t>Стоматология детского возраста и профилактика, №3, 2014. – С.34-37.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Мосеева М.В.</w:t>
            </w:r>
          </w:p>
          <w:p w:rsidR="006D4347" w:rsidRDefault="006D4347" w:rsidP="002F167D">
            <w:pPr>
              <w:ind w:left="-108"/>
              <w:jc w:val="center"/>
            </w:pPr>
            <w:r>
              <w:t>Караваева Т.Ф.</w:t>
            </w:r>
          </w:p>
          <w:p w:rsidR="006D4347" w:rsidRDefault="006D4347" w:rsidP="002F167D">
            <w:pPr>
              <w:ind w:left="-108"/>
              <w:jc w:val="center"/>
            </w:pPr>
            <w:r>
              <w:t>Мельчукова З.А.</w:t>
            </w:r>
          </w:p>
          <w:p w:rsidR="006D4347" w:rsidRDefault="006D4347" w:rsidP="002F167D">
            <w:pPr>
              <w:ind w:left="-108"/>
              <w:jc w:val="center"/>
            </w:pPr>
            <w:r>
              <w:t>Суфиянов В.Г.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>Состояние репродуктивного здоровья девочек по результатам диспансеризации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 w:rsidP="002F167D">
            <w:pPr>
              <w:jc w:val="both"/>
            </w:pPr>
            <w:r>
              <w:t>Научно-практический журнал «Консилиум». – Ижевск, 2014. - №2. – С. 56-57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iCs/>
              </w:rPr>
            </w:pPr>
            <w:r w:rsidRPr="002F167D">
              <w:rPr>
                <w:iCs/>
              </w:rPr>
              <w:t>Халимова Д.Р.</w:t>
            </w:r>
          </w:p>
          <w:p w:rsidR="006D4347" w:rsidRDefault="006D4347" w:rsidP="002F167D">
            <w:pPr>
              <w:ind w:left="-108"/>
              <w:jc w:val="center"/>
            </w:pP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>Социальные аспекты абортов у несовершеннолетних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 w:rsidP="002F167D">
            <w:pPr>
              <w:jc w:val="both"/>
            </w:pPr>
            <w:r>
              <w:t>Научно-практический журнал «Консилиум». – Ижевск, 2014. - №2. – С. 62-63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iCs/>
              </w:rPr>
            </w:pPr>
            <w:r w:rsidRPr="002F167D">
              <w:rPr>
                <w:iCs/>
              </w:rPr>
              <w:t>Халимова Д.Р.</w:t>
            </w:r>
          </w:p>
          <w:p w:rsidR="006D4347" w:rsidRDefault="006D4347" w:rsidP="002F167D">
            <w:pPr>
              <w:ind w:left="-108"/>
              <w:jc w:val="center"/>
            </w:pPr>
            <w:r w:rsidRPr="002F167D">
              <w:rPr>
                <w:iCs/>
              </w:rPr>
              <w:t>Гараева Р.Ф.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>Гендерные различия качества жизни студенческой молодежи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статья</w:t>
            </w:r>
          </w:p>
        </w:tc>
        <w:tc>
          <w:tcPr>
            <w:tcW w:w="3261" w:type="dxa"/>
          </w:tcPr>
          <w:p w:rsidR="006D4347" w:rsidRDefault="006D4347" w:rsidP="002F167D">
            <w:pPr>
              <w:jc w:val="both"/>
            </w:pPr>
            <w:r>
              <w:t>Труды ИГМА, Том 52, 2014. – С. 29-31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iCs/>
              </w:rPr>
            </w:pPr>
            <w:r w:rsidRPr="002F167D">
              <w:rPr>
                <w:iCs/>
              </w:rPr>
              <w:t>Е.Ю. Шкатова,</w:t>
            </w:r>
          </w:p>
          <w:p w:rsidR="006D4347" w:rsidRPr="002F167D" w:rsidRDefault="006D4347" w:rsidP="002F167D">
            <w:pPr>
              <w:ind w:left="-108"/>
              <w:jc w:val="center"/>
              <w:rPr>
                <w:iCs/>
              </w:rPr>
            </w:pPr>
            <w:r w:rsidRPr="002F167D">
              <w:rPr>
                <w:rStyle w:val="9pt"/>
                <w:iCs/>
                <w:szCs w:val="18"/>
              </w:rPr>
              <w:t>О.Г. Масальцева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>
            <w:r>
              <w:t>Здоровьесберегающее поведение замужних студенток вузов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тезисы (БЖ)</w:t>
            </w:r>
          </w:p>
        </w:tc>
        <w:tc>
          <w:tcPr>
            <w:tcW w:w="3261" w:type="dxa"/>
          </w:tcPr>
          <w:p w:rsidR="006D4347" w:rsidRDefault="006D4347" w:rsidP="002F167D">
            <w:pPr>
              <w:jc w:val="both"/>
            </w:pPr>
            <w:r>
              <w:t>Сборник тезисов</w:t>
            </w:r>
            <w:r w:rsidRPr="002F167D">
              <w:rPr>
                <w:rStyle w:val="af0"/>
                <w:b w:val="0"/>
                <w:szCs w:val="26"/>
              </w:rPr>
              <w:t xml:space="preserve"> </w:t>
            </w:r>
            <w:r w:rsidRPr="002F167D">
              <w:rPr>
                <w:rStyle w:val="af0"/>
                <w:b w:val="0"/>
                <w:szCs w:val="26"/>
                <w:u w:val="none"/>
              </w:rPr>
              <w:t>М</w:t>
            </w:r>
            <w:r w:rsidRPr="002F167D">
              <w:rPr>
                <w:rStyle w:val="af"/>
                <w:b w:val="0"/>
                <w:szCs w:val="26"/>
              </w:rPr>
              <w:t>еждународной научно- практической конференции молодых ученых и студ</w:t>
            </w:r>
            <w:r>
              <w:rPr>
                <w:rStyle w:val="9pt"/>
                <w:szCs w:val="18"/>
              </w:rPr>
              <w:t>ентов</w:t>
            </w:r>
            <w:r w:rsidRPr="002F167D">
              <w:rPr>
                <w:rStyle w:val="af"/>
                <w:b w:val="0"/>
                <w:szCs w:val="26"/>
              </w:rPr>
              <w:t xml:space="preserve"> «Современные аспекты медицины и биологии»</w:t>
            </w:r>
            <w:r>
              <w:t>, г. Ижевск, апрель 2014, С.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ind w:left="-108"/>
              <w:jc w:val="center"/>
              <w:rPr>
                <w:iCs/>
              </w:rPr>
            </w:pPr>
            <w:r w:rsidRPr="002F167D">
              <w:rPr>
                <w:rStyle w:val="af0"/>
                <w:b w:val="0"/>
                <w:iCs/>
                <w:szCs w:val="26"/>
                <w:u w:val="none"/>
              </w:rPr>
              <w:t>А.С. Осыкина</w:t>
            </w:r>
            <w:r w:rsidRPr="002F167D">
              <w:rPr>
                <w:iCs/>
              </w:rPr>
              <w:t>, М.М. Агзамов, 422 Л; Д.Ф. Галиуллин, 411Л,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Сравнительная оценка пищевого поведения у подростков с первичным ожирением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тезисы</w:t>
            </w:r>
          </w:p>
        </w:tc>
        <w:tc>
          <w:tcPr>
            <w:tcW w:w="3261" w:type="dxa"/>
          </w:tcPr>
          <w:p w:rsidR="006D4347" w:rsidRDefault="006D4347">
            <w:r>
              <w:t>Актуальные проблемы педиатрии //Сборник материалов XVII конгресса педиатров России с международным участием. – М., 2014. – С.233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Наймушина Е.С., Жуйкова Г.В.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Инновационные приемы цветопрофилактики в детских коллективах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тезисы</w:t>
            </w:r>
          </w:p>
        </w:tc>
        <w:tc>
          <w:tcPr>
            <w:tcW w:w="3261" w:type="dxa"/>
          </w:tcPr>
          <w:p w:rsidR="006D4347" w:rsidRDefault="006D4347">
            <w:r>
              <w:t>Охрана здоровья и безопасности детей и подростков / Мат. IV Всероссийского конгресса по школьной и университетской медицине с международным участием.-СПб, 2014.-С. 241-242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Г.В.Павлова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Факторы, формирующие здоровье семьи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тезисы</w:t>
            </w:r>
          </w:p>
        </w:tc>
        <w:tc>
          <w:tcPr>
            <w:tcW w:w="3261" w:type="dxa"/>
          </w:tcPr>
          <w:p w:rsidR="006D4347" w:rsidRDefault="006D4347">
            <w:r>
              <w:t>Наука, образование, общество: проблемы и перспективы развития / Мат. международ. науч.-практ. конф.-Тамбов, 2014.-ч. 8.-С. 87-88.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Г.В.Павлова</w:t>
            </w:r>
          </w:p>
          <w:p w:rsidR="006D4347" w:rsidRDefault="006D4347" w:rsidP="002F167D">
            <w:pPr>
              <w:ind w:left="-108"/>
              <w:jc w:val="center"/>
            </w:pPr>
            <w:r>
              <w:t>Н.А.Олейник</w:t>
            </w:r>
          </w:p>
        </w:tc>
      </w:tr>
      <w:tr w:rsidR="006D4347" w:rsidTr="002F167D">
        <w:tc>
          <w:tcPr>
            <w:tcW w:w="2802" w:type="dxa"/>
          </w:tcPr>
          <w:p w:rsidR="006D4347" w:rsidRPr="002F167D" w:rsidRDefault="006D4347" w:rsidP="002F167D">
            <w:pPr>
              <w:pStyle w:val="ad"/>
              <w:tabs>
                <w:tab w:val="left" w:pos="284"/>
              </w:tabs>
              <w:overflowPunct/>
              <w:autoSpaceDE/>
              <w:adjustRightInd/>
              <w:rPr>
                <w:bCs/>
                <w:caps/>
                <w:szCs w:val="24"/>
              </w:rPr>
            </w:pPr>
            <w:r w:rsidRPr="002F167D">
              <w:rPr>
                <w:szCs w:val="24"/>
              </w:rPr>
              <w:t xml:space="preserve">Основы формирования здоровья детей </w:t>
            </w:r>
          </w:p>
          <w:p w:rsidR="006D4347" w:rsidRDefault="006D4347"/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учебник</w:t>
            </w:r>
          </w:p>
        </w:tc>
        <w:tc>
          <w:tcPr>
            <w:tcW w:w="3261" w:type="dxa"/>
          </w:tcPr>
          <w:p w:rsidR="006D4347" w:rsidRDefault="006D4347" w:rsidP="002F167D">
            <w:pPr>
              <w:jc w:val="center"/>
            </w:pPr>
            <w:r>
              <w:t>ГЭОТАР-Медиа, 2014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Кильдиярова Р.Р.</w:t>
            </w:r>
          </w:p>
          <w:p w:rsidR="006D4347" w:rsidRDefault="006D4347" w:rsidP="002F167D">
            <w:pPr>
              <w:ind w:left="-108"/>
              <w:jc w:val="center"/>
            </w:pPr>
            <w:r>
              <w:t>Макарова В.И.</w:t>
            </w:r>
          </w:p>
          <w:p w:rsidR="006D4347" w:rsidRDefault="006D4347" w:rsidP="002F167D">
            <w:pPr>
              <w:ind w:left="-108"/>
              <w:jc w:val="center"/>
            </w:pPr>
            <w:r>
              <w:t>Лобанов Ю.Ф.</w:t>
            </w:r>
          </w:p>
        </w:tc>
      </w:tr>
      <w:tr w:rsidR="006D4347" w:rsidTr="002F167D">
        <w:tc>
          <w:tcPr>
            <w:tcW w:w="2802" w:type="dxa"/>
          </w:tcPr>
          <w:p w:rsidR="006D4347" w:rsidRPr="002F167D" w:rsidRDefault="006D4347" w:rsidP="002F167D">
            <w:pPr>
              <w:pStyle w:val="ad"/>
              <w:tabs>
                <w:tab w:val="left" w:pos="284"/>
              </w:tabs>
              <w:overflowPunct/>
              <w:autoSpaceDE/>
              <w:adjustRightInd/>
              <w:rPr>
                <w:szCs w:val="24"/>
              </w:rPr>
            </w:pPr>
            <w:r w:rsidRPr="002F167D">
              <w:rPr>
                <w:szCs w:val="24"/>
              </w:rPr>
              <w:t>Питание здорового и больного ребенка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contextualSpacing/>
              <w:jc w:val="center"/>
            </w:pPr>
            <w:r>
              <w:t>учебное пособие</w:t>
            </w:r>
          </w:p>
        </w:tc>
        <w:tc>
          <w:tcPr>
            <w:tcW w:w="3261" w:type="dxa"/>
          </w:tcPr>
          <w:p w:rsidR="006D4347" w:rsidRPr="002F167D" w:rsidRDefault="006D4347" w:rsidP="002F167D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пособие. – М.: МЕДпресс-информ, 2014. – </w:t>
            </w:r>
            <w:r w:rsidRPr="002F1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128с</w:t>
            </w:r>
          </w:p>
        </w:tc>
        <w:tc>
          <w:tcPr>
            <w:tcW w:w="2268" w:type="dxa"/>
          </w:tcPr>
          <w:p w:rsidR="006D4347" w:rsidRPr="002F167D" w:rsidRDefault="006D4347" w:rsidP="002F167D">
            <w:pPr>
              <w:pStyle w:val="1"/>
              <w:spacing w:before="0" w:after="0"/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Кильдиярова Р.Р.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lastRenderedPageBreak/>
              <w:t>Питание здорового и больного ребенка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учебное пособие</w:t>
            </w:r>
          </w:p>
        </w:tc>
        <w:tc>
          <w:tcPr>
            <w:tcW w:w="3261" w:type="dxa"/>
          </w:tcPr>
          <w:p w:rsidR="006D4347" w:rsidRDefault="006D4347">
            <w:r>
              <w:t>Ижевск, 2014. – 144с.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Ожегов А.М.</w:t>
            </w:r>
          </w:p>
          <w:p w:rsidR="006D4347" w:rsidRDefault="006D4347" w:rsidP="002F167D">
            <w:pPr>
              <w:ind w:left="-108"/>
              <w:jc w:val="center"/>
            </w:pPr>
            <w:r>
              <w:t>Пенкина Н.И.</w:t>
            </w:r>
          </w:p>
          <w:p w:rsidR="006D4347" w:rsidRDefault="006D4347" w:rsidP="002F167D">
            <w:pPr>
              <w:ind w:left="-108"/>
              <w:jc w:val="center"/>
            </w:pPr>
            <w:r>
              <w:t>Петрова И.Н.</w:t>
            </w:r>
          </w:p>
          <w:p w:rsidR="006D4347" w:rsidRDefault="006D4347" w:rsidP="002F167D">
            <w:pPr>
              <w:ind w:left="-108"/>
              <w:jc w:val="center"/>
            </w:pPr>
            <w:r>
              <w:t>и соавт.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 xml:space="preserve">Методологические  и правовые основы безопасности жизнедеятельности человека. 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right="-56"/>
              <w:jc w:val="center"/>
            </w:pPr>
            <w:r>
              <w:t>учебное пособие</w:t>
            </w:r>
          </w:p>
        </w:tc>
        <w:tc>
          <w:tcPr>
            <w:tcW w:w="3261" w:type="dxa"/>
          </w:tcPr>
          <w:p w:rsidR="006D4347" w:rsidRDefault="006D4347">
            <w:r>
              <w:t>Ижевск: ИГМА, 2014 г. – 64 с.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Шубин Л.Л.,</w:t>
            </w:r>
          </w:p>
          <w:p w:rsidR="006D4347" w:rsidRDefault="006D4347" w:rsidP="002F167D">
            <w:pPr>
              <w:ind w:left="-108"/>
              <w:jc w:val="center"/>
            </w:pPr>
            <w:r>
              <w:t>Палеха А. В.,</w:t>
            </w:r>
          </w:p>
          <w:p w:rsidR="006D4347" w:rsidRDefault="006D4347" w:rsidP="002F167D">
            <w:pPr>
              <w:ind w:left="-108"/>
              <w:jc w:val="center"/>
            </w:pPr>
            <w:r>
              <w:t>Шкатова Е.Ю.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Про полезные продукты (пособие по выработке стоматологических знаний у детей дошкольного и младшего школьного возраста)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left="-149" w:right="-56"/>
              <w:jc w:val="center"/>
            </w:pPr>
            <w:r>
              <w:t>учебно-методи-ческое издание</w:t>
            </w:r>
          </w:p>
        </w:tc>
        <w:tc>
          <w:tcPr>
            <w:tcW w:w="3261" w:type="dxa"/>
          </w:tcPr>
          <w:p w:rsidR="006D4347" w:rsidRDefault="006D4347">
            <w:r>
              <w:t>Ижевск, 2014 г.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Мосеева М.В.</w:t>
            </w:r>
          </w:p>
        </w:tc>
      </w:tr>
      <w:tr w:rsidR="006D4347" w:rsidTr="002F167D">
        <w:tc>
          <w:tcPr>
            <w:tcW w:w="2802" w:type="dxa"/>
          </w:tcPr>
          <w:p w:rsidR="006D4347" w:rsidRDefault="006D4347" w:rsidP="002F167D">
            <w:pPr>
              <w:ind w:hanging="11"/>
            </w:pPr>
            <w:r>
              <w:t>Профилактическая стоматология</w:t>
            </w:r>
          </w:p>
          <w:p w:rsidR="006D4347" w:rsidRDefault="006D4347" w:rsidP="002F167D">
            <w:pPr>
              <w:ind w:hanging="11"/>
            </w:pPr>
            <w:r>
              <w:t>Учебное пособие для студентов стоматологического факультета</w:t>
            </w:r>
          </w:p>
        </w:tc>
        <w:tc>
          <w:tcPr>
            <w:tcW w:w="1275" w:type="dxa"/>
          </w:tcPr>
          <w:p w:rsidR="006D4347" w:rsidRDefault="006D4347" w:rsidP="002F167D">
            <w:pPr>
              <w:ind w:left="-149" w:right="-56"/>
              <w:jc w:val="center"/>
            </w:pPr>
            <w:r>
              <w:t>электрон-ное учебное издание</w:t>
            </w:r>
          </w:p>
        </w:tc>
        <w:tc>
          <w:tcPr>
            <w:tcW w:w="3261" w:type="dxa"/>
          </w:tcPr>
          <w:p w:rsidR="006D4347" w:rsidRDefault="006D4347">
            <w:r>
              <w:t>Ижевск, ИГМА, 2014.</w:t>
            </w:r>
          </w:p>
        </w:tc>
        <w:tc>
          <w:tcPr>
            <w:tcW w:w="2268" w:type="dxa"/>
          </w:tcPr>
          <w:p w:rsidR="006D4347" w:rsidRDefault="006D4347" w:rsidP="002F167D">
            <w:pPr>
              <w:ind w:left="-108"/>
              <w:jc w:val="center"/>
            </w:pPr>
            <w:r>
              <w:t>Шакирова Р.Р.</w:t>
            </w:r>
          </w:p>
          <w:p w:rsidR="006D4347" w:rsidRDefault="006D4347" w:rsidP="002F167D">
            <w:pPr>
              <w:ind w:left="-108"/>
              <w:jc w:val="center"/>
            </w:pPr>
            <w:r>
              <w:t>Мосеева М.В.</w:t>
            </w:r>
          </w:p>
          <w:p w:rsidR="006D4347" w:rsidRDefault="006D4347" w:rsidP="002F167D">
            <w:pPr>
              <w:ind w:left="-108"/>
              <w:jc w:val="center"/>
            </w:pPr>
            <w:r>
              <w:t>Сосулина Л.Л.</w:t>
            </w:r>
          </w:p>
          <w:p w:rsidR="006D4347" w:rsidRDefault="006D4347" w:rsidP="002F167D">
            <w:pPr>
              <w:ind w:left="-108"/>
              <w:jc w:val="center"/>
            </w:pPr>
            <w:r>
              <w:t>Гунчев В.В.</w:t>
            </w:r>
          </w:p>
          <w:p w:rsidR="006D4347" w:rsidRDefault="006D4347" w:rsidP="002F167D">
            <w:pPr>
              <w:ind w:left="-108"/>
              <w:jc w:val="center"/>
            </w:pPr>
            <w:r>
              <w:t>Николаева Е.В.</w:t>
            </w:r>
          </w:p>
        </w:tc>
      </w:tr>
    </w:tbl>
    <w:p w:rsidR="006D4347" w:rsidRDefault="006D4347" w:rsidP="00136842">
      <w:pPr>
        <w:rPr>
          <w:b/>
          <w:sz w:val="28"/>
          <w:szCs w:val="28"/>
        </w:rPr>
      </w:pPr>
    </w:p>
    <w:p w:rsidR="006D4347" w:rsidRPr="00136842" w:rsidRDefault="006D4347" w:rsidP="00136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3.13</w:t>
      </w:r>
      <w:r w:rsidRPr="00136842">
        <w:rPr>
          <w:b/>
          <w:sz w:val="28"/>
          <w:szCs w:val="28"/>
        </w:rPr>
        <w:t>. Участие с докладом в конференциях по вопросам здорового образа жизни (за одно выступление):</w:t>
      </w:r>
    </w:p>
    <w:p w:rsidR="006F7A8B" w:rsidRDefault="003B3CBF" w:rsidP="00CA27ED">
      <w:pPr>
        <w:spacing w:line="276" w:lineRule="auto"/>
        <w:ind w:left="57"/>
        <w:jc w:val="both"/>
        <w:rPr>
          <w:sz w:val="28"/>
          <w:szCs w:val="28"/>
        </w:rPr>
      </w:pPr>
      <w:hyperlink r:id="rId73" w:history="1">
        <w:r w:rsidR="006F7A8B" w:rsidRPr="00537B3A">
          <w:rPr>
            <w:rStyle w:val="a4"/>
            <w:sz w:val="28"/>
            <w:szCs w:val="28"/>
          </w:rPr>
          <w:t>http://www.igma.ru/attachments/article/1133/P-210314-81-07-02-formir-zdor-nas.pdf</w:t>
        </w:r>
      </w:hyperlink>
    </w:p>
    <w:p w:rsidR="00CA27ED" w:rsidRDefault="003B3CBF" w:rsidP="00CA27ED">
      <w:pPr>
        <w:spacing w:line="276" w:lineRule="auto"/>
        <w:ind w:left="57"/>
        <w:jc w:val="both"/>
        <w:rPr>
          <w:sz w:val="28"/>
          <w:szCs w:val="28"/>
        </w:rPr>
      </w:pPr>
      <w:hyperlink r:id="rId74" w:history="1">
        <w:r w:rsidR="00CA27ED" w:rsidRPr="00537B3A">
          <w:rPr>
            <w:rStyle w:val="a4"/>
            <w:sz w:val="28"/>
            <w:szCs w:val="28"/>
          </w:rPr>
          <w:t>http://www.igma.ru/attachments/article/1133/P-061014-290-8-74-reprod-zdor.pdf</w:t>
        </w:r>
      </w:hyperlink>
    </w:p>
    <w:p w:rsidR="00CA27ED" w:rsidRDefault="003B3CBF" w:rsidP="00CA27ED">
      <w:pPr>
        <w:spacing w:line="276" w:lineRule="auto"/>
        <w:ind w:left="57"/>
        <w:jc w:val="both"/>
        <w:rPr>
          <w:sz w:val="28"/>
          <w:szCs w:val="28"/>
        </w:rPr>
      </w:pPr>
      <w:hyperlink r:id="rId75" w:history="1">
        <w:r w:rsidR="00CA27ED" w:rsidRPr="00CA27ED">
          <w:rPr>
            <w:rStyle w:val="a4"/>
            <w:sz w:val="28"/>
            <w:szCs w:val="28"/>
          </w:rPr>
          <w:t>http://www.igma.ru/attachments/article/1133/P-180414-137-07-02-15nauch-konf.pdf</w:t>
        </w:r>
      </w:hyperlink>
    </w:p>
    <w:p w:rsidR="00CA27ED" w:rsidRDefault="003B3CBF" w:rsidP="00CA27ED">
      <w:pPr>
        <w:spacing w:line="276" w:lineRule="auto"/>
        <w:ind w:left="57"/>
        <w:jc w:val="both"/>
        <w:rPr>
          <w:sz w:val="28"/>
          <w:szCs w:val="28"/>
        </w:rPr>
      </w:pPr>
      <w:hyperlink r:id="rId76" w:history="1">
        <w:r w:rsidR="00CA27ED" w:rsidRPr="00537B3A">
          <w:rPr>
            <w:rStyle w:val="a4"/>
            <w:sz w:val="28"/>
            <w:szCs w:val="28"/>
          </w:rPr>
          <w:t>http://www.igma.ru/attachments/article/1133/P-140514-170-07-02-zdor-zhen.pdf</w:t>
        </w:r>
      </w:hyperlink>
    </w:p>
    <w:p w:rsidR="00AA2DA0" w:rsidRP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77" w:history="1">
        <w:r w:rsidR="00AA2DA0" w:rsidRPr="00CA27ED">
          <w:rPr>
            <w:rStyle w:val="a4"/>
            <w:sz w:val="28"/>
            <w:szCs w:val="28"/>
          </w:rPr>
          <w:t>http://www.igma.ru/attachments/article/1133/P-010414-111-07-02-parkinson.pdf</w:t>
        </w:r>
      </w:hyperlink>
    </w:p>
    <w:p w:rsidR="00AA2DA0" w:rsidRP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78" w:history="1">
        <w:r w:rsidR="00CA27ED" w:rsidRPr="00CA27ED">
          <w:rPr>
            <w:rStyle w:val="a4"/>
            <w:sz w:val="28"/>
            <w:szCs w:val="28"/>
          </w:rPr>
          <w:t>http://www.igma.ru/attachments/article/1133/P-140414-128-07-02-aktual-vopr-nearol.pdf</w:t>
        </w:r>
      </w:hyperlink>
    </w:p>
    <w:p w:rsid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79" w:history="1">
        <w:r w:rsidR="00CA27ED" w:rsidRPr="00537B3A">
          <w:rPr>
            <w:rStyle w:val="a4"/>
            <w:sz w:val="28"/>
            <w:szCs w:val="28"/>
          </w:rPr>
          <w:t>http://www.igma.ru/attachments/article/1133/P-280414-148-07-02-kish-inf.pdf</w:t>
        </w:r>
      </w:hyperlink>
    </w:p>
    <w:p w:rsid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0" w:history="1">
        <w:r w:rsidR="00CA27ED" w:rsidRPr="00537B3A">
          <w:rPr>
            <w:rStyle w:val="a4"/>
            <w:sz w:val="28"/>
            <w:szCs w:val="28"/>
          </w:rPr>
          <w:t>http://www.igma.ru/attachments/article/1133/P-07052014-161-07-02-kozh-zab.pdf</w:t>
        </w:r>
      </w:hyperlink>
    </w:p>
    <w:p w:rsid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1" w:history="1">
        <w:r w:rsidR="00CA27ED" w:rsidRPr="00537B3A">
          <w:rPr>
            <w:rStyle w:val="a4"/>
            <w:sz w:val="28"/>
            <w:szCs w:val="28"/>
          </w:rPr>
          <w:t>http://www.igma.ru/attachments/article/1133/P-310714-224-07-02-patan.pdf</w:t>
        </w:r>
      </w:hyperlink>
    </w:p>
    <w:p w:rsid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2" w:history="1">
        <w:r w:rsidR="00CA27ED" w:rsidRPr="00537B3A">
          <w:rPr>
            <w:rStyle w:val="a4"/>
            <w:sz w:val="28"/>
            <w:szCs w:val="28"/>
          </w:rPr>
          <w:t>http://www.igma.ru/attachments/article/1133/P-200814-229-07-02-otorinolan.pdf</w:t>
        </w:r>
      </w:hyperlink>
    </w:p>
    <w:p w:rsid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3" w:history="1">
        <w:r w:rsidR="00CA27ED" w:rsidRPr="00537B3A">
          <w:rPr>
            <w:rStyle w:val="a4"/>
            <w:sz w:val="28"/>
            <w:szCs w:val="28"/>
          </w:rPr>
          <w:t>http://www.igma.ru/attachments/article/1133/P-180914-273-07-02-gematol.pdf</w:t>
        </w:r>
      </w:hyperlink>
    </w:p>
    <w:p w:rsidR="00CA27ED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4" w:history="1">
        <w:r w:rsidR="006F7A8B" w:rsidRPr="00537B3A">
          <w:rPr>
            <w:rStyle w:val="a4"/>
            <w:sz w:val="28"/>
            <w:szCs w:val="28"/>
          </w:rPr>
          <w:t>http://www.igma.ru/attachments/article/1133/P-101014-299-07-02-stomat-det-vozr.pdf</w:t>
        </w:r>
      </w:hyperlink>
    </w:p>
    <w:p w:rsidR="006F7A8B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5" w:history="1">
        <w:r w:rsidR="006F7A8B" w:rsidRPr="00537B3A">
          <w:rPr>
            <w:rStyle w:val="a4"/>
            <w:sz w:val="28"/>
            <w:szCs w:val="28"/>
          </w:rPr>
          <w:t>http://www.igma.ru/attachments/article/1133/P-201014_315-07-02-zaik.pdf</w:t>
        </w:r>
      </w:hyperlink>
    </w:p>
    <w:p w:rsidR="006F7A8B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6" w:history="1">
        <w:r w:rsidR="006F7A8B" w:rsidRPr="00537B3A">
          <w:rPr>
            <w:rStyle w:val="a4"/>
            <w:sz w:val="28"/>
            <w:szCs w:val="28"/>
          </w:rPr>
          <w:t>http://www.igma.ru/attachments/article/1133/P-051114-331-07-02-sovr-stom.pdf</w:t>
        </w:r>
      </w:hyperlink>
    </w:p>
    <w:p w:rsidR="006F7A8B" w:rsidRPr="00CA27ED" w:rsidRDefault="006F7A8B" w:rsidP="00136842">
      <w:pPr>
        <w:spacing w:line="276" w:lineRule="auto"/>
        <w:ind w:left="57"/>
        <w:jc w:val="both"/>
        <w:rPr>
          <w:sz w:val="28"/>
          <w:szCs w:val="28"/>
        </w:rPr>
      </w:pPr>
    </w:p>
    <w:p w:rsidR="006D4347" w:rsidRDefault="006D4347" w:rsidP="00136842">
      <w:pPr>
        <w:spacing w:line="276" w:lineRule="auto"/>
        <w:ind w:left="57"/>
        <w:jc w:val="both"/>
        <w:rPr>
          <w:b/>
          <w:sz w:val="28"/>
          <w:szCs w:val="28"/>
        </w:rPr>
      </w:pPr>
      <w:r w:rsidRPr="00136842">
        <w:rPr>
          <w:b/>
          <w:sz w:val="28"/>
          <w:szCs w:val="28"/>
        </w:rPr>
        <w:t>3.14. Наличие постоянно действующего Интернет-ресурса по формированию ЗОЖ.</w:t>
      </w:r>
    </w:p>
    <w:p w:rsidR="006D4347" w:rsidRPr="00136842" w:rsidRDefault="006D4347" w:rsidP="00136842">
      <w:pPr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842">
        <w:rPr>
          <w:sz w:val="28"/>
          <w:szCs w:val="28"/>
        </w:rPr>
        <w:t>аздел официального сайта академии - "ИГМА - территория здоровья",</w:t>
      </w:r>
    </w:p>
    <w:p w:rsidR="006D4347" w:rsidRDefault="003B3CBF" w:rsidP="00136842">
      <w:pPr>
        <w:spacing w:line="276" w:lineRule="auto"/>
        <w:ind w:left="57"/>
        <w:jc w:val="both"/>
        <w:rPr>
          <w:sz w:val="28"/>
          <w:szCs w:val="28"/>
        </w:rPr>
      </w:pPr>
      <w:hyperlink r:id="rId87" w:history="1">
        <w:r w:rsidR="006D4347" w:rsidRPr="008B0A39">
          <w:rPr>
            <w:rStyle w:val="a4"/>
            <w:sz w:val="28"/>
            <w:szCs w:val="28"/>
          </w:rPr>
          <w:t>http://www.igma.ru/igma-territor-zdorov</w:t>
        </w:r>
      </w:hyperlink>
    </w:p>
    <w:p w:rsidR="006D4347" w:rsidRDefault="006D4347" w:rsidP="00136842">
      <w:pPr>
        <w:spacing w:line="276" w:lineRule="auto"/>
        <w:ind w:left="57"/>
        <w:jc w:val="both"/>
        <w:rPr>
          <w:sz w:val="28"/>
          <w:szCs w:val="28"/>
        </w:rPr>
      </w:pPr>
    </w:p>
    <w:p w:rsidR="006D4347" w:rsidRPr="00136842" w:rsidRDefault="006D4347" w:rsidP="00136842">
      <w:pPr>
        <w:spacing w:line="276" w:lineRule="auto"/>
        <w:ind w:left="57"/>
        <w:jc w:val="both"/>
        <w:rPr>
          <w:b/>
          <w:sz w:val="28"/>
          <w:szCs w:val="28"/>
        </w:rPr>
      </w:pPr>
      <w:r w:rsidRPr="00136842">
        <w:rPr>
          <w:b/>
          <w:sz w:val="28"/>
          <w:szCs w:val="28"/>
        </w:rPr>
        <w:t>3.15. Волонтерское движение в вузе по пропаганде здорового образа жизни.</w:t>
      </w:r>
    </w:p>
    <w:p w:rsidR="006D4347" w:rsidRPr="004B3003" w:rsidRDefault="003B3CBF" w:rsidP="00D5308B">
      <w:pPr>
        <w:spacing w:line="276" w:lineRule="auto"/>
        <w:ind w:left="57"/>
        <w:rPr>
          <w:sz w:val="28"/>
          <w:szCs w:val="28"/>
        </w:rPr>
      </w:pPr>
      <w:hyperlink r:id="rId88" w:anchor="комитеты" w:history="1">
        <w:r w:rsidR="006D4347" w:rsidRPr="004B3003">
          <w:rPr>
            <w:rStyle w:val="a4"/>
            <w:sz w:val="28"/>
            <w:szCs w:val="28"/>
          </w:rPr>
          <w:t>http://www.igma.ru/docum/obshchestvennye-organizatsii-studentov/studencheskij-sovet#комитеты</w:t>
        </w:r>
      </w:hyperlink>
    </w:p>
    <w:p w:rsidR="006D4347" w:rsidRPr="00D5308B" w:rsidRDefault="006D4347" w:rsidP="00D5308B">
      <w:pPr>
        <w:spacing w:line="276" w:lineRule="auto"/>
        <w:ind w:left="57"/>
        <w:rPr>
          <w:b/>
          <w:sz w:val="28"/>
          <w:szCs w:val="28"/>
        </w:rPr>
      </w:pPr>
    </w:p>
    <w:sectPr w:rsidR="006D4347" w:rsidRPr="00D5308B" w:rsidSect="0008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56" w:rsidRDefault="009B6256" w:rsidP="005B5218">
      <w:r>
        <w:separator/>
      </w:r>
    </w:p>
  </w:endnote>
  <w:endnote w:type="continuationSeparator" w:id="0">
    <w:p w:rsidR="009B6256" w:rsidRDefault="009B6256" w:rsidP="005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56" w:rsidRDefault="009B6256" w:rsidP="005B5218">
      <w:r>
        <w:separator/>
      </w:r>
    </w:p>
  </w:footnote>
  <w:footnote w:type="continuationSeparator" w:id="0">
    <w:p w:rsidR="009B6256" w:rsidRDefault="009B6256" w:rsidP="005B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1EA4"/>
    <w:multiLevelType w:val="hybridMultilevel"/>
    <w:tmpl w:val="90EE909E"/>
    <w:lvl w:ilvl="0" w:tplc="52D2C838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1155120B"/>
    <w:multiLevelType w:val="multilevel"/>
    <w:tmpl w:val="5B24D7C0"/>
    <w:lvl w:ilvl="0">
      <w:start w:val="1"/>
      <w:numFmt w:val="decimal"/>
      <w:lvlText w:val="%1."/>
      <w:lvlJc w:val="left"/>
      <w:pPr>
        <w:ind w:left="419" w:hanging="39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  <w:rPr>
        <w:rFonts w:hint="default"/>
      </w:rPr>
    </w:lvl>
  </w:abstractNum>
  <w:abstractNum w:abstractNumId="2">
    <w:nsid w:val="2CA87297"/>
    <w:multiLevelType w:val="hybridMultilevel"/>
    <w:tmpl w:val="952C2992"/>
    <w:lvl w:ilvl="0" w:tplc="393ADB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0879"/>
    <w:multiLevelType w:val="hybridMultilevel"/>
    <w:tmpl w:val="4FF037C2"/>
    <w:lvl w:ilvl="0" w:tplc="6F8CE3F8">
      <w:start w:val="1"/>
      <w:numFmt w:val="decimal"/>
      <w:lvlText w:val="%1."/>
      <w:lvlJc w:val="left"/>
      <w:pPr>
        <w:ind w:left="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  <w:rPr>
        <w:rFonts w:cs="Times New Roman"/>
      </w:rPr>
    </w:lvl>
  </w:abstractNum>
  <w:abstractNum w:abstractNumId="4">
    <w:nsid w:val="43444FB8"/>
    <w:multiLevelType w:val="singleLevel"/>
    <w:tmpl w:val="58088EDE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C46756"/>
    <w:multiLevelType w:val="hybridMultilevel"/>
    <w:tmpl w:val="500C37FA"/>
    <w:lvl w:ilvl="0" w:tplc="393ADB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E63F9"/>
    <w:multiLevelType w:val="hybridMultilevel"/>
    <w:tmpl w:val="13703766"/>
    <w:lvl w:ilvl="0" w:tplc="393ADB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  <w:lvlOverride w:ilvl="0">
      <w:startOverride w:val="2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65C"/>
    <w:rsid w:val="00032B6E"/>
    <w:rsid w:val="00085263"/>
    <w:rsid w:val="00093BE6"/>
    <w:rsid w:val="00135B76"/>
    <w:rsid w:val="00136842"/>
    <w:rsid w:val="0015491B"/>
    <w:rsid w:val="00183F60"/>
    <w:rsid w:val="001A41C4"/>
    <w:rsid w:val="001C0DB0"/>
    <w:rsid w:val="00245F4D"/>
    <w:rsid w:val="00265FD7"/>
    <w:rsid w:val="002D4CC4"/>
    <w:rsid w:val="002F167D"/>
    <w:rsid w:val="003570FB"/>
    <w:rsid w:val="0037123C"/>
    <w:rsid w:val="003834C1"/>
    <w:rsid w:val="003B3CBF"/>
    <w:rsid w:val="003D10F9"/>
    <w:rsid w:val="003D34BA"/>
    <w:rsid w:val="004B3003"/>
    <w:rsid w:val="005065A4"/>
    <w:rsid w:val="005B5218"/>
    <w:rsid w:val="005E3B2D"/>
    <w:rsid w:val="00641317"/>
    <w:rsid w:val="00681A7A"/>
    <w:rsid w:val="0068565C"/>
    <w:rsid w:val="006C4B83"/>
    <w:rsid w:val="006D4347"/>
    <w:rsid w:val="006F7A8B"/>
    <w:rsid w:val="007D705B"/>
    <w:rsid w:val="00851971"/>
    <w:rsid w:val="00867602"/>
    <w:rsid w:val="008B0A39"/>
    <w:rsid w:val="008D5F0A"/>
    <w:rsid w:val="00901478"/>
    <w:rsid w:val="00906786"/>
    <w:rsid w:val="00914013"/>
    <w:rsid w:val="00952A89"/>
    <w:rsid w:val="009570D1"/>
    <w:rsid w:val="00957AE8"/>
    <w:rsid w:val="009A2395"/>
    <w:rsid w:val="009A2E5A"/>
    <w:rsid w:val="009A7A42"/>
    <w:rsid w:val="009B6256"/>
    <w:rsid w:val="009C0606"/>
    <w:rsid w:val="00A06D6B"/>
    <w:rsid w:val="00A77464"/>
    <w:rsid w:val="00A9189C"/>
    <w:rsid w:val="00AA2DA0"/>
    <w:rsid w:val="00B17AD9"/>
    <w:rsid w:val="00B446F8"/>
    <w:rsid w:val="00C96485"/>
    <w:rsid w:val="00CA27ED"/>
    <w:rsid w:val="00D059A2"/>
    <w:rsid w:val="00D17A74"/>
    <w:rsid w:val="00D379D3"/>
    <w:rsid w:val="00D5308B"/>
    <w:rsid w:val="00D62388"/>
    <w:rsid w:val="00DD7D82"/>
    <w:rsid w:val="00E32E37"/>
    <w:rsid w:val="00E5780B"/>
    <w:rsid w:val="00E86420"/>
    <w:rsid w:val="00EA511A"/>
    <w:rsid w:val="00EB6BFD"/>
    <w:rsid w:val="00F06410"/>
    <w:rsid w:val="00F46D15"/>
    <w:rsid w:val="00F6699A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E1085F-F8B1-4514-B893-55CCC98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5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111111111111111111"/>
    <w:basedOn w:val="a"/>
    <w:next w:val="a"/>
    <w:link w:val="10"/>
    <w:uiPriority w:val="99"/>
    <w:qFormat/>
    <w:rsid w:val="0037123C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111111111111111111 Знак"/>
    <w:basedOn w:val="a0"/>
    <w:link w:val="1"/>
    <w:uiPriority w:val="99"/>
    <w:locked/>
    <w:rsid w:val="0037123C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01478"/>
    <w:pPr>
      <w:ind w:left="720"/>
      <w:contextualSpacing/>
    </w:pPr>
  </w:style>
  <w:style w:type="character" w:styleId="a4">
    <w:name w:val="Hyperlink"/>
    <w:basedOn w:val="a0"/>
    <w:uiPriority w:val="99"/>
    <w:rsid w:val="00D059A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059A2"/>
    <w:rPr>
      <w:rFonts w:cs="Times New Roman"/>
      <w:color w:val="800080"/>
      <w:u w:val="single"/>
    </w:rPr>
  </w:style>
  <w:style w:type="character" w:styleId="a6">
    <w:name w:val="Placeholder Text"/>
    <w:basedOn w:val="a0"/>
    <w:uiPriority w:val="99"/>
    <w:semiHidden/>
    <w:rsid w:val="008D5F0A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8D5F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5F0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5B52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521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B52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B52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7123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712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7123C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f">
    <w:name w:val="Подпись к таблице_"/>
    <w:link w:val="11"/>
    <w:uiPriority w:val="99"/>
    <w:locked/>
    <w:rsid w:val="0037123C"/>
    <w:rPr>
      <w:b/>
      <w:sz w:val="26"/>
      <w:shd w:val="clear" w:color="auto" w:fill="FFFFFF"/>
    </w:rPr>
  </w:style>
  <w:style w:type="paragraph" w:customStyle="1" w:styleId="11">
    <w:name w:val="Подпись к таблице1"/>
    <w:basedOn w:val="a"/>
    <w:link w:val="af"/>
    <w:uiPriority w:val="99"/>
    <w:rsid w:val="0037123C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26"/>
      <w:szCs w:val="20"/>
    </w:rPr>
  </w:style>
  <w:style w:type="character" w:customStyle="1" w:styleId="FontStyle12">
    <w:name w:val="Font Style12"/>
    <w:basedOn w:val="a0"/>
    <w:uiPriority w:val="99"/>
    <w:rsid w:val="0037123C"/>
    <w:rPr>
      <w:rFonts w:ascii="Times New Roman" w:hAnsi="Times New Roman" w:cs="Times New Roman"/>
      <w:spacing w:val="10"/>
      <w:sz w:val="20"/>
      <w:szCs w:val="20"/>
    </w:rPr>
  </w:style>
  <w:style w:type="character" w:customStyle="1" w:styleId="9pt">
    <w:name w:val="Основной текст + 9 pt"/>
    <w:uiPriority w:val="99"/>
    <w:rsid w:val="0037123C"/>
    <w:rPr>
      <w:sz w:val="18"/>
      <w:shd w:val="clear" w:color="auto" w:fill="FFFFFF"/>
    </w:rPr>
  </w:style>
  <w:style w:type="character" w:customStyle="1" w:styleId="af0">
    <w:name w:val="Подпись к таблице"/>
    <w:uiPriority w:val="99"/>
    <w:rsid w:val="0037123C"/>
    <w:rPr>
      <w:b/>
      <w:sz w:val="26"/>
      <w:u w:val="single"/>
      <w:shd w:val="clear" w:color="auto" w:fill="FFFFFF"/>
    </w:rPr>
  </w:style>
  <w:style w:type="table" w:styleId="af1">
    <w:name w:val="Table Grid"/>
    <w:basedOn w:val="a1"/>
    <w:rsid w:val="003712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gma.ru/uchebnaya-deyatelnost/vospitat-rabot" TargetMode="External"/><Relationship Id="rId18" Type="http://schemas.openxmlformats.org/officeDocument/2006/relationships/hyperlink" Target="http://www.igma.ru/arkhiv-dokumentov/viewdownload/15-igma-territoriya-zdorovya/70-programma-igma-territoriya-zdorovya-na-2011-2015-gg" TargetMode="External"/><Relationship Id="rId26" Type="http://schemas.openxmlformats.org/officeDocument/2006/relationships/hyperlink" Target="http://m.vk.com/topic-33235523_28052511" TargetMode="External"/><Relationship Id="rId39" Type="http://schemas.openxmlformats.org/officeDocument/2006/relationships/hyperlink" Target="http://www.igma.ru/attachments/article/1133/P-090614-194-07-02-o-sozd-kom-po-ohr-tr.pdf" TargetMode="External"/><Relationship Id="rId21" Type="http://schemas.openxmlformats.org/officeDocument/2006/relationships/hyperlink" Target="http://m.vk.com/topic-33235523_28052511" TargetMode="External"/><Relationship Id="rId34" Type="http://schemas.openxmlformats.org/officeDocument/2006/relationships/hyperlink" Target="http://www.igma.ru/attachments/article/1133/P-020414-23-07-08-o-prov-medosm.pdf" TargetMode="External"/><Relationship Id="rId42" Type="http://schemas.openxmlformats.org/officeDocument/2006/relationships/hyperlink" Target="http://www.igma.ru/attachments/article/1133/P-240314-104-07-02-voleyb.pdf" TargetMode="External"/><Relationship Id="rId47" Type="http://schemas.openxmlformats.org/officeDocument/2006/relationships/hyperlink" Target="http://www.igma.ru/attachments/article/1133/P-271114-359-07-02-basket-stud.pdf" TargetMode="External"/><Relationship Id="rId50" Type="http://schemas.openxmlformats.org/officeDocument/2006/relationships/hyperlink" Target="http://www.igma.ru/attachments/article/1133/P-040314-57-07-02-GTO.pdf" TargetMode="External"/><Relationship Id="rId55" Type="http://schemas.openxmlformats.org/officeDocument/2006/relationships/hyperlink" Target="http://www.igma.ru/attachments/article/541/Svodn%20plan%202013-2014.xls" TargetMode="External"/><Relationship Id="rId63" Type="http://schemas.openxmlformats.org/officeDocument/2006/relationships/hyperlink" Target="http://www.igma.ru/attachments/article/1133/P-250214-53-07-02-stud-aktiv.pdf" TargetMode="External"/><Relationship Id="rId68" Type="http://schemas.openxmlformats.org/officeDocument/2006/relationships/hyperlink" Target="http://www.takzdorovo.ru/" TargetMode="External"/><Relationship Id="rId76" Type="http://schemas.openxmlformats.org/officeDocument/2006/relationships/hyperlink" Target="http://www.igma.ru/attachments/article/1133/P-140514-170-07-02-zdor-zhen.pdf" TargetMode="External"/><Relationship Id="rId84" Type="http://schemas.openxmlformats.org/officeDocument/2006/relationships/hyperlink" Target="http://www.igma.ru/attachments/article/1133/P-101014-299-07-02-stomat-det-vozr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igma.ru/sotsialnaya-sfera/164-sotsialnaya-sfera/1023-usloviya-pitaniya-obuchayushchikhsya-i-sotrudnikov-igma" TargetMode="External"/><Relationship Id="rId71" Type="http://schemas.openxmlformats.org/officeDocument/2006/relationships/hyperlink" Target="http://www.igma.ru/attachments/article/1133/P-060314-60-07-02-festiv-spor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ma.ru/attachments/article/604/kadastrov-pasport.doc" TargetMode="External"/><Relationship Id="rId29" Type="http://schemas.openxmlformats.org/officeDocument/2006/relationships/hyperlink" Target="http://www.igma.ru/attachments/article/604/%D0%9F%D0%B0%D1%81%D0%BF%D0%BE%D1%80%D1%82%20%D0%B7%D0%B4%D0%BE%D1%80%D0%BE%D0%B2%D1%8C%D1%8F.xls" TargetMode="External"/><Relationship Id="rId11" Type="http://schemas.openxmlformats.org/officeDocument/2006/relationships/hyperlink" Target="http://www.igma.ru/attachments/article/575/Skidki.pdf" TargetMode="External"/><Relationship Id="rId24" Type="http://schemas.openxmlformats.org/officeDocument/2006/relationships/hyperlink" Target="http://www.igma.ru/attachments/article/604/prikaz-153-ot-21-05-2013.pdf" TargetMode="External"/><Relationship Id="rId32" Type="http://schemas.openxmlformats.org/officeDocument/2006/relationships/hyperlink" Target="http://www.igma.ru/igma-territor-zdorov/143-igmaterrzd/1133-prikazy-za-2014-g" TargetMode="External"/><Relationship Id="rId37" Type="http://schemas.openxmlformats.org/officeDocument/2006/relationships/hyperlink" Target="http://www.igma.ru/attachments/article/1133/P-040914-43-07-08-o-period-medosm.pdf" TargetMode="External"/><Relationship Id="rId40" Type="http://schemas.openxmlformats.org/officeDocument/2006/relationships/hyperlink" Target="http://www.igma.ru/attachments/article/604/%D0%9F%D0%B0%D1%81%D0%BF%D0%BE%D1%80%D1%82%20%D0%B7%D0%B4%D0%BE%D1%80%D0%BE%D0%B2%D1%8C%D1%8F.xls" TargetMode="External"/><Relationship Id="rId45" Type="http://schemas.openxmlformats.org/officeDocument/2006/relationships/hyperlink" Target="http://www.igma.ru/attachments/article/1133/P-07-11-14-337-07-02-studakt.pdf" TargetMode="External"/><Relationship Id="rId53" Type="http://schemas.openxmlformats.org/officeDocument/2006/relationships/hyperlink" Target="http://www.igma.ru/attachments/article/1133/P-300514-183-07-02-o-proved-spart-zdor-2014.pdf" TargetMode="External"/><Relationship Id="rId58" Type="http://schemas.openxmlformats.org/officeDocument/2006/relationships/hyperlink" Target="http://www.igma.ru/attachments/article/1133/P-140314-16-07-08-zdor-obr-zhisni.pdf" TargetMode="External"/><Relationship Id="rId66" Type="http://schemas.openxmlformats.org/officeDocument/2006/relationships/hyperlink" Target="http://www.igma.ru/attachments/article/1133/P-180314-73-07-02-kvn-stomzab.pdf" TargetMode="External"/><Relationship Id="rId74" Type="http://schemas.openxmlformats.org/officeDocument/2006/relationships/hyperlink" Target="http://www.igma.ru/attachments/article/1133/P-061014-290-8-74-reprod-zdor.pdf" TargetMode="External"/><Relationship Id="rId79" Type="http://schemas.openxmlformats.org/officeDocument/2006/relationships/hyperlink" Target="http://www.igma.ru/attachments/article/1133/P-280414-148-07-02-kish-inf.pdf" TargetMode="External"/><Relationship Id="rId87" Type="http://schemas.openxmlformats.org/officeDocument/2006/relationships/hyperlink" Target="http://www.igma.ru/igma-territor-zdorov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gma.ru/attachments/article/1133/P-121114-343-07-02-mezhnac-sport-igr.pdf" TargetMode="External"/><Relationship Id="rId82" Type="http://schemas.openxmlformats.org/officeDocument/2006/relationships/hyperlink" Target="http://www.igma.ru/attachments/article/1133/P-200814-229-07-02-otorinolan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igma.ru/igma-territor-zdorov/143-igmaterrzd/1133-prikazy-za-2014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ma.ru/sotsialnaya-sfera/164-sotsialnaya-sfera/1019-meditsinskaya-pomoshch-studentam-igma" TargetMode="External"/><Relationship Id="rId14" Type="http://schemas.openxmlformats.org/officeDocument/2006/relationships/hyperlink" Target="http://www.igma.ru/attachments/article/604/prikaz-171-ot-06-06-2013.pdf" TargetMode="External"/><Relationship Id="rId22" Type="http://schemas.openxmlformats.org/officeDocument/2006/relationships/hyperlink" Target="http://vk.com/student_igma" TargetMode="External"/><Relationship Id="rId27" Type="http://schemas.openxmlformats.org/officeDocument/2006/relationships/hyperlink" Target="http://vk.com/student_igma" TargetMode="External"/><Relationship Id="rId30" Type="http://schemas.openxmlformats.org/officeDocument/2006/relationships/hyperlink" Target="http://www.igma.ru/igma-territor-zdorov" TargetMode="External"/><Relationship Id="rId35" Type="http://schemas.openxmlformats.org/officeDocument/2006/relationships/hyperlink" Target="http://www.igma.ru/attachments/article/1133/P-190514-2-0708-medosm-ped-lech.pdf" TargetMode="External"/><Relationship Id="rId43" Type="http://schemas.openxmlformats.org/officeDocument/2006/relationships/hyperlink" Target="http://www.igma.ru/attachments/article/1133/P-140314-16-07-08-zdor-obr-zhisni.pdf" TargetMode="External"/><Relationship Id="rId48" Type="http://schemas.openxmlformats.org/officeDocument/2006/relationships/hyperlink" Target="http://www.igma.ru/attachments/article/1133/P-250214-53-07-02-stud-aktiv.pdf" TargetMode="External"/><Relationship Id="rId56" Type="http://schemas.openxmlformats.org/officeDocument/2006/relationships/hyperlink" Target="http://www.igma.ru/uchebnaya-deyatelnost/vospitat-rabot" TargetMode="External"/><Relationship Id="rId64" Type="http://schemas.openxmlformats.org/officeDocument/2006/relationships/hyperlink" Target="http://www.igma.ru/attachments/article/1133/P-280214-56-07-02-voen-sport-estaf.pdf" TargetMode="External"/><Relationship Id="rId69" Type="http://schemas.openxmlformats.org/officeDocument/2006/relationships/hyperlink" Target="http://www.igma.ru/igma-territor-zdorov" TargetMode="External"/><Relationship Id="rId77" Type="http://schemas.openxmlformats.org/officeDocument/2006/relationships/hyperlink" Target="http://www.igma.ru/attachments/article/1133/P-010414-111-07-02-parkinson.pdf" TargetMode="External"/><Relationship Id="rId8" Type="http://schemas.openxmlformats.org/officeDocument/2006/relationships/hyperlink" Target="http://www.igma.ru/sotsialnaya-sfera/164-sotsialnaya-sfera/1018-meditsinskaya-pomoshch-sotrudnikam-igma" TargetMode="External"/><Relationship Id="rId51" Type="http://schemas.openxmlformats.org/officeDocument/2006/relationships/hyperlink" Target="http://www.igma.ru/attachments/article/1133/P-180314-73-07-02-kvn-stomzab.pdf" TargetMode="External"/><Relationship Id="rId72" Type="http://schemas.openxmlformats.org/officeDocument/2006/relationships/hyperlink" Target="http://www.igma.ru/igma-territor-zdorov/143-igmaterrzd/1134-sportivnye-dostizheniya-2014-g" TargetMode="External"/><Relationship Id="rId80" Type="http://schemas.openxmlformats.org/officeDocument/2006/relationships/hyperlink" Target="http://www.igma.ru/attachments/article/1133/P-07052014-161-07-02-kozh-zab.pdf" TargetMode="External"/><Relationship Id="rId85" Type="http://schemas.openxmlformats.org/officeDocument/2006/relationships/hyperlink" Target="http://www.igma.ru/attachments/article/1133/P-201014_315-07-02-zaik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gma.ru/uchebnaya-deyatelnost/vospitat-rabot" TargetMode="External"/><Relationship Id="rId17" Type="http://schemas.openxmlformats.org/officeDocument/2006/relationships/hyperlink" Target="http://www.igma.ru/sotsialnaya-sfera/164-sotsialnaya-sfera/1033-sportivno-ozdorovitelnyj-kompleks-igma" TargetMode="External"/><Relationship Id="rId25" Type="http://schemas.openxmlformats.org/officeDocument/2006/relationships/hyperlink" Target="http://www.igma.ru/igma-territor-zdorov" TargetMode="External"/><Relationship Id="rId33" Type="http://schemas.openxmlformats.org/officeDocument/2006/relationships/hyperlink" Target="http://www.igma.ru/attachments/article/1133/P-060214-07-07-08-o-med-osm.pdf" TargetMode="External"/><Relationship Id="rId38" Type="http://schemas.openxmlformats.org/officeDocument/2006/relationships/hyperlink" Target="http://www.igma.ru/attachments/article/1133/P-141114-52-07-08-o-medosm.pdf" TargetMode="External"/><Relationship Id="rId46" Type="http://schemas.openxmlformats.org/officeDocument/2006/relationships/hyperlink" Target="http://www.igma.ru/attachments/article/1133/P-121114-343-07-02-mezhnac-sport-igr.pdf" TargetMode="External"/><Relationship Id="rId59" Type="http://schemas.openxmlformats.org/officeDocument/2006/relationships/hyperlink" Target="http://www.igma.ru/attachments/article/1133/P-281014-325-07-02-voen-sport-turnir.pdf" TargetMode="External"/><Relationship Id="rId67" Type="http://schemas.openxmlformats.org/officeDocument/2006/relationships/hyperlink" Target="http://www.igma.ru/attachments/article/1133/P-230414-147-04-02-parad-igma.pdf" TargetMode="External"/><Relationship Id="rId20" Type="http://schemas.openxmlformats.org/officeDocument/2006/relationships/hyperlink" Target="http://www.igma.ru/attachments/article/575/Kol_dogovor_2012.doc" TargetMode="External"/><Relationship Id="rId41" Type="http://schemas.openxmlformats.org/officeDocument/2006/relationships/hyperlink" Target="http://www.igma.ru/igma-territor-zdorov" TargetMode="External"/><Relationship Id="rId54" Type="http://schemas.openxmlformats.org/officeDocument/2006/relationships/hyperlink" Target="http://www.igma.ru/attachments/article/1133/P-121114-343-07-02-mezhnac-sport-igr.pdf" TargetMode="External"/><Relationship Id="rId62" Type="http://schemas.openxmlformats.org/officeDocument/2006/relationships/hyperlink" Target="http://www.igma.ru/attachments/article/1133/P-271114-359-07-02-basket-stud.pdf" TargetMode="External"/><Relationship Id="rId70" Type="http://schemas.openxmlformats.org/officeDocument/2006/relationships/hyperlink" Target="http://www.igma.ru/attachments/article/1133/P-140414-127-07-02-final-sporta.pdf" TargetMode="External"/><Relationship Id="rId75" Type="http://schemas.openxmlformats.org/officeDocument/2006/relationships/hyperlink" Target="http://www.igma.ru/attachments/article/1133/P-180414-137-07-02-15nauch-konf.pdf" TargetMode="External"/><Relationship Id="rId83" Type="http://schemas.openxmlformats.org/officeDocument/2006/relationships/hyperlink" Target="http://www.igma.ru/attachments/article/1133/P-180914-273-07-02-gematol.pdf" TargetMode="External"/><Relationship Id="rId88" Type="http://schemas.openxmlformats.org/officeDocument/2006/relationships/hyperlink" Target="http://www.igma.ru/docum/obshchestvennye-organizatsii-studentov/studencheskij-sov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gma.ru/pdrazd/170-meditsina/1012-psikhoterapevticheskaya-poliklinika" TargetMode="External"/><Relationship Id="rId23" Type="http://schemas.openxmlformats.org/officeDocument/2006/relationships/hyperlink" Target="http://www.igma.ru/igma-territor-zdorov" TargetMode="External"/><Relationship Id="rId28" Type="http://schemas.openxmlformats.org/officeDocument/2006/relationships/hyperlink" Target="http://www.igma.ru/attachments/article/604/progr_disp_nabl_stud.pdf" TargetMode="External"/><Relationship Id="rId36" Type="http://schemas.openxmlformats.org/officeDocument/2006/relationships/hyperlink" Target="http://www.igma.ru/attachments/article/1133/P-100914-44-07-08-medosmtr-1kurs.pdf" TargetMode="External"/><Relationship Id="rId49" Type="http://schemas.openxmlformats.org/officeDocument/2006/relationships/hyperlink" Target="http://www.igma.ru/attachments/article/1133/P-280214-56-07-02-voen-sport-estaf.pdf" TargetMode="External"/><Relationship Id="rId57" Type="http://schemas.openxmlformats.org/officeDocument/2006/relationships/hyperlink" Target="http://www.igma.ru/attachments/article/1133/P-240314-104-07-02-voleyb.pdf" TargetMode="External"/><Relationship Id="rId10" Type="http://schemas.openxmlformats.org/officeDocument/2006/relationships/hyperlink" Target="http://www.igma.ru/attachments/article/604/prikaz-171-ot-06-06-2013.pdf" TargetMode="External"/><Relationship Id="rId31" Type="http://schemas.openxmlformats.org/officeDocument/2006/relationships/hyperlink" Target="http://www.igma.ru/uchebnaya-deyatelnost/vospitat-rabot" TargetMode="External"/><Relationship Id="rId44" Type="http://schemas.openxmlformats.org/officeDocument/2006/relationships/hyperlink" Target="http://www.igma.ru/attachments/article/1133/P-281014-325-07-02-voen-sport-turnir.pdf" TargetMode="External"/><Relationship Id="rId52" Type="http://schemas.openxmlformats.org/officeDocument/2006/relationships/hyperlink" Target="http://www.igma.ru/attachments/article/1133/P-160114-11-07-02-spart-pps.pdf" TargetMode="External"/><Relationship Id="rId60" Type="http://schemas.openxmlformats.org/officeDocument/2006/relationships/hyperlink" Target="http://www.igma.ru/attachments/article/1133/P-07-11-14-337-07-02-studakt.pdf" TargetMode="External"/><Relationship Id="rId65" Type="http://schemas.openxmlformats.org/officeDocument/2006/relationships/hyperlink" Target="http://www.igma.ru/attachments/article/1133/P-040314-57-07-02-GTO.pdf" TargetMode="External"/><Relationship Id="rId73" Type="http://schemas.openxmlformats.org/officeDocument/2006/relationships/hyperlink" Target="http://www.igma.ru/attachments/article/1133/P-210314-81-07-02-formir-zdor-nas.pdf" TargetMode="External"/><Relationship Id="rId78" Type="http://schemas.openxmlformats.org/officeDocument/2006/relationships/hyperlink" Target="http://www.igma.ru/attachments/article/1133/P-140414-128-07-02-aktual-vopr-nearol.pdf" TargetMode="External"/><Relationship Id="rId81" Type="http://schemas.openxmlformats.org/officeDocument/2006/relationships/hyperlink" Target="http://www.igma.ru/attachments/article/1133/P-310714-224-07-02-patan.pdf" TargetMode="External"/><Relationship Id="rId86" Type="http://schemas.openxmlformats.org/officeDocument/2006/relationships/hyperlink" Target="http://www.igma.ru/attachments/article/1133/P-051114-331-07-02-sovr-st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20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49073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EVIvonina</dc:creator>
  <cp:keywords/>
  <dc:description/>
  <cp:lastModifiedBy>Евгений Ивонин</cp:lastModifiedBy>
  <cp:revision>10</cp:revision>
  <dcterms:created xsi:type="dcterms:W3CDTF">2015-03-05T05:57:00Z</dcterms:created>
  <dcterms:modified xsi:type="dcterms:W3CDTF">2015-03-07T12:54:00Z</dcterms:modified>
</cp:coreProperties>
</file>