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E9" w:rsidRDefault="00DA19E9">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DA19E9" w:rsidRDefault="00DA19E9">
      <w:pPr>
        <w:widowControl w:val="0"/>
        <w:autoSpaceDE w:val="0"/>
        <w:autoSpaceDN w:val="0"/>
        <w:adjustRightInd w:val="0"/>
        <w:jc w:val="both"/>
        <w:outlineLvl w:val="0"/>
      </w:pPr>
    </w:p>
    <w:p w:rsidR="00DA19E9" w:rsidRDefault="00DA19E9">
      <w:pPr>
        <w:widowControl w:val="0"/>
        <w:autoSpaceDE w:val="0"/>
        <w:autoSpaceDN w:val="0"/>
        <w:adjustRightInd w:val="0"/>
        <w:outlineLvl w:val="0"/>
      </w:pPr>
      <w:bookmarkStart w:id="0" w:name="Par1"/>
      <w:bookmarkEnd w:id="0"/>
      <w:r>
        <w:t>Зарегистрировано в Минюсте России 15 октября 2014 г. N 34331</w:t>
      </w:r>
    </w:p>
    <w:p w:rsidR="00DA19E9" w:rsidRDefault="00DA19E9">
      <w:pPr>
        <w:widowControl w:val="0"/>
        <w:pBdr>
          <w:top w:val="single" w:sz="6" w:space="0" w:color="auto"/>
        </w:pBdr>
        <w:autoSpaceDE w:val="0"/>
        <w:autoSpaceDN w:val="0"/>
        <w:adjustRightInd w:val="0"/>
        <w:spacing w:before="100" w:after="100"/>
        <w:jc w:val="both"/>
        <w:rPr>
          <w:sz w:val="2"/>
          <w:szCs w:val="2"/>
        </w:rPr>
      </w:pP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rPr>
          <w:b/>
          <w:bCs/>
        </w:rPr>
      </w:pPr>
      <w:r>
        <w:rPr>
          <w:b/>
          <w:bCs/>
        </w:rPr>
        <w:t>МИНИСТЕРСТВО ОБРАЗОВАНИЯ И НАУКИ РОССИЙСКОЙ ФЕДЕРАЦИИ</w:t>
      </w:r>
    </w:p>
    <w:p w:rsidR="00DA19E9" w:rsidRDefault="00DA19E9">
      <w:pPr>
        <w:widowControl w:val="0"/>
        <w:autoSpaceDE w:val="0"/>
        <w:autoSpaceDN w:val="0"/>
        <w:adjustRightInd w:val="0"/>
        <w:jc w:val="center"/>
        <w:rPr>
          <w:b/>
          <w:bCs/>
        </w:rPr>
      </w:pPr>
    </w:p>
    <w:p w:rsidR="00DA19E9" w:rsidRDefault="00DA19E9">
      <w:pPr>
        <w:widowControl w:val="0"/>
        <w:autoSpaceDE w:val="0"/>
        <w:autoSpaceDN w:val="0"/>
        <w:adjustRightInd w:val="0"/>
        <w:jc w:val="center"/>
        <w:rPr>
          <w:b/>
          <w:bCs/>
        </w:rPr>
      </w:pPr>
      <w:r>
        <w:rPr>
          <w:b/>
          <w:bCs/>
        </w:rPr>
        <w:t>ПРИКАЗ</w:t>
      </w:r>
    </w:p>
    <w:p w:rsidR="00DA19E9" w:rsidRDefault="00DA19E9">
      <w:pPr>
        <w:widowControl w:val="0"/>
        <w:autoSpaceDE w:val="0"/>
        <w:autoSpaceDN w:val="0"/>
        <w:adjustRightInd w:val="0"/>
        <w:jc w:val="center"/>
        <w:rPr>
          <w:b/>
          <w:bCs/>
        </w:rPr>
      </w:pPr>
      <w:proofErr w:type="gramStart"/>
      <w:r>
        <w:rPr>
          <w:b/>
          <w:bCs/>
        </w:rPr>
        <w:t>от</w:t>
      </w:r>
      <w:proofErr w:type="gramEnd"/>
      <w:r>
        <w:rPr>
          <w:b/>
          <w:bCs/>
        </w:rPr>
        <w:t xml:space="preserve"> 3 сентября 2014 г. N 1200</w:t>
      </w:r>
    </w:p>
    <w:p w:rsidR="00DA19E9" w:rsidRDefault="00DA19E9">
      <w:pPr>
        <w:widowControl w:val="0"/>
        <w:autoSpaceDE w:val="0"/>
        <w:autoSpaceDN w:val="0"/>
        <w:adjustRightInd w:val="0"/>
        <w:jc w:val="center"/>
        <w:rPr>
          <w:b/>
          <w:bCs/>
        </w:rPr>
      </w:pPr>
    </w:p>
    <w:p w:rsidR="00DA19E9" w:rsidRDefault="00DA19E9">
      <w:pPr>
        <w:widowControl w:val="0"/>
        <w:autoSpaceDE w:val="0"/>
        <w:autoSpaceDN w:val="0"/>
        <w:adjustRightInd w:val="0"/>
        <w:jc w:val="center"/>
        <w:rPr>
          <w:b/>
          <w:bCs/>
        </w:rPr>
      </w:pPr>
      <w:r>
        <w:rPr>
          <w:b/>
          <w:bCs/>
        </w:rPr>
        <w:t>ОБ УТВЕРЖДЕНИИ</w:t>
      </w:r>
    </w:p>
    <w:p w:rsidR="00DA19E9" w:rsidRDefault="00DA19E9">
      <w:pPr>
        <w:widowControl w:val="0"/>
        <w:autoSpaceDE w:val="0"/>
        <w:autoSpaceDN w:val="0"/>
        <w:adjustRightInd w:val="0"/>
        <w:jc w:val="center"/>
        <w:rPr>
          <w:b/>
          <w:bCs/>
        </w:rPr>
      </w:pPr>
      <w:r>
        <w:rPr>
          <w:b/>
          <w:bCs/>
        </w:rPr>
        <w:t>ФЕДЕРАЛЬНОГО ГОСУДАРСТВЕННОГО ОБРАЗОВАТЕЛЬНОГО СТАНДАРТА</w:t>
      </w:r>
    </w:p>
    <w:p w:rsidR="00DA19E9" w:rsidRDefault="00DA19E9">
      <w:pPr>
        <w:widowControl w:val="0"/>
        <w:autoSpaceDE w:val="0"/>
        <w:autoSpaceDN w:val="0"/>
        <w:adjustRightInd w:val="0"/>
        <w:jc w:val="center"/>
        <w:rPr>
          <w:b/>
          <w:bCs/>
        </w:rPr>
      </w:pPr>
      <w:r>
        <w:rPr>
          <w:b/>
          <w:bCs/>
        </w:rPr>
        <w:t>ВЫСШЕГО ОБРАЗОВАНИЯ ПО НАПРАВЛЕНИЮ ПОДГОТОВКИ 31.06.01</w:t>
      </w:r>
    </w:p>
    <w:p w:rsidR="00DA19E9" w:rsidRDefault="00DA19E9">
      <w:pPr>
        <w:widowControl w:val="0"/>
        <w:autoSpaceDE w:val="0"/>
        <w:autoSpaceDN w:val="0"/>
        <w:adjustRightInd w:val="0"/>
        <w:jc w:val="center"/>
        <w:rPr>
          <w:b/>
          <w:bCs/>
        </w:rPr>
      </w:pPr>
      <w:r>
        <w:rPr>
          <w:b/>
          <w:bCs/>
        </w:rPr>
        <w:t>КЛИНИЧЕСКАЯ МЕДИЦИНА (УРОВЕНЬ ПОДГОТОВКИ КАДРОВ</w:t>
      </w:r>
    </w:p>
    <w:p w:rsidR="00DA19E9" w:rsidRDefault="00DA19E9">
      <w:pPr>
        <w:widowControl w:val="0"/>
        <w:autoSpaceDE w:val="0"/>
        <w:autoSpaceDN w:val="0"/>
        <w:adjustRightInd w:val="0"/>
        <w:jc w:val="center"/>
        <w:rPr>
          <w:b/>
          <w:bCs/>
        </w:rPr>
      </w:pPr>
      <w:r>
        <w:rPr>
          <w:b/>
          <w:bCs/>
        </w:rPr>
        <w:t>ВЫСШЕЙ КВАЛИФИКАЦИИ)</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 xml:space="preserve">В соответствии с </w:t>
      </w:r>
      <w:r>
        <w:fldChar w:fldCharType="begin"/>
      </w:r>
      <w:r>
        <w:instrText xml:space="preserve">HYPERLINK consultantplus://offline/ref=78050A76C89964ED720E2E9E3079D7E544373138A28A527C78B4C8040B43FA809E9C446C3ED681FC64D3G </w:instrText>
      </w:r>
      <w:r>
        <w:fldChar w:fldCharType="separate"/>
      </w:r>
      <w:r>
        <w:rPr>
          <w:color w:val="0000FF"/>
        </w:rPr>
        <w:t>подпунктом 5.2.41</w:t>
      </w:r>
      <w:r>
        <w:fldChar w:fldCharType="end"/>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fldChar w:fldCharType="begin"/>
      </w:r>
      <w:r>
        <w:instrText xml:space="preserve">HYPERLINK consultantplus://offline/ref=78050A76C89964ED720E2E9E3079D7E544373C3CA684527C78B4C8040B43FA809E9C446C3ED681FE64D0G </w:instrText>
      </w:r>
      <w:r>
        <w:fldChar w:fldCharType="separate"/>
      </w:r>
      <w:r>
        <w:rPr>
          <w:color w:val="0000FF"/>
        </w:rPr>
        <w:t>пунктом 17</w:t>
      </w:r>
      <w:r>
        <w:fldChar w:fldCharType="end"/>
      </w:r>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A19E9" w:rsidRDefault="00DA19E9">
      <w:pPr>
        <w:widowControl w:val="0"/>
        <w:autoSpaceDE w:val="0"/>
        <w:autoSpaceDN w:val="0"/>
        <w:adjustRightInd w:val="0"/>
        <w:ind w:firstLine="540"/>
        <w:jc w:val="both"/>
      </w:pPr>
      <w:r>
        <w:t xml:space="preserve">Утвердить прилагаемый федеральный государственный образовательный </w:t>
      </w:r>
      <w:r>
        <w:fldChar w:fldCharType="begin"/>
      </w:r>
      <w:r>
        <w:instrText xml:space="preserve">HYPERLINK \l Par32  </w:instrText>
      </w:r>
      <w:r>
        <w:fldChar w:fldCharType="separate"/>
      </w:r>
      <w:r>
        <w:rPr>
          <w:color w:val="0000FF"/>
        </w:rPr>
        <w:t>стандарт</w:t>
      </w:r>
      <w:r>
        <w:fldChar w:fldCharType="end"/>
      </w:r>
      <w:r>
        <w:t xml:space="preserve"> высшего образования по направлению подготовки 31.06.01 Клиническая медицина (уровень подготовки кадров высшей квалификации).</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right"/>
      </w:pPr>
      <w:r>
        <w:t>Министр</w:t>
      </w:r>
    </w:p>
    <w:p w:rsidR="00DA19E9" w:rsidRDefault="00DA19E9">
      <w:pPr>
        <w:widowControl w:val="0"/>
        <w:autoSpaceDE w:val="0"/>
        <w:autoSpaceDN w:val="0"/>
        <w:adjustRightInd w:val="0"/>
        <w:jc w:val="right"/>
      </w:pPr>
      <w:r>
        <w:t>Д.В.ЛИВАНОВ</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right"/>
        <w:outlineLvl w:val="0"/>
      </w:pPr>
      <w:bookmarkStart w:id="1" w:name="Par25"/>
      <w:bookmarkEnd w:id="1"/>
      <w:r>
        <w:t>Приложение</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right"/>
      </w:pPr>
      <w:r>
        <w:t>Утвержден</w:t>
      </w:r>
    </w:p>
    <w:p w:rsidR="00DA19E9" w:rsidRDefault="00DA19E9">
      <w:pPr>
        <w:widowControl w:val="0"/>
        <w:autoSpaceDE w:val="0"/>
        <w:autoSpaceDN w:val="0"/>
        <w:adjustRightInd w:val="0"/>
        <w:jc w:val="right"/>
      </w:pPr>
      <w:proofErr w:type="gramStart"/>
      <w:r>
        <w:t>приказом</w:t>
      </w:r>
      <w:proofErr w:type="gramEnd"/>
      <w:r>
        <w:t xml:space="preserve"> Министерства образования</w:t>
      </w:r>
    </w:p>
    <w:p w:rsidR="00DA19E9" w:rsidRDefault="00DA19E9">
      <w:pPr>
        <w:widowControl w:val="0"/>
        <w:autoSpaceDE w:val="0"/>
        <w:autoSpaceDN w:val="0"/>
        <w:adjustRightInd w:val="0"/>
        <w:jc w:val="right"/>
      </w:pPr>
      <w:proofErr w:type="gramStart"/>
      <w:r>
        <w:t>и</w:t>
      </w:r>
      <w:proofErr w:type="gramEnd"/>
      <w:r>
        <w:t xml:space="preserve"> науки Российской Федерации</w:t>
      </w:r>
    </w:p>
    <w:p w:rsidR="00DA19E9" w:rsidRDefault="00DA19E9">
      <w:pPr>
        <w:widowControl w:val="0"/>
        <w:autoSpaceDE w:val="0"/>
        <w:autoSpaceDN w:val="0"/>
        <w:adjustRightInd w:val="0"/>
        <w:jc w:val="right"/>
      </w:pPr>
      <w:proofErr w:type="gramStart"/>
      <w:r>
        <w:t>от</w:t>
      </w:r>
      <w:proofErr w:type="gramEnd"/>
      <w:r>
        <w:t xml:space="preserve"> 3 сентября 2014 г. N 1200</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rPr>
          <w:b/>
          <w:bCs/>
        </w:rPr>
      </w:pPr>
      <w:bookmarkStart w:id="2" w:name="Par32"/>
      <w:bookmarkEnd w:id="2"/>
      <w:r>
        <w:rPr>
          <w:b/>
          <w:bCs/>
        </w:rPr>
        <w:t>ФЕДЕРАЛЬНЫЙ ГОСУДАРСТВЕННЫЙ ОБРАЗОВАТЕЛЬНЫЙ СТАНДАРТ</w:t>
      </w:r>
    </w:p>
    <w:p w:rsidR="00DA19E9" w:rsidRDefault="00DA19E9">
      <w:pPr>
        <w:widowControl w:val="0"/>
        <w:autoSpaceDE w:val="0"/>
        <w:autoSpaceDN w:val="0"/>
        <w:adjustRightInd w:val="0"/>
        <w:jc w:val="center"/>
        <w:rPr>
          <w:b/>
          <w:bCs/>
        </w:rPr>
      </w:pPr>
      <w:r>
        <w:rPr>
          <w:b/>
          <w:bCs/>
        </w:rPr>
        <w:t>ВЫСШЕГО ОБРАЗОВАНИЯ</w:t>
      </w:r>
    </w:p>
    <w:p w:rsidR="00DA19E9" w:rsidRDefault="00DA19E9">
      <w:pPr>
        <w:widowControl w:val="0"/>
        <w:autoSpaceDE w:val="0"/>
        <w:autoSpaceDN w:val="0"/>
        <w:adjustRightInd w:val="0"/>
        <w:jc w:val="center"/>
        <w:rPr>
          <w:b/>
          <w:bCs/>
        </w:rPr>
      </w:pPr>
    </w:p>
    <w:p w:rsidR="00DA19E9" w:rsidRDefault="00DA19E9">
      <w:pPr>
        <w:widowControl w:val="0"/>
        <w:autoSpaceDE w:val="0"/>
        <w:autoSpaceDN w:val="0"/>
        <w:adjustRightInd w:val="0"/>
        <w:jc w:val="center"/>
        <w:rPr>
          <w:b/>
          <w:bCs/>
        </w:rPr>
      </w:pPr>
      <w:r>
        <w:rPr>
          <w:b/>
          <w:bCs/>
        </w:rPr>
        <w:t>УРОВЕНЬ ВЫСШЕГО ОБРАЗОВАНИЯ</w:t>
      </w:r>
    </w:p>
    <w:p w:rsidR="00DA19E9" w:rsidRDefault="00DA19E9">
      <w:pPr>
        <w:widowControl w:val="0"/>
        <w:autoSpaceDE w:val="0"/>
        <w:autoSpaceDN w:val="0"/>
        <w:adjustRightInd w:val="0"/>
        <w:jc w:val="center"/>
        <w:rPr>
          <w:b/>
          <w:bCs/>
        </w:rPr>
      </w:pPr>
      <w:r>
        <w:rPr>
          <w:b/>
          <w:bCs/>
        </w:rPr>
        <w:t>ПОДГОТОВКА КАДРОВ ВЫСШЕЙ КВАЛИФИКАЦИИ</w:t>
      </w:r>
    </w:p>
    <w:p w:rsidR="00DA19E9" w:rsidRDefault="00DA19E9">
      <w:pPr>
        <w:widowControl w:val="0"/>
        <w:autoSpaceDE w:val="0"/>
        <w:autoSpaceDN w:val="0"/>
        <w:adjustRightInd w:val="0"/>
        <w:jc w:val="center"/>
        <w:rPr>
          <w:b/>
          <w:bCs/>
        </w:rPr>
      </w:pPr>
    </w:p>
    <w:p w:rsidR="00DA19E9" w:rsidRDefault="00DA19E9">
      <w:pPr>
        <w:widowControl w:val="0"/>
        <w:autoSpaceDE w:val="0"/>
        <w:autoSpaceDN w:val="0"/>
        <w:adjustRightInd w:val="0"/>
        <w:jc w:val="center"/>
        <w:rPr>
          <w:b/>
          <w:bCs/>
        </w:rPr>
      </w:pPr>
      <w:r>
        <w:rPr>
          <w:b/>
          <w:bCs/>
        </w:rPr>
        <w:t>НАПРАВЛЕНИЕ ПОДГОТОВКИ</w:t>
      </w:r>
    </w:p>
    <w:p w:rsidR="00DA19E9" w:rsidRDefault="00DA19E9">
      <w:pPr>
        <w:widowControl w:val="0"/>
        <w:autoSpaceDE w:val="0"/>
        <w:autoSpaceDN w:val="0"/>
        <w:adjustRightInd w:val="0"/>
        <w:jc w:val="center"/>
        <w:rPr>
          <w:b/>
          <w:bCs/>
        </w:rPr>
      </w:pPr>
      <w:r>
        <w:rPr>
          <w:b/>
          <w:bCs/>
        </w:rPr>
        <w:t>31.06.01 КЛИНИЧЕСКАЯ МЕДИЦИНА</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1"/>
      </w:pPr>
      <w:bookmarkStart w:id="3" w:name="Par41"/>
      <w:bookmarkEnd w:id="3"/>
      <w:r>
        <w:lastRenderedPageBreak/>
        <w:t>I. ОБЛАСТЬ ПРИМЕНЕНИЯ</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31.06.01 Клиническая медицина (далее соответственно - программа аспирантуры, направление подготовки).</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1"/>
      </w:pPr>
      <w:bookmarkStart w:id="4" w:name="Par45"/>
      <w:bookmarkEnd w:id="4"/>
      <w:r>
        <w:t>II. ИСПОЛЬЗУЕМЫЕ СОКРАЩЕНИЯ</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В настоящем федеральном государственном образовательном стандарте используются следующие сокращения:</w:t>
      </w:r>
    </w:p>
    <w:p w:rsidR="00DA19E9" w:rsidRDefault="00DA19E9">
      <w:pPr>
        <w:widowControl w:val="0"/>
        <w:autoSpaceDE w:val="0"/>
        <w:autoSpaceDN w:val="0"/>
        <w:adjustRightInd w:val="0"/>
        <w:ind w:firstLine="540"/>
        <w:jc w:val="both"/>
      </w:pPr>
      <w:r>
        <w:t>УК - универсальные компетенции;</w:t>
      </w:r>
    </w:p>
    <w:p w:rsidR="00DA19E9" w:rsidRDefault="00DA19E9">
      <w:pPr>
        <w:widowControl w:val="0"/>
        <w:autoSpaceDE w:val="0"/>
        <w:autoSpaceDN w:val="0"/>
        <w:adjustRightInd w:val="0"/>
        <w:ind w:firstLine="540"/>
        <w:jc w:val="both"/>
      </w:pPr>
      <w:r>
        <w:t>ОПК - общепрофессиональные компетенции;</w:t>
      </w:r>
    </w:p>
    <w:p w:rsidR="00DA19E9" w:rsidRDefault="00DA19E9">
      <w:pPr>
        <w:widowControl w:val="0"/>
        <w:autoSpaceDE w:val="0"/>
        <w:autoSpaceDN w:val="0"/>
        <w:adjustRightInd w:val="0"/>
        <w:ind w:firstLine="540"/>
        <w:jc w:val="both"/>
      </w:pPr>
      <w:r>
        <w:t>ФГОС ВО - федеральный государственный образовательный стандарт высшего образования;</w:t>
      </w:r>
    </w:p>
    <w:p w:rsidR="00DA19E9" w:rsidRDefault="00DA19E9">
      <w:pPr>
        <w:widowControl w:val="0"/>
        <w:autoSpaceDE w:val="0"/>
        <w:autoSpaceDN w:val="0"/>
        <w:adjustRightInd w:val="0"/>
        <w:ind w:firstLine="540"/>
        <w:jc w:val="both"/>
      </w:pPr>
      <w:proofErr w:type="gramStart"/>
      <w:r>
        <w:t>сетевая</w:t>
      </w:r>
      <w:proofErr w:type="gramEnd"/>
      <w:r>
        <w:t xml:space="preserve"> форма - сетевая форма реализации образовательных программ.</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1"/>
      </w:pPr>
      <w:bookmarkStart w:id="5" w:name="Par53"/>
      <w:bookmarkEnd w:id="5"/>
      <w:r>
        <w:t>III. ХАРАКТЕРИСТИКА НАПРАВЛЕНИЯ ПОДГОТОВКИ</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DA19E9" w:rsidRDefault="00DA19E9">
      <w:pPr>
        <w:widowControl w:val="0"/>
        <w:autoSpaceDE w:val="0"/>
        <w:autoSpaceDN w:val="0"/>
        <w:adjustRightInd w:val="0"/>
        <w:ind w:firstLine="540"/>
        <w:jc w:val="both"/>
      </w:pPr>
      <w:r>
        <w:t>3.2. Обучение по программе аспирантуры в организациях осуществляется в очной и заочной формах обучения.</w:t>
      </w:r>
    </w:p>
    <w:p w:rsidR="00DA19E9" w:rsidRDefault="00DA19E9">
      <w:pPr>
        <w:widowControl w:val="0"/>
        <w:autoSpaceDE w:val="0"/>
        <w:autoSpaceDN w:val="0"/>
        <w:adjustRightInd w:val="0"/>
        <w:ind w:firstLine="540"/>
        <w:jc w:val="both"/>
      </w:pPr>
      <w:r>
        <w:t xml:space="preserve">Объем программы аспирантуры составляет 180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A19E9" w:rsidRDefault="00DA19E9">
      <w:pPr>
        <w:widowControl w:val="0"/>
        <w:autoSpaceDE w:val="0"/>
        <w:autoSpaceDN w:val="0"/>
        <w:adjustRightInd w:val="0"/>
        <w:ind w:firstLine="540"/>
        <w:jc w:val="both"/>
      </w:pPr>
      <w:r>
        <w:t>3.3. Срок получения образования по программе аспирантуры:</w:t>
      </w:r>
    </w:p>
    <w:p w:rsidR="00DA19E9" w:rsidRDefault="00DA19E9">
      <w:pPr>
        <w:widowControl w:val="0"/>
        <w:autoSpaceDE w:val="0"/>
        <w:autoSpaceDN w:val="0"/>
        <w:adjustRightInd w:val="0"/>
        <w:ind w:firstLine="540"/>
        <w:jc w:val="both"/>
      </w:pPr>
      <w:proofErr w:type="gramStart"/>
      <w:r>
        <w:t>в</w:t>
      </w:r>
      <w:proofErr w:type="gramEnd"/>
      <w:r>
        <w:t xml:space="preserve">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w:t>
      </w:r>
      <w:proofErr w:type="spellStart"/>
      <w:r>
        <w:t>з.е</w:t>
      </w:r>
      <w:proofErr w:type="spellEnd"/>
      <w:r>
        <w:t>.;</w:t>
      </w:r>
    </w:p>
    <w:p w:rsidR="00DA19E9" w:rsidRDefault="00DA19E9">
      <w:pPr>
        <w:widowControl w:val="0"/>
        <w:autoSpaceDE w:val="0"/>
        <w:autoSpaceDN w:val="0"/>
        <w:adjustRightInd w:val="0"/>
        <w:ind w:firstLine="540"/>
        <w:jc w:val="both"/>
      </w:pPr>
      <w:proofErr w:type="gramStart"/>
      <w:r>
        <w:t>в</w:t>
      </w:r>
      <w:proofErr w:type="gramEnd"/>
      <w:r>
        <w:t xml:space="preserve">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A19E9" w:rsidRDefault="00DA19E9">
      <w:pPr>
        <w:widowControl w:val="0"/>
        <w:autoSpaceDE w:val="0"/>
        <w:autoSpaceDN w:val="0"/>
        <w:adjustRightInd w:val="0"/>
        <w:ind w:firstLine="540"/>
        <w:jc w:val="both"/>
      </w:pPr>
      <w:proofErr w:type="gramStart"/>
      <w:r>
        <w:t>при</w:t>
      </w:r>
      <w:proofErr w:type="gramEnd"/>
      <w:r>
        <w:t xml:space="preserve">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w:t>
      </w:r>
      <w:proofErr w:type="spellStart"/>
      <w:r>
        <w:t>з.е</w:t>
      </w:r>
      <w:proofErr w:type="spellEnd"/>
      <w:r>
        <w:t>. за один учебный год.</w:t>
      </w:r>
    </w:p>
    <w:p w:rsidR="00DA19E9" w:rsidRDefault="00DA19E9">
      <w:pPr>
        <w:widowControl w:val="0"/>
        <w:autoSpaceDE w:val="0"/>
        <w:autoSpaceDN w:val="0"/>
        <w:adjustRightInd w:val="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DA19E9" w:rsidRDefault="00DA19E9">
      <w:pPr>
        <w:widowControl w:val="0"/>
        <w:autoSpaceDE w:val="0"/>
        <w:autoSpaceDN w:val="0"/>
        <w:adjustRightInd w:val="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A19E9" w:rsidRDefault="00DA19E9">
      <w:pPr>
        <w:widowControl w:val="0"/>
        <w:autoSpaceDE w:val="0"/>
        <w:autoSpaceDN w:val="0"/>
        <w:adjustRightInd w:val="0"/>
        <w:ind w:firstLine="540"/>
        <w:jc w:val="both"/>
      </w:pPr>
      <w:r>
        <w:lastRenderedPageBreak/>
        <w:t>3.5. Реализация программы аспирантуры возможна с использованием сетевой формы.</w:t>
      </w:r>
    </w:p>
    <w:p w:rsidR="00DA19E9" w:rsidRDefault="00DA19E9">
      <w:pPr>
        <w:widowControl w:val="0"/>
        <w:autoSpaceDE w:val="0"/>
        <w:autoSpaceDN w:val="0"/>
        <w:adjustRightInd w:val="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1"/>
      </w:pPr>
      <w:bookmarkStart w:id="6" w:name="Par67"/>
      <w:bookmarkEnd w:id="6"/>
      <w:r>
        <w:t>IV. ХАРАКТЕРИСТИКА ПРОФЕССИОНАЛЬНОЙ ДЕЯТЕЛЬНОСТИ</w:t>
      </w:r>
    </w:p>
    <w:p w:rsidR="00DA19E9" w:rsidRDefault="00DA19E9">
      <w:pPr>
        <w:widowControl w:val="0"/>
        <w:autoSpaceDE w:val="0"/>
        <w:autoSpaceDN w:val="0"/>
        <w:adjustRightInd w:val="0"/>
        <w:jc w:val="center"/>
      </w:pPr>
      <w:r>
        <w:t>ВЫПУСКНИКОВ, ОСВОИВШИХ ПРОГРАММУ АСПИРАНТУРЫ</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4.1. Область профессиональной деятельности выпускников, освоивших программу аспирантуры, включает охрану здоровья граждан.</w:t>
      </w:r>
    </w:p>
    <w:p w:rsidR="00DA19E9" w:rsidRDefault="00DA19E9">
      <w:pPr>
        <w:widowControl w:val="0"/>
        <w:autoSpaceDE w:val="0"/>
        <w:autoSpaceDN w:val="0"/>
        <w:adjustRightInd w:val="0"/>
        <w:ind w:firstLine="540"/>
        <w:jc w:val="both"/>
      </w:pPr>
      <w:r>
        <w:t>4.2. Объектами профессиональной деятельности выпускников, освоивших программу аспирантуры, являются:</w:t>
      </w:r>
    </w:p>
    <w:p w:rsidR="00DA19E9" w:rsidRDefault="00DA19E9">
      <w:pPr>
        <w:widowControl w:val="0"/>
        <w:autoSpaceDE w:val="0"/>
        <w:autoSpaceDN w:val="0"/>
        <w:adjustRightInd w:val="0"/>
        <w:ind w:firstLine="540"/>
        <w:jc w:val="both"/>
      </w:pPr>
      <w:proofErr w:type="gramStart"/>
      <w:r>
        <w:t>физические</w:t>
      </w:r>
      <w:proofErr w:type="gramEnd"/>
      <w:r>
        <w:t xml:space="preserve"> лица;</w:t>
      </w:r>
    </w:p>
    <w:p w:rsidR="00DA19E9" w:rsidRDefault="00DA19E9">
      <w:pPr>
        <w:widowControl w:val="0"/>
        <w:autoSpaceDE w:val="0"/>
        <w:autoSpaceDN w:val="0"/>
        <w:adjustRightInd w:val="0"/>
        <w:ind w:firstLine="540"/>
        <w:jc w:val="both"/>
      </w:pPr>
      <w:proofErr w:type="gramStart"/>
      <w:r>
        <w:t>население</w:t>
      </w:r>
      <w:proofErr w:type="gramEnd"/>
      <w:r>
        <w:t>;</w:t>
      </w:r>
    </w:p>
    <w:p w:rsidR="00DA19E9" w:rsidRDefault="00DA19E9">
      <w:pPr>
        <w:widowControl w:val="0"/>
        <w:autoSpaceDE w:val="0"/>
        <w:autoSpaceDN w:val="0"/>
        <w:adjustRightInd w:val="0"/>
        <w:ind w:firstLine="540"/>
        <w:jc w:val="both"/>
      </w:pPr>
      <w:proofErr w:type="gramStart"/>
      <w:r>
        <w:t>юридические</w:t>
      </w:r>
      <w:proofErr w:type="gramEnd"/>
      <w:r>
        <w:t xml:space="preserve"> лица;</w:t>
      </w:r>
    </w:p>
    <w:p w:rsidR="00DA19E9" w:rsidRDefault="00DA19E9">
      <w:pPr>
        <w:widowControl w:val="0"/>
        <w:autoSpaceDE w:val="0"/>
        <w:autoSpaceDN w:val="0"/>
        <w:adjustRightInd w:val="0"/>
        <w:ind w:firstLine="540"/>
        <w:jc w:val="both"/>
      </w:pPr>
      <w:proofErr w:type="gramStart"/>
      <w:r>
        <w:t>биологические</w:t>
      </w:r>
      <w:proofErr w:type="gramEnd"/>
      <w:r>
        <w:t xml:space="preserve"> объекты;</w:t>
      </w:r>
    </w:p>
    <w:p w:rsidR="00DA19E9" w:rsidRDefault="00DA19E9">
      <w:pPr>
        <w:widowControl w:val="0"/>
        <w:autoSpaceDE w:val="0"/>
        <w:autoSpaceDN w:val="0"/>
        <w:adjustRightInd w:val="0"/>
        <w:ind w:firstLine="540"/>
        <w:jc w:val="both"/>
      </w:pPr>
      <w:proofErr w:type="gramStart"/>
      <w:r>
        <w:t>совокупность</w:t>
      </w:r>
      <w:proofErr w:type="gramEnd"/>
      <w:r>
        <w:t xml:space="preserve"> средств и технологий, направленных на создание условий для охраны здоровья граждан.</w:t>
      </w:r>
    </w:p>
    <w:p w:rsidR="00DA19E9" w:rsidRDefault="00DA19E9">
      <w:pPr>
        <w:widowControl w:val="0"/>
        <w:autoSpaceDE w:val="0"/>
        <w:autoSpaceDN w:val="0"/>
        <w:adjustRightInd w:val="0"/>
        <w:ind w:firstLine="540"/>
        <w:jc w:val="both"/>
      </w:pPr>
      <w:r>
        <w:t>4.3. Виды профессиональной деятельности, к которым готовятся выпускники, освоившие программу аспирантуры:</w:t>
      </w:r>
    </w:p>
    <w:p w:rsidR="00DA19E9" w:rsidRDefault="00DA19E9">
      <w:pPr>
        <w:widowControl w:val="0"/>
        <w:autoSpaceDE w:val="0"/>
        <w:autoSpaceDN w:val="0"/>
        <w:adjustRightInd w:val="0"/>
        <w:ind w:firstLine="540"/>
        <w:jc w:val="both"/>
      </w:pPr>
      <w:proofErr w:type="gramStart"/>
      <w:r>
        <w:t>научно</w:t>
      </w:r>
      <w:proofErr w:type="gramEnd"/>
      <w:r>
        <w:t>-исследовательская деятельность в области охраны здоровья граждан, направленная на сохранение здоровья, улучшение качества и продолжительности жизни человека путем проведения прикладных исследований в биологии и медицине;</w:t>
      </w:r>
    </w:p>
    <w:p w:rsidR="00DA19E9" w:rsidRDefault="00DA19E9">
      <w:pPr>
        <w:widowControl w:val="0"/>
        <w:autoSpaceDE w:val="0"/>
        <w:autoSpaceDN w:val="0"/>
        <w:adjustRightInd w:val="0"/>
        <w:ind w:firstLine="540"/>
        <w:jc w:val="both"/>
      </w:pPr>
      <w:proofErr w:type="gramStart"/>
      <w:r>
        <w:t>преподавательская</w:t>
      </w:r>
      <w:proofErr w:type="gramEnd"/>
      <w:r>
        <w:t xml:space="preserve"> деятельность по образовательным программам высшего образования.</w:t>
      </w:r>
    </w:p>
    <w:p w:rsidR="00DA19E9" w:rsidRDefault="00DA19E9">
      <w:pPr>
        <w:widowControl w:val="0"/>
        <w:autoSpaceDE w:val="0"/>
        <w:autoSpaceDN w:val="0"/>
        <w:adjustRightInd w:val="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1"/>
      </w:pPr>
      <w:bookmarkStart w:id="7" w:name="Par82"/>
      <w:bookmarkEnd w:id="7"/>
      <w:r>
        <w:t>V. ТРЕБОВАНИЯ К РЕЗУЛЬТАТАМ ОСВОЕНИЯ ПРОГРАММЫ АСПИРАНТУРЫ</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5.1. В результате освоения программы аспирантуры у выпускника должны быть сформированы:</w:t>
      </w:r>
    </w:p>
    <w:p w:rsidR="00DA19E9" w:rsidRDefault="00DA19E9">
      <w:pPr>
        <w:widowControl w:val="0"/>
        <w:autoSpaceDE w:val="0"/>
        <w:autoSpaceDN w:val="0"/>
        <w:adjustRightInd w:val="0"/>
        <w:ind w:firstLine="540"/>
        <w:jc w:val="both"/>
      </w:pPr>
      <w:proofErr w:type="gramStart"/>
      <w:r>
        <w:t>универсальные</w:t>
      </w:r>
      <w:proofErr w:type="gramEnd"/>
      <w:r>
        <w:t xml:space="preserve"> компетенции, не зависящие от конкретного направления подготовки;</w:t>
      </w:r>
    </w:p>
    <w:p w:rsidR="00DA19E9" w:rsidRDefault="00DA19E9">
      <w:pPr>
        <w:widowControl w:val="0"/>
        <w:autoSpaceDE w:val="0"/>
        <w:autoSpaceDN w:val="0"/>
        <w:adjustRightInd w:val="0"/>
        <w:ind w:firstLine="540"/>
        <w:jc w:val="both"/>
      </w:pPr>
      <w:proofErr w:type="gramStart"/>
      <w:r>
        <w:t>общепрофессиональные</w:t>
      </w:r>
      <w:proofErr w:type="gramEnd"/>
      <w:r>
        <w:t xml:space="preserve"> компетенции, определяемые направлением подготовки;</w:t>
      </w:r>
    </w:p>
    <w:p w:rsidR="00DA19E9" w:rsidRDefault="00DA19E9">
      <w:pPr>
        <w:widowControl w:val="0"/>
        <w:autoSpaceDE w:val="0"/>
        <w:autoSpaceDN w:val="0"/>
        <w:adjustRightInd w:val="0"/>
        <w:ind w:firstLine="540"/>
        <w:jc w:val="both"/>
      </w:pPr>
      <w:proofErr w:type="gramStart"/>
      <w:r>
        <w:t>профессиональные</w:t>
      </w:r>
      <w:proofErr w:type="gramEnd"/>
      <w:r>
        <w:t xml:space="preserve"> компетенции, определяемые направленностью (профилем) программы аспирантуры в рамках направления подготовки (далее - направленность программы).</w:t>
      </w:r>
    </w:p>
    <w:p w:rsidR="00DA19E9" w:rsidRDefault="00DA19E9">
      <w:pPr>
        <w:widowControl w:val="0"/>
        <w:autoSpaceDE w:val="0"/>
        <w:autoSpaceDN w:val="0"/>
        <w:adjustRightInd w:val="0"/>
        <w:ind w:firstLine="540"/>
        <w:jc w:val="both"/>
      </w:pPr>
      <w:r>
        <w:t>5.2. Выпускник, освоивший программу аспирантуры, должен обладать следующими универсальными компетенциями:</w:t>
      </w:r>
    </w:p>
    <w:p w:rsidR="00DA19E9" w:rsidRDefault="00DA19E9">
      <w:pPr>
        <w:widowControl w:val="0"/>
        <w:autoSpaceDE w:val="0"/>
        <w:autoSpaceDN w:val="0"/>
        <w:adjustRightInd w:val="0"/>
        <w:ind w:firstLine="540"/>
        <w:jc w:val="both"/>
      </w:pPr>
      <w:proofErr w:type="gramStart"/>
      <w:r>
        <w:t>способностью</w:t>
      </w:r>
      <w:proofErr w:type="gramEnd"/>
      <w: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A19E9" w:rsidRDefault="00DA19E9">
      <w:pPr>
        <w:widowControl w:val="0"/>
        <w:autoSpaceDE w:val="0"/>
        <w:autoSpaceDN w:val="0"/>
        <w:adjustRightInd w:val="0"/>
        <w:ind w:firstLine="540"/>
        <w:jc w:val="both"/>
      </w:pPr>
      <w:proofErr w:type="gramStart"/>
      <w:r>
        <w:t>способностью</w:t>
      </w:r>
      <w:proofErr w:type="gramEnd"/>
      <w:r>
        <w:t xml:space="preserve">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A19E9" w:rsidRDefault="00DA19E9">
      <w:pPr>
        <w:widowControl w:val="0"/>
        <w:autoSpaceDE w:val="0"/>
        <w:autoSpaceDN w:val="0"/>
        <w:adjustRightInd w:val="0"/>
        <w:ind w:firstLine="540"/>
        <w:jc w:val="both"/>
      </w:pPr>
      <w:proofErr w:type="gramStart"/>
      <w:r>
        <w:t>готовностью</w:t>
      </w:r>
      <w:proofErr w:type="gramEnd"/>
      <w:r>
        <w:t xml:space="preserve"> участвовать в работе российских и международных исследовательских коллективов по решению научных и научно-образовательных задач (УК-3);</w:t>
      </w:r>
    </w:p>
    <w:p w:rsidR="00DA19E9" w:rsidRDefault="00DA19E9">
      <w:pPr>
        <w:widowControl w:val="0"/>
        <w:autoSpaceDE w:val="0"/>
        <w:autoSpaceDN w:val="0"/>
        <w:adjustRightInd w:val="0"/>
        <w:ind w:firstLine="540"/>
        <w:jc w:val="both"/>
      </w:pPr>
      <w:proofErr w:type="gramStart"/>
      <w:r>
        <w:t>готовностью</w:t>
      </w:r>
      <w:proofErr w:type="gramEnd"/>
      <w:r>
        <w:t xml:space="preserve"> использовать современные методы и технологии научной коммуникации на государственном и иностранном языках (УК-4);</w:t>
      </w:r>
    </w:p>
    <w:p w:rsidR="00DA19E9" w:rsidRDefault="00DA19E9">
      <w:pPr>
        <w:widowControl w:val="0"/>
        <w:autoSpaceDE w:val="0"/>
        <w:autoSpaceDN w:val="0"/>
        <w:adjustRightInd w:val="0"/>
        <w:ind w:firstLine="540"/>
        <w:jc w:val="both"/>
      </w:pPr>
      <w:proofErr w:type="gramStart"/>
      <w:r>
        <w:t>способностью</w:t>
      </w:r>
      <w:proofErr w:type="gramEnd"/>
      <w:r>
        <w:t xml:space="preserve"> следовать этическим нормам в профессиональной деятельности (УК-5);</w:t>
      </w:r>
    </w:p>
    <w:p w:rsidR="00DA19E9" w:rsidRDefault="00DA19E9">
      <w:pPr>
        <w:widowControl w:val="0"/>
        <w:autoSpaceDE w:val="0"/>
        <w:autoSpaceDN w:val="0"/>
        <w:adjustRightInd w:val="0"/>
        <w:ind w:firstLine="540"/>
        <w:jc w:val="both"/>
      </w:pPr>
      <w:proofErr w:type="gramStart"/>
      <w:r>
        <w:t>способностью</w:t>
      </w:r>
      <w:proofErr w:type="gramEnd"/>
      <w:r>
        <w:t xml:space="preserve"> планировать и решать задачи собственного профессионального и личностного развития (УК-6).</w:t>
      </w:r>
    </w:p>
    <w:p w:rsidR="00DA19E9" w:rsidRDefault="00DA19E9">
      <w:pPr>
        <w:widowControl w:val="0"/>
        <w:autoSpaceDE w:val="0"/>
        <w:autoSpaceDN w:val="0"/>
        <w:adjustRightInd w:val="0"/>
        <w:ind w:firstLine="540"/>
        <w:jc w:val="both"/>
      </w:pPr>
      <w:r>
        <w:lastRenderedPageBreak/>
        <w:t>5.3. Выпускник, освоивший программу аспирантуры, должен обладать следующими общепрофессиональными компетенциями:</w:t>
      </w:r>
    </w:p>
    <w:p w:rsidR="00DA19E9" w:rsidRDefault="00DA19E9">
      <w:pPr>
        <w:widowControl w:val="0"/>
        <w:autoSpaceDE w:val="0"/>
        <w:autoSpaceDN w:val="0"/>
        <w:adjustRightInd w:val="0"/>
        <w:ind w:firstLine="540"/>
        <w:jc w:val="both"/>
      </w:pPr>
      <w:proofErr w:type="gramStart"/>
      <w:r>
        <w:t>способностью</w:t>
      </w:r>
      <w:proofErr w:type="gramEnd"/>
      <w:r>
        <w:t xml:space="preserve"> и готовностью к организации проведения прикладных научных исследований в области биологии и медицины (ОПК-1);</w:t>
      </w:r>
    </w:p>
    <w:p w:rsidR="00DA19E9" w:rsidRDefault="00DA19E9">
      <w:pPr>
        <w:widowControl w:val="0"/>
        <w:autoSpaceDE w:val="0"/>
        <w:autoSpaceDN w:val="0"/>
        <w:adjustRightInd w:val="0"/>
        <w:ind w:firstLine="540"/>
        <w:jc w:val="both"/>
      </w:pPr>
      <w:proofErr w:type="gramStart"/>
      <w:r>
        <w:t>способностью</w:t>
      </w:r>
      <w:proofErr w:type="gramEnd"/>
      <w:r>
        <w:t xml:space="preserve"> и готовностью к проведению прикладных научных исследований в области биологии и медицины (ОПК-2);</w:t>
      </w:r>
    </w:p>
    <w:p w:rsidR="00DA19E9" w:rsidRDefault="00DA19E9">
      <w:pPr>
        <w:widowControl w:val="0"/>
        <w:autoSpaceDE w:val="0"/>
        <w:autoSpaceDN w:val="0"/>
        <w:adjustRightInd w:val="0"/>
        <w:ind w:firstLine="540"/>
        <w:jc w:val="both"/>
      </w:pPr>
      <w:proofErr w:type="gramStart"/>
      <w:r>
        <w:t>способностью</w:t>
      </w:r>
      <w:proofErr w:type="gramEnd"/>
      <w:r>
        <w:t xml:space="preserve"> и готовностью к анализу, обобщению и публичному представлению результатов выполненных научных исследований (ОПК-3);</w:t>
      </w:r>
    </w:p>
    <w:p w:rsidR="00DA19E9" w:rsidRDefault="00DA19E9">
      <w:pPr>
        <w:widowControl w:val="0"/>
        <w:autoSpaceDE w:val="0"/>
        <w:autoSpaceDN w:val="0"/>
        <w:adjustRightInd w:val="0"/>
        <w:ind w:firstLine="540"/>
        <w:jc w:val="both"/>
      </w:pPr>
      <w:proofErr w:type="gramStart"/>
      <w:r>
        <w:t>готовностью</w:t>
      </w:r>
      <w:proofErr w:type="gramEnd"/>
      <w:r>
        <w:t xml:space="preserve"> к внедрению разработанных методов и методик, направленных на охрану здоровья граждан (ОПК-4);</w:t>
      </w:r>
    </w:p>
    <w:p w:rsidR="00DA19E9" w:rsidRDefault="00DA19E9">
      <w:pPr>
        <w:widowControl w:val="0"/>
        <w:autoSpaceDE w:val="0"/>
        <w:autoSpaceDN w:val="0"/>
        <w:adjustRightInd w:val="0"/>
        <w:ind w:firstLine="540"/>
        <w:jc w:val="both"/>
      </w:pPr>
      <w:proofErr w:type="gramStart"/>
      <w:r>
        <w:t>способностью</w:t>
      </w:r>
      <w:proofErr w:type="gramEnd"/>
      <w:r>
        <w:t xml:space="preserve"> и готовностью к использованию лабораторной и инструментальной базы для получения научных данных (ОПК-5);</w:t>
      </w:r>
    </w:p>
    <w:p w:rsidR="00DA19E9" w:rsidRDefault="00DA19E9">
      <w:pPr>
        <w:widowControl w:val="0"/>
        <w:autoSpaceDE w:val="0"/>
        <w:autoSpaceDN w:val="0"/>
        <w:adjustRightInd w:val="0"/>
        <w:ind w:firstLine="540"/>
        <w:jc w:val="both"/>
      </w:pPr>
      <w:proofErr w:type="gramStart"/>
      <w:r>
        <w:t>готовностью</w:t>
      </w:r>
      <w:proofErr w:type="gramEnd"/>
      <w:r>
        <w:t xml:space="preserve"> к преподавательской деятельности по образовательным программам высшего образования (ОПК-6).</w:t>
      </w:r>
    </w:p>
    <w:p w:rsidR="00DA19E9" w:rsidRDefault="00DA19E9">
      <w:pPr>
        <w:widowControl w:val="0"/>
        <w:autoSpaceDE w:val="0"/>
        <w:autoSpaceDN w:val="0"/>
        <w:adjustRightInd w:val="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DA19E9" w:rsidRDefault="00DA19E9">
      <w:pPr>
        <w:widowControl w:val="0"/>
        <w:autoSpaceDE w:val="0"/>
        <w:autoSpaceDN w:val="0"/>
        <w:adjustRightInd w:val="0"/>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DA19E9" w:rsidRDefault="00DA19E9">
      <w:pPr>
        <w:widowControl w:val="0"/>
        <w:autoSpaceDE w:val="0"/>
        <w:autoSpaceDN w:val="0"/>
        <w:adjustRightInd w:val="0"/>
        <w:ind w:firstLine="540"/>
        <w:jc w:val="both"/>
      </w:pPr>
      <w:r>
        <w:t>--------------------------------</w:t>
      </w:r>
    </w:p>
    <w:p w:rsidR="00DA19E9" w:rsidRDefault="00DA19E9">
      <w:pPr>
        <w:widowControl w:val="0"/>
        <w:autoSpaceDE w:val="0"/>
        <w:autoSpaceDN w:val="0"/>
        <w:adjustRightInd w:val="0"/>
        <w:ind w:firstLine="540"/>
        <w:jc w:val="both"/>
      </w:pPr>
      <w:r>
        <w:t xml:space="preserve">&lt;1&gt; </w:t>
      </w:r>
      <w:hyperlink r:id="rId5"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1"/>
      </w:pPr>
      <w:bookmarkStart w:id="8" w:name="Par107"/>
      <w:bookmarkEnd w:id="8"/>
      <w:r>
        <w:t>VI. ТРЕБОВАНИЯ К СТРУКТУРЕ ПРОГРАММЫ АСПИРАНТУРЫ</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DA19E9" w:rsidRDefault="00DA19E9">
      <w:pPr>
        <w:widowControl w:val="0"/>
        <w:autoSpaceDE w:val="0"/>
        <w:autoSpaceDN w:val="0"/>
        <w:adjustRightInd w:val="0"/>
        <w:ind w:firstLine="540"/>
        <w:jc w:val="both"/>
      </w:pPr>
      <w:r>
        <w:t>6.2. Программа аспирантуры состоит из следующих блоков:</w:t>
      </w:r>
    </w:p>
    <w:p w:rsidR="00DA19E9" w:rsidRDefault="00DA19E9">
      <w:pPr>
        <w:widowControl w:val="0"/>
        <w:autoSpaceDE w:val="0"/>
        <w:autoSpaceDN w:val="0"/>
        <w:adjustRightInd w:val="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A19E9" w:rsidRDefault="00DA19E9">
      <w:pPr>
        <w:widowControl w:val="0"/>
        <w:autoSpaceDE w:val="0"/>
        <w:autoSpaceDN w:val="0"/>
        <w:adjustRightInd w:val="0"/>
        <w:ind w:firstLine="540"/>
        <w:jc w:val="both"/>
      </w:pPr>
      <w:r>
        <w:t>Блок 2 "Практики", который в полном объеме относится к вариативной части программы.</w:t>
      </w:r>
    </w:p>
    <w:p w:rsidR="00DA19E9" w:rsidRDefault="00DA19E9">
      <w:pPr>
        <w:widowControl w:val="0"/>
        <w:autoSpaceDE w:val="0"/>
        <w:autoSpaceDN w:val="0"/>
        <w:adjustRightInd w:val="0"/>
        <w:ind w:firstLine="540"/>
        <w:jc w:val="both"/>
      </w:pPr>
      <w:r>
        <w:t>Блок 3 "Научно-исследовательская работа", который в полном объеме относится к вариативной части программы.</w:t>
      </w:r>
    </w:p>
    <w:p w:rsidR="00DA19E9" w:rsidRDefault="00DA19E9">
      <w:pPr>
        <w:widowControl w:val="0"/>
        <w:autoSpaceDE w:val="0"/>
        <w:autoSpaceDN w:val="0"/>
        <w:adjustRightInd w:val="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2"/>
      </w:pPr>
      <w:bookmarkStart w:id="9" w:name="Par116"/>
      <w:bookmarkEnd w:id="9"/>
      <w:r>
        <w:t>Структура программы аспирантуры</w:t>
      </w:r>
    </w:p>
    <w:p w:rsidR="00DA19E9" w:rsidRDefault="00DA19E9">
      <w:pPr>
        <w:widowControl w:val="0"/>
        <w:autoSpaceDE w:val="0"/>
        <w:autoSpaceDN w:val="0"/>
        <w:adjustRightInd w:val="0"/>
        <w:jc w:val="center"/>
        <w:outlineLvl w:val="2"/>
        <w:sectPr w:rsidR="00DA19E9" w:rsidSect="000953E5">
          <w:pgSz w:w="11906" w:h="16838"/>
          <w:pgMar w:top="1134" w:right="850" w:bottom="1134" w:left="1701" w:header="708" w:footer="708" w:gutter="0"/>
          <w:cols w:space="708"/>
          <w:docGrid w:linePitch="360"/>
        </w:sectPr>
      </w:pP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right"/>
      </w:pPr>
      <w:r>
        <w:t>Таблица</w:t>
      </w:r>
    </w:p>
    <w:p w:rsidR="00DA19E9" w:rsidRDefault="00DA19E9">
      <w:pPr>
        <w:widowControl w:val="0"/>
        <w:autoSpaceDE w:val="0"/>
        <w:autoSpaceDN w:val="0"/>
        <w:adjustRightInd w:val="0"/>
        <w:jc w:val="both"/>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819"/>
        <w:gridCol w:w="1880"/>
      </w:tblGrid>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jc w:val="center"/>
            </w:pPr>
            <w:r>
              <w:t>Наименование элемента программы</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jc w:val="center"/>
            </w:pPr>
            <w:r>
              <w:t xml:space="preserve">Объем (в </w:t>
            </w:r>
            <w:proofErr w:type="spellStart"/>
            <w:r>
              <w:t>з.е</w:t>
            </w:r>
            <w:proofErr w:type="spellEnd"/>
            <w:r>
              <w:t>.)</w:t>
            </w: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Блок 1 "Дисциплины (модули)"</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jc w:val="center"/>
            </w:pPr>
            <w:r>
              <w:t>30</w:t>
            </w: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Базовая часть</w:t>
            </w:r>
          </w:p>
        </w:tc>
        <w:tc>
          <w:tcPr>
            <w:tcW w:w="1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jc w:val="center"/>
            </w:pPr>
            <w:r>
              <w:t>9</w:t>
            </w: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Дисциплины (модули), в том числе направленные на подготовку к сдаче кандидатских экзаменов</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Вариативная часть</w:t>
            </w:r>
          </w:p>
          <w:p w:rsidR="00DA19E9" w:rsidRDefault="00DA19E9">
            <w:pPr>
              <w:widowControl w:val="0"/>
              <w:autoSpaceDE w:val="0"/>
              <w:autoSpaceDN w:val="0"/>
              <w:adjustRightInd w:val="0"/>
            </w:pPr>
            <w:r>
              <w:t>Дисциплина/дисциплины (модуль/модули), в том числе направленные на подготовку к сдаче кандидатского экзамена</w:t>
            </w:r>
          </w:p>
          <w:p w:rsidR="00DA19E9" w:rsidRDefault="00DA19E9">
            <w:pPr>
              <w:widowControl w:val="0"/>
              <w:autoSpaceDE w:val="0"/>
              <w:autoSpaceDN w:val="0"/>
              <w:adjustRightInd w:val="0"/>
            </w:pPr>
            <w:r>
              <w:t>Дисциплина/дисциплины (модуль/модули), направленные на подготовку к преподавательской деятельности</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jc w:val="center"/>
            </w:pPr>
            <w:r>
              <w:t>21</w:t>
            </w: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Блок 2 "Практики"</w:t>
            </w:r>
          </w:p>
        </w:tc>
        <w:tc>
          <w:tcPr>
            <w:tcW w:w="1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19E9" w:rsidRDefault="00DA19E9">
            <w:pPr>
              <w:widowControl w:val="0"/>
              <w:autoSpaceDE w:val="0"/>
              <w:autoSpaceDN w:val="0"/>
              <w:adjustRightInd w:val="0"/>
              <w:jc w:val="center"/>
            </w:pPr>
            <w:r>
              <w:t>141</w:t>
            </w: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Вариативная часть</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19E9" w:rsidRDefault="00DA19E9">
            <w:pPr>
              <w:widowControl w:val="0"/>
              <w:autoSpaceDE w:val="0"/>
              <w:autoSpaceDN w:val="0"/>
              <w:adjustRightInd w:val="0"/>
            </w:pP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Блок 3 "Научно-исследовательская работа"</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19E9" w:rsidRDefault="00DA19E9">
            <w:pPr>
              <w:widowControl w:val="0"/>
              <w:autoSpaceDE w:val="0"/>
              <w:autoSpaceDN w:val="0"/>
              <w:adjustRightInd w:val="0"/>
            </w:pP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Вариативная часть</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19E9" w:rsidRDefault="00DA19E9">
            <w:pPr>
              <w:widowControl w:val="0"/>
              <w:autoSpaceDE w:val="0"/>
              <w:autoSpaceDN w:val="0"/>
              <w:adjustRightInd w:val="0"/>
            </w:pP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Блок 4 "Государственная итоговая аттестация"</w:t>
            </w:r>
          </w:p>
        </w:tc>
        <w:tc>
          <w:tcPr>
            <w:tcW w:w="1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jc w:val="center"/>
            </w:pPr>
            <w:r>
              <w:t>9</w:t>
            </w: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Базовая часть</w:t>
            </w:r>
          </w:p>
        </w:tc>
        <w:tc>
          <w:tcPr>
            <w:tcW w:w="1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p>
        </w:tc>
      </w:tr>
      <w:tr w:rsidR="00DA19E9">
        <w:tc>
          <w:tcPr>
            <w:tcW w:w="7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pPr>
            <w:r>
              <w:t>Объем программы аспирантуры</w:t>
            </w:r>
          </w:p>
        </w:tc>
        <w:tc>
          <w:tcPr>
            <w:tcW w:w="1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19E9" w:rsidRDefault="00DA19E9">
            <w:pPr>
              <w:widowControl w:val="0"/>
              <w:autoSpaceDE w:val="0"/>
              <w:autoSpaceDN w:val="0"/>
              <w:adjustRightInd w:val="0"/>
              <w:jc w:val="center"/>
            </w:pPr>
            <w:r>
              <w:t>180</w:t>
            </w:r>
          </w:p>
        </w:tc>
      </w:tr>
    </w:tbl>
    <w:p w:rsidR="00DA19E9" w:rsidRDefault="00DA19E9">
      <w:pPr>
        <w:widowControl w:val="0"/>
        <w:autoSpaceDE w:val="0"/>
        <w:autoSpaceDN w:val="0"/>
        <w:adjustRightInd w:val="0"/>
        <w:jc w:val="both"/>
        <w:sectPr w:rsidR="00DA19E9">
          <w:pgSz w:w="16838" w:h="11905" w:orient="landscape"/>
          <w:pgMar w:top="1701" w:right="1134" w:bottom="850" w:left="1134" w:header="720" w:footer="720" w:gutter="0"/>
          <w:cols w:space="720"/>
          <w:noEndnote/>
        </w:sectPr>
      </w:pP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DA19E9" w:rsidRDefault="00DA19E9">
      <w:pPr>
        <w:widowControl w:val="0"/>
        <w:autoSpaceDE w:val="0"/>
        <w:autoSpaceDN w:val="0"/>
        <w:adjustRightInd w:val="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DA19E9" w:rsidRDefault="00DA19E9">
      <w:pPr>
        <w:widowControl w:val="0"/>
        <w:autoSpaceDE w:val="0"/>
        <w:autoSpaceDN w:val="0"/>
        <w:adjustRightInd w:val="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DA19E9" w:rsidRDefault="00DA19E9">
      <w:pPr>
        <w:widowControl w:val="0"/>
        <w:autoSpaceDE w:val="0"/>
        <w:autoSpaceDN w:val="0"/>
        <w:adjustRightInd w:val="0"/>
        <w:ind w:firstLine="540"/>
        <w:jc w:val="both"/>
      </w:pPr>
      <w:r>
        <w:t>--------------------------------</w:t>
      </w:r>
    </w:p>
    <w:p w:rsidR="00DA19E9" w:rsidRDefault="00DA19E9">
      <w:pPr>
        <w:widowControl w:val="0"/>
        <w:autoSpaceDE w:val="0"/>
        <w:autoSpaceDN w:val="0"/>
        <w:adjustRightInd w:val="0"/>
        <w:ind w:firstLine="540"/>
        <w:jc w:val="both"/>
      </w:pPr>
      <w:r>
        <w:t xml:space="preserve">&lt;1&gt; </w:t>
      </w:r>
      <w:hyperlink r:id="rId6"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DA19E9" w:rsidRDefault="00DA19E9">
      <w:pPr>
        <w:widowControl w:val="0"/>
        <w:autoSpaceDE w:val="0"/>
        <w:autoSpaceDN w:val="0"/>
        <w:adjustRightInd w:val="0"/>
        <w:ind w:firstLine="540"/>
        <w:jc w:val="both"/>
      </w:pPr>
      <w:r>
        <w:t>Педагогическая практика является обязательной.</w:t>
      </w:r>
    </w:p>
    <w:p w:rsidR="00DA19E9" w:rsidRDefault="00DA19E9">
      <w:pPr>
        <w:widowControl w:val="0"/>
        <w:autoSpaceDE w:val="0"/>
        <w:autoSpaceDN w:val="0"/>
        <w:adjustRightInd w:val="0"/>
        <w:ind w:firstLine="540"/>
        <w:jc w:val="both"/>
      </w:pPr>
      <w:r>
        <w:t>Способы проведения практики:</w:t>
      </w:r>
    </w:p>
    <w:p w:rsidR="00DA19E9" w:rsidRDefault="00DA19E9">
      <w:pPr>
        <w:widowControl w:val="0"/>
        <w:autoSpaceDE w:val="0"/>
        <w:autoSpaceDN w:val="0"/>
        <w:adjustRightInd w:val="0"/>
        <w:ind w:firstLine="540"/>
        <w:jc w:val="both"/>
      </w:pPr>
      <w:proofErr w:type="gramStart"/>
      <w:r>
        <w:t>стационарная</w:t>
      </w:r>
      <w:proofErr w:type="gramEnd"/>
      <w:r>
        <w:t>;</w:t>
      </w:r>
    </w:p>
    <w:p w:rsidR="00DA19E9" w:rsidRDefault="00DA19E9">
      <w:pPr>
        <w:widowControl w:val="0"/>
        <w:autoSpaceDE w:val="0"/>
        <w:autoSpaceDN w:val="0"/>
        <w:adjustRightInd w:val="0"/>
        <w:ind w:firstLine="540"/>
        <w:jc w:val="both"/>
      </w:pPr>
      <w:proofErr w:type="gramStart"/>
      <w:r>
        <w:t>выездная</w:t>
      </w:r>
      <w:proofErr w:type="gramEnd"/>
      <w:r>
        <w:t>.</w:t>
      </w:r>
    </w:p>
    <w:p w:rsidR="00DA19E9" w:rsidRDefault="00DA19E9">
      <w:pPr>
        <w:widowControl w:val="0"/>
        <w:autoSpaceDE w:val="0"/>
        <w:autoSpaceDN w:val="0"/>
        <w:adjustRightInd w:val="0"/>
        <w:ind w:firstLine="540"/>
        <w:jc w:val="both"/>
      </w:pPr>
      <w:r>
        <w:t>Практика может проводиться в структурных подразделениях организации.</w:t>
      </w:r>
    </w:p>
    <w:p w:rsidR="00DA19E9" w:rsidRDefault="00DA19E9">
      <w:pPr>
        <w:widowControl w:val="0"/>
        <w:autoSpaceDE w:val="0"/>
        <w:autoSpaceDN w:val="0"/>
        <w:adjustRightInd w:val="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A19E9" w:rsidRDefault="00DA19E9">
      <w:pPr>
        <w:widowControl w:val="0"/>
        <w:autoSpaceDE w:val="0"/>
        <w:autoSpaceDN w:val="0"/>
        <w:adjustRightInd w:val="0"/>
        <w:ind w:firstLine="540"/>
        <w:jc w:val="both"/>
      </w:pPr>
      <w:r>
        <w:t>6.5. 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DA19E9" w:rsidRDefault="00DA19E9">
      <w:pPr>
        <w:widowControl w:val="0"/>
        <w:autoSpaceDE w:val="0"/>
        <w:autoSpaceDN w:val="0"/>
        <w:adjustRightInd w:val="0"/>
        <w:ind w:firstLine="540"/>
        <w:jc w:val="both"/>
      </w:pPr>
      <w:r>
        <w:t>После выбора обучающимся направленности программы и темы научно-исследовательской работы набор соответствующих дисциплин (модулей) и практик становится обязательным для освоения обучающимся.</w:t>
      </w:r>
    </w:p>
    <w:p w:rsidR="00DA19E9" w:rsidRDefault="00DA19E9">
      <w:pPr>
        <w:widowControl w:val="0"/>
        <w:autoSpaceDE w:val="0"/>
        <w:autoSpaceDN w:val="0"/>
        <w:adjustRightInd w:val="0"/>
        <w:ind w:firstLine="540"/>
        <w:jc w:val="both"/>
      </w:pPr>
      <w:r>
        <w:t>6.6. 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center"/>
        <w:outlineLvl w:val="1"/>
      </w:pPr>
      <w:bookmarkStart w:id="10" w:name="Par159"/>
      <w:bookmarkEnd w:id="10"/>
      <w:r>
        <w:t>VII. ТРЕБОВАНИЯ К УСЛОВИЯМ РЕАЛИЗАЦИИ ПРОГРАММЫ АСПИРАНТУРЫ</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outlineLvl w:val="2"/>
      </w:pPr>
      <w:bookmarkStart w:id="11" w:name="Par161"/>
      <w:bookmarkEnd w:id="11"/>
      <w:r>
        <w:t>7.1. Общесистемные требования к реализации программы аспирантуры.</w:t>
      </w:r>
    </w:p>
    <w:p w:rsidR="00DA19E9" w:rsidRDefault="00DA19E9">
      <w:pPr>
        <w:widowControl w:val="0"/>
        <w:autoSpaceDE w:val="0"/>
        <w:autoSpaceDN w:val="0"/>
        <w:adjustRightInd w:val="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w:t>
      </w:r>
    </w:p>
    <w:p w:rsidR="00DA19E9" w:rsidRDefault="00DA19E9">
      <w:pPr>
        <w:widowControl w:val="0"/>
        <w:autoSpaceDE w:val="0"/>
        <w:autoSpaceDN w:val="0"/>
        <w:adjustRightInd w:val="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w:t>
      </w:r>
      <w:r>
        <w:lastRenderedPageBreak/>
        <w:t>"Интернет"), и отвечающая техническим требованиям организации как на территории организации, так и вне ее.</w:t>
      </w:r>
    </w:p>
    <w:p w:rsidR="00DA19E9" w:rsidRDefault="00DA19E9">
      <w:pPr>
        <w:widowControl w:val="0"/>
        <w:autoSpaceDE w:val="0"/>
        <w:autoSpaceDN w:val="0"/>
        <w:adjustRightInd w:val="0"/>
        <w:ind w:firstLine="540"/>
        <w:jc w:val="both"/>
      </w:pPr>
      <w:r>
        <w:t>Электронная информационно-образовательная среда организации должна обеспечивать:</w:t>
      </w:r>
    </w:p>
    <w:p w:rsidR="00DA19E9" w:rsidRDefault="00DA19E9">
      <w:pPr>
        <w:widowControl w:val="0"/>
        <w:autoSpaceDE w:val="0"/>
        <w:autoSpaceDN w:val="0"/>
        <w:adjustRightInd w:val="0"/>
        <w:ind w:firstLine="540"/>
        <w:jc w:val="both"/>
      </w:pPr>
      <w:proofErr w:type="gramStart"/>
      <w:r>
        <w:t>доступ</w:t>
      </w:r>
      <w:proofErr w:type="gramEnd"/>
      <w:r>
        <w:t xml:space="preserve">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A19E9" w:rsidRDefault="00DA19E9">
      <w:pPr>
        <w:widowControl w:val="0"/>
        <w:autoSpaceDE w:val="0"/>
        <w:autoSpaceDN w:val="0"/>
        <w:adjustRightInd w:val="0"/>
        <w:ind w:firstLine="540"/>
        <w:jc w:val="both"/>
      </w:pPr>
      <w:proofErr w:type="gramStart"/>
      <w:r>
        <w:t>фиксацию</w:t>
      </w:r>
      <w:proofErr w:type="gramEnd"/>
      <w:r>
        <w:t xml:space="preserve"> хода образовательного процесса, результатов промежуточной аттестации и результатов освоения основной образовательной программы;</w:t>
      </w:r>
    </w:p>
    <w:p w:rsidR="00DA19E9" w:rsidRDefault="00DA19E9">
      <w:pPr>
        <w:widowControl w:val="0"/>
        <w:autoSpaceDE w:val="0"/>
        <w:autoSpaceDN w:val="0"/>
        <w:adjustRightInd w:val="0"/>
        <w:ind w:firstLine="540"/>
        <w:jc w:val="both"/>
      </w:pPr>
      <w:proofErr w:type="gramStart"/>
      <w:r>
        <w:t>проведение</w:t>
      </w:r>
      <w:proofErr w:type="gramEnd"/>
      <w:r>
        <w:t xml:space="preserve">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A19E9" w:rsidRDefault="00DA19E9">
      <w:pPr>
        <w:widowControl w:val="0"/>
        <w:autoSpaceDE w:val="0"/>
        <w:autoSpaceDN w:val="0"/>
        <w:adjustRightInd w:val="0"/>
        <w:ind w:firstLine="540"/>
        <w:jc w:val="both"/>
      </w:pPr>
      <w:proofErr w:type="gramStart"/>
      <w:r>
        <w:t>формирование</w:t>
      </w:r>
      <w:proofErr w:type="gramEnd"/>
      <w:r>
        <w:t xml:space="preserve">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A19E9" w:rsidRDefault="00DA19E9">
      <w:pPr>
        <w:widowControl w:val="0"/>
        <w:autoSpaceDE w:val="0"/>
        <w:autoSpaceDN w:val="0"/>
        <w:adjustRightInd w:val="0"/>
        <w:ind w:firstLine="540"/>
        <w:jc w:val="both"/>
      </w:pPr>
      <w:proofErr w:type="gramStart"/>
      <w:r>
        <w:t>взаимодействие</w:t>
      </w:r>
      <w:proofErr w:type="gramEnd"/>
      <w:r>
        <w:t xml:space="preserve"> между участниками образовательного процесса, в том числе синхронное и (или) асинхронное взаимодействие посредством сети "Интернет".</w:t>
      </w:r>
    </w:p>
    <w:p w:rsidR="00DA19E9" w:rsidRDefault="00DA19E9">
      <w:pPr>
        <w:widowControl w:val="0"/>
        <w:autoSpaceDE w:val="0"/>
        <w:autoSpaceDN w:val="0"/>
        <w:adjustRightInd w:val="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A19E9" w:rsidRDefault="00DA19E9">
      <w:pPr>
        <w:widowControl w:val="0"/>
        <w:autoSpaceDE w:val="0"/>
        <w:autoSpaceDN w:val="0"/>
        <w:adjustRightInd w:val="0"/>
        <w:ind w:firstLine="540"/>
        <w:jc w:val="both"/>
      </w:pPr>
      <w:r>
        <w:t>--------------------------------</w:t>
      </w:r>
    </w:p>
    <w:p w:rsidR="00DA19E9" w:rsidRDefault="00DA19E9">
      <w:pPr>
        <w:widowControl w:val="0"/>
        <w:autoSpaceDE w:val="0"/>
        <w:autoSpaceDN w:val="0"/>
        <w:adjustRightInd w:val="0"/>
        <w:ind w:firstLine="540"/>
        <w:jc w:val="both"/>
      </w:pPr>
      <w:r>
        <w:t xml:space="preserve">&lt;1&gt; Федеральный </w:t>
      </w:r>
      <w:hyperlink r:id="rId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DA19E9" w:rsidRDefault="00DA19E9">
      <w:pPr>
        <w:widowControl w:val="0"/>
        <w:autoSpaceDE w:val="0"/>
        <w:autoSpaceDN w:val="0"/>
        <w:adjustRightInd w:val="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DA19E9" w:rsidRDefault="00DA19E9">
      <w:pPr>
        <w:widowControl w:val="0"/>
        <w:autoSpaceDE w:val="0"/>
        <w:autoSpaceDN w:val="0"/>
        <w:adjustRightInd w:val="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9"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A19E9" w:rsidRDefault="00DA19E9">
      <w:pPr>
        <w:widowControl w:val="0"/>
        <w:autoSpaceDE w:val="0"/>
        <w:autoSpaceDN w:val="0"/>
        <w:adjustRightInd w:val="0"/>
        <w:ind w:firstLine="540"/>
        <w:jc w:val="both"/>
      </w:pPr>
      <w: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w:t>
      </w:r>
      <w:r>
        <w:lastRenderedPageBreak/>
        <w:t>количества научно-педагогических работников организации.</w:t>
      </w:r>
    </w:p>
    <w:p w:rsidR="00DA19E9" w:rsidRDefault="00DA19E9">
      <w:pPr>
        <w:widowControl w:val="0"/>
        <w:autoSpaceDE w:val="0"/>
        <w:autoSpaceDN w:val="0"/>
        <w:adjustRightInd w:val="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xml:space="preserve">,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10"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DA19E9" w:rsidRDefault="00DA19E9">
      <w:pPr>
        <w:widowControl w:val="0"/>
        <w:autoSpaceDE w:val="0"/>
        <w:autoSpaceDN w:val="0"/>
        <w:adjustRightInd w:val="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A19E9" w:rsidRDefault="00DA19E9">
      <w:pPr>
        <w:widowControl w:val="0"/>
        <w:autoSpaceDE w:val="0"/>
        <w:autoSpaceDN w:val="0"/>
        <w:adjustRightInd w:val="0"/>
        <w:ind w:firstLine="540"/>
        <w:jc w:val="both"/>
      </w:pPr>
      <w:r>
        <w:t>--------------------------------</w:t>
      </w:r>
    </w:p>
    <w:p w:rsidR="00DA19E9" w:rsidRDefault="00DA19E9">
      <w:pPr>
        <w:widowControl w:val="0"/>
        <w:autoSpaceDE w:val="0"/>
        <w:autoSpaceDN w:val="0"/>
        <w:adjustRightInd w:val="0"/>
        <w:ind w:firstLine="540"/>
        <w:jc w:val="both"/>
      </w:pPr>
      <w:r>
        <w:t xml:space="preserve">&lt;1&gt; </w:t>
      </w:r>
      <w:hyperlink r:id="rId11"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outlineLvl w:val="2"/>
      </w:pPr>
      <w:bookmarkStart w:id="12" w:name="Par183"/>
      <w:bookmarkEnd w:id="12"/>
      <w:r>
        <w:t>7.2. Требования к кадровым условиям реализации программы аспирантуры.</w:t>
      </w:r>
    </w:p>
    <w:p w:rsidR="00DA19E9" w:rsidRDefault="00DA19E9">
      <w:pPr>
        <w:widowControl w:val="0"/>
        <w:autoSpaceDE w:val="0"/>
        <w:autoSpaceDN w:val="0"/>
        <w:adjustRightInd w:val="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A19E9" w:rsidRDefault="00DA19E9">
      <w:pPr>
        <w:widowControl w:val="0"/>
        <w:autoSpaceDE w:val="0"/>
        <w:autoSpaceDN w:val="0"/>
        <w:adjustRightInd w:val="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DA19E9" w:rsidRDefault="00DA19E9">
      <w:pPr>
        <w:widowControl w:val="0"/>
        <w:autoSpaceDE w:val="0"/>
        <w:autoSpaceDN w:val="0"/>
        <w:adjustRightInd w:val="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outlineLvl w:val="2"/>
      </w:pPr>
      <w:bookmarkStart w:id="13" w:name="Par188"/>
      <w:bookmarkEnd w:id="13"/>
      <w:r>
        <w:t>7.3. Требования к материально-техническому и учебно-методическому обеспечению программы аспирантуры.</w:t>
      </w:r>
    </w:p>
    <w:p w:rsidR="00DA19E9" w:rsidRDefault="00DA19E9">
      <w:pPr>
        <w:widowControl w:val="0"/>
        <w:autoSpaceDE w:val="0"/>
        <w:autoSpaceDN w:val="0"/>
        <w:adjustRightInd w:val="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DA19E9" w:rsidRDefault="00DA19E9">
      <w:pPr>
        <w:widowControl w:val="0"/>
        <w:autoSpaceDE w:val="0"/>
        <w:autoSpaceDN w:val="0"/>
        <w:adjustRightInd w:val="0"/>
        <w:ind w:firstLine="540"/>
        <w:jc w:val="both"/>
      </w:pPr>
      <w: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w:t>
      </w:r>
      <w:r>
        <w:lastRenderedPageBreak/>
        <w:t>степени сложности, для обеспечения дисциплин (модулей), научно-исследовательской работы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DA19E9" w:rsidRDefault="00DA19E9">
      <w:pPr>
        <w:widowControl w:val="0"/>
        <w:autoSpaceDE w:val="0"/>
        <w:autoSpaceDN w:val="0"/>
        <w:adjustRightInd w:val="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A19E9" w:rsidRDefault="00DA19E9">
      <w:pPr>
        <w:widowControl w:val="0"/>
        <w:autoSpaceDE w:val="0"/>
        <w:autoSpaceDN w:val="0"/>
        <w:adjustRightInd w:val="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A19E9" w:rsidRDefault="00DA19E9">
      <w:pPr>
        <w:widowControl w:val="0"/>
        <w:autoSpaceDE w:val="0"/>
        <w:autoSpaceDN w:val="0"/>
        <w:adjustRightInd w:val="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A19E9" w:rsidRDefault="00DA19E9">
      <w:pPr>
        <w:widowControl w:val="0"/>
        <w:autoSpaceDE w:val="0"/>
        <w:autoSpaceDN w:val="0"/>
        <w:adjustRightInd w:val="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A19E9" w:rsidRDefault="00DA19E9">
      <w:pPr>
        <w:widowControl w:val="0"/>
        <w:autoSpaceDE w:val="0"/>
        <w:autoSpaceDN w:val="0"/>
        <w:adjustRightInd w:val="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DA19E9" w:rsidRDefault="00DA19E9">
      <w:pPr>
        <w:widowControl w:val="0"/>
        <w:autoSpaceDE w:val="0"/>
        <w:autoSpaceDN w:val="0"/>
        <w:adjustRightInd w:val="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DA19E9" w:rsidRDefault="00DA19E9">
      <w:pPr>
        <w:widowControl w:val="0"/>
        <w:autoSpaceDE w:val="0"/>
        <w:autoSpaceDN w:val="0"/>
        <w:adjustRightInd w:val="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ind w:firstLine="540"/>
        <w:jc w:val="both"/>
        <w:outlineLvl w:val="2"/>
      </w:pPr>
      <w:bookmarkStart w:id="14" w:name="Par199"/>
      <w:bookmarkEnd w:id="14"/>
      <w:r>
        <w:t>7.4. Требования к финансовому обеспечению программы аспирантуры.</w:t>
      </w:r>
    </w:p>
    <w:p w:rsidR="00DA19E9" w:rsidRDefault="00DA19E9">
      <w:pPr>
        <w:widowControl w:val="0"/>
        <w:autoSpaceDE w:val="0"/>
        <w:autoSpaceDN w:val="0"/>
        <w:adjustRightInd w:val="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2"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A19E9" w:rsidRDefault="00DA19E9">
      <w:pPr>
        <w:widowControl w:val="0"/>
        <w:autoSpaceDE w:val="0"/>
        <w:autoSpaceDN w:val="0"/>
        <w:adjustRightInd w:val="0"/>
        <w:jc w:val="both"/>
      </w:pPr>
    </w:p>
    <w:p w:rsidR="00DA19E9" w:rsidRDefault="00DA19E9">
      <w:pPr>
        <w:widowControl w:val="0"/>
        <w:autoSpaceDE w:val="0"/>
        <w:autoSpaceDN w:val="0"/>
        <w:adjustRightInd w:val="0"/>
        <w:jc w:val="both"/>
      </w:pPr>
    </w:p>
    <w:p w:rsidR="00DA19E9" w:rsidRDefault="00DA19E9">
      <w:pPr>
        <w:widowControl w:val="0"/>
        <w:pBdr>
          <w:top w:val="single" w:sz="6" w:space="0" w:color="auto"/>
        </w:pBdr>
        <w:autoSpaceDE w:val="0"/>
        <w:autoSpaceDN w:val="0"/>
        <w:adjustRightInd w:val="0"/>
        <w:spacing w:before="100" w:after="100"/>
        <w:jc w:val="both"/>
        <w:rPr>
          <w:sz w:val="2"/>
          <w:szCs w:val="2"/>
        </w:rPr>
      </w:pPr>
    </w:p>
    <w:p w:rsidR="00332D2A" w:rsidRDefault="00332D2A">
      <w:bookmarkStart w:id="15" w:name="_GoBack"/>
      <w:bookmarkEnd w:id="15"/>
    </w:p>
    <w:sectPr w:rsidR="00332D2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E9"/>
    <w:rsid w:val="001B60E4"/>
    <w:rsid w:val="00332D2A"/>
    <w:rsid w:val="00DA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30AE32-78FF-4FE3-B824-ABFD5A8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50A76C89964ED720E2E9E3079D7E54437323AA382527C78B4C8040B64D3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8050A76C89964ED720E2E9E3079D7E544373133A182527C78B4C8040B64D3G" TargetMode="External"/><Relationship Id="rId12" Type="http://schemas.openxmlformats.org/officeDocument/2006/relationships/hyperlink" Target="consultantplus://offline/ref=78050A76C89964ED720E2E9E3079D7E54434363BA683527C78B4C8040B43FA809E9C446C3ED681FB64D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050A76C89964ED720E2E9E3079D7E54437323DA281527C78B4C8040B43FA809E9C446C3ED681F964D2G" TargetMode="External"/><Relationship Id="rId11" Type="http://schemas.openxmlformats.org/officeDocument/2006/relationships/hyperlink" Target="consultantplus://offline/ref=78050A76C89964ED720E2E9E3079D7E54434343FA08B527C78B4C8040B43FA809E9C446C3ED681FB64D4G" TargetMode="External"/><Relationship Id="rId5" Type="http://schemas.openxmlformats.org/officeDocument/2006/relationships/hyperlink" Target="consultantplus://offline/ref=78050A76C89964ED720E2E9E3079D7E544373138A28A527C78B4C8040B43FA809E9C446C3ED683FA64D2G" TargetMode="External"/><Relationship Id="rId10" Type="http://schemas.openxmlformats.org/officeDocument/2006/relationships/hyperlink" Target="consultantplus://offline/ref=78050A76C89964ED720E2E9E3079D7E54437323DA281527C78B4C8040B43FA809E9C446C3ED681FF64D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050A76C89964ED720E2E9E3079D7E54430363EA785527C78B4C8040B43FA809E9C446C3ED681FB64D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 Л.В.</dc:creator>
  <cp:keywords/>
  <dc:description/>
  <cp:lastModifiedBy>Дежина Л.В.</cp:lastModifiedBy>
  <cp:revision>1</cp:revision>
  <dcterms:created xsi:type="dcterms:W3CDTF">2015-02-25T06:03:00Z</dcterms:created>
  <dcterms:modified xsi:type="dcterms:W3CDTF">2015-02-25T06:04:00Z</dcterms:modified>
</cp:coreProperties>
</file>