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64" w:rsidRPr="00CD33AB" w:rsidRDefault="00A87364" w:rsidP="00CD3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3AB">
        <w:rPr>
          <w:rFonts w:ascii="Times New Roman" w:hAnsi="Times New Roman"/>
          <w:b/>
          <w:sz w:val="28"/>
          <w:szCs w:val="28"/>
        </w:rPr>
        <w:t>Отчёт</w:t>
      </w:r>
    </w:p>
    <w:p w:rsidR="00A87364" w:rsidRPr="00CD33AB" w:rsidRDefault="00A87364" w:rsidP="00CD3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о работе кафедры терапевтической стоматологии за 2009-</w:t>
      </w:r>
      <w:smartTag w:uri="urn:schemas-microsoft-com:office:smarttags" w:element="metricconverter">
        <w:smartTagPr>
          <w:attr w:name="ProductID" w:val="2013 г"/>
        </w:smartTagPr>
        <w:r w:rsidRPr="00CD33AB"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D33A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364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AB">
        <w:rPr>
          <w:rFonts w:ascii="Times New Roman" w:hAnsi="Times New Roman"/>
          <w:sz w:val="28"/>
          <w:szCs w:val="28"/>
        </w:rPr>
        <w:t>Характеристика профессорско-преподавательского состава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364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1.1 На кафедре по штатному расписанию занято 11 ставок преподавателей и 4,5 ставки лаборанта (из них 1 старший лаборант). Ставки по преподавателям распределены следующим образом: заведующий кафедр</w:t>
      </w:r>
      <w:r>
        <w:rPr>
          <w:rFonts w:ascii="Times New Roman" w:hAnsi="Times New Roman"/>
          <w:sz w:val="28"/>
          <w:szCs w:val="28"/>
        </w:rPr>
        <w:t>ой, 4 доцента и 6 ассистентов (</w:t>
      </w:r>
      <w:r w:rsidRPr="00CD33AB">
        <w:rPr>
          <w:rFonts w:ascii="Times New Roman" w:hAnsi="Times New Roman"/>
          <w:sz w:val="28"/>
          <w:szCs w:val="28"/>
        </w:rPr>
        <w:t>таблица 1).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Таблица 1. Состав кафедры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5"/>
        <w:gridCol w:w="2048"/>
        <w:gridCol w:w="1418"/>
        <w:gridCol w:w="709"/>
        <w:gridCol w:w="992"/>
        <w:gridCol w:w="1388"/>
        <w:gridCol w:w="1118"/>
        <w:gridCol w:w="1440"/>
      </w:tblGrid>
      <w:tr w:rsidR="00A87364" w:rsidRPr="00CD33AB" w:rsidTr="00276BB3">
        <w:trPr>
          <w:trHeight w:val="345"/>
        </w:trPr>
        <w:tc>
          <w:tcPr>
            <w:tcW w:w="895" w:type="dxa"/>
            <w:vMerge w:val="restart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№</w:t>
            </w:r>
            <w:r w:rsidRPr="00CD33A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D33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48" w:type="dxa"/>
            <w:vMerge w:val="restart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  <w:vMerge w:val="restart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33AB">
              <w:rPr>
                <w:rFonts w:ascii="Times New Roman" w:hAnsi="Times New Roman"/>
                <w:b/>
                <w:sz w:val="28"/>
                <w:szCs w:val="28"/>
              </w:rPr>
              <w:t>Пед. нагруз-ка</w:t>
            </w:r>
          </w:p>
        </w:tc>
        <w:tc>
          <w:tcPr>
            <w:tcW w:w="709" w:type="dxa"/>
            <w:vMerge w:val="restart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33AB">
              <w:rPr>
                <w:rFonts w:ascii="Times New Roman" w:hAnsi="Times New Roman"/>
                <w:b/>
                <w:sz w:val="28"/>
                <w:szCs w:val="28"/>
              </w:rPr>
              <w:t>Воз-</w:t>
            </w:r>
          </w:p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33AB">
              <w:rPr>
                <w:rFonts w:ascii="Times New Roman" w:hAnsi="Times New Roman"/>
                <w:b/>
                <w:sz w:val="28"/>
                <w:szCs w:val="28"/>
              </w:rPr>
              <w:t>раст</w:t>
            </w:r>
          </w:p>
        </w:tc>
        <w:tc>
          <w:tcPr>
            <w:tcW w:w="992" w:type="dxa"/>
            <w:vMerge w:val="restart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33AB">
              <w:rPr>
                <w:rFonts w:ascii="Times New Roman" w:hAnsi="Times New Roman"/>
                <w:b/>
                <w:sz w:val="28"/>
                <w:szCs w:val="28"/>
              </w:rPr>
              <w:t>Учён.</w:t>
            </w:r>
          </w:p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33AB">
              <w:rPr>
                <w:rFonts w:ascii="Times New Roman" w:hAnsi="Times New Roman"/>
                <w:b/>
                <w:sz w:val="28"/>
                <w:szCs w:val="28"/>
              </w:rPr>
              <w:t>Степ.</w:t>
            </w:r>
          </w:p>
        </w:tc>
        <w:tc>
          <w:tcPr>
            <w:tcW w:w="1388" w:type="dxa"/>
            <w:vMerge w:val="restart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33AB">
              <w:rPr>
                <w:rFonts w:ascii="Times New Roman" w:hAnsi="Times New Roman"/>
                <w:b/>
                <w:sz w:val="28"/>
                <w:szCs w:val="28"/>
              </w:rPr>
              <w:t>Врачеб.</w:t>
            </w:r>
          </w:p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33AB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558" w:type="dxa"/>
            <w:gridSpan w:val="2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33AB">
              <w:rPr>
                <w:rFonts w:ascii="Times New Roman" w:hAnsi="Times New Roman"/>
                <w:b/>
                <w:sz w:val="28"/>
                <w:szCs w:val="28"/>
              </w:rPr>
              <w:t>Повыш.квалиф.</w:t>
            </w:r>
          </w:p>
        </w:tc>
      </w:tr>
      <w:tr w:rsidR="00A87364" w:rsidRPr="00CD33AB" w:rsidTr="00276BB3">
        <w:trPr>
          <w:trHeight w:val="330"/>
        </w:trPr>
        <w:tc>
          <w:tcPr>
            <w:tcW w:w="895" w:type="dxa"/>
            <w:vMerge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33AB">
              <w:rPr>
                <w:rFonts w:ascii="Times New Roman" w:hAnsi="Times New Roman"/>
                <w:b/>
                <w:sz w:val="28"/>
                <w:szCs w:val="28"/>
              </w:rPr>
              <w:t>Педаг.</w:t>
            </w:r>
          </w:p>
        </w:tc>
        <w:tc>
          <w:tcPr>
            <w:tcW w:w="1440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33AB">
              <w:rPr>
                <w:rFonts w:ascii="Times New Roman" w:hAnsi="Times New Roman"/>
                <w:b/>
                <w:sz w:val="28"/>
                <w:szCs w:val="28"/>
              </w:rPr>
              <w:t>Врачеб.</w:t>
            </w:r>
          </w:p>
        </w:tc>
      </w:tr>
      <w:tr w:rsidR="00A87364" w:rsidRPr="00CD33AB" w:rsidTr="00276BB3">
        <w:tc>
          <w:tcPr>
            <w:tcW w:w="895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Рединова Т.Л.</w:t>
            </w:r>
          </w:p>
        </w:tc>
        <w:tc>
          <w:tcPr>
            <w:tcW w:w="14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1(841,6)</w:t>
            </w:r>
          </w:p>
        </w:tc>
        <w:tc>
          <w:tcPr>
            <w:tcW w:w="709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138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440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A87364" w:rsidRPr="00CD33AB" w:rsidTr="00276BB3">
        <w:tc>
          <w:tcPr>
            <w:tcW w:w="895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Тарасова Ю.Г.</w:t>
            </w:r>
          </w:p>
        </w:tc>
        <w:tc>
          <w:tcPr>
            <w:tcW w:w="14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1(872,7)</w:t>
            </w:r>
          </w:p>
        </w:tc>
        <w:tc>
          <w:tcPr>
            <w:tcW w:w="709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138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1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440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A87364" w:rsidRPr="00CD33AB" w:rsidTr="00276BB3">
        <w:tc>
          <w:tcPr>
            <w:tcW w:w="895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Фролова В.В.</w:t>
            </w:r>
          </w:p>
        </w:tc>
        <w:tc>
          <w:tcPr>
            <w:tcW w:w="14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1(882,2   )</w:t>
            </w:r>
          </w:p>
        </w:tc>
        <w:tc>
          <w:tcPr>
            <w:tcW w:w="709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138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440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A87364" w:rsidRPr="00CD33AB" w:rsidTr="00276BB3">
        <w:tc>
          <w:tcPr>
            <w:tcW w:w="895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Колесников С.Н.</w:t>
            </w:r>
          </w:p>
        </w:tc>
        <w:tc>
          <w:tcPr>
            <w:tcW w:w="14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1(866,2   )</w:t>
            </w:r>
          </w:p>
        </w:tc>
        <w:tc>
          <w:tcPr>
            <w:tcW w:w="709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138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440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A87364" w:rsidRPr="00CD33AB" w:rsidTr="00276BB3">
        <w:tc>
          <w:tcPr>
            <w:tcW w:w="895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Тукаева Р.П.</w:t>
            </w:r>
          </w:p>
        </w:tc>
        <w:tc>
          <w:tcPr>
            <w:tcW w:w="14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0,5(486,2)</w:t>
            </w:r>
          </w:p>
        </w:tc>
        <w:tc>
          <w:tcPr>
            <w:tcW w:w="709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138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440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A87364" w:rsidRPr="00CD33AB" w:rsidTr="00276BB3">
        <w:tc>
          <w:tcPr>
            <w:tcW w:w="895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4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Тимофеева В.Н.</w:t>
            </w:r>
          </w:p>
        </w:tc>
        <w:tc>
          <w:tcPr>
            <w:tcW w:w="14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 xml:space="preserve">0,75 </w:t>
            </w:r>
          </w:p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( 711,2  )</w:t>
            </w:r>
          </w:p>
        </w:tc>
        <w:tc>
          <w:tcPr>
            <w:tcW w:w="709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138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1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440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A87364" w:rsidRPr="00CD33AB" w:rsidTr="00276BB3">
        <w:tc>
          <w:tcPr>
            <w:tcW w:w="895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4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Тимофеев А.А.</w:t>
            </w:r>
          </w:p>
        </w:tc>
        <w:tc>
          <w:tcPr>
            <w:tcW w:w="14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(256,0   )</w:t>
            </w:r>
          </w:p>
        </w:tc>
        <w:tc>
          <w:tcPr>
            <w:tcW w:w="709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б</w:t>
            </w:r>
            <w:r w:rsidRPr="00CD33A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D33A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38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1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440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A87364" w:rsidRPr="00CD33AB" w:rsidTr="00276BB3">
        <w:tc>
          <w:tcPr>
            <w:tcW w:w="895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4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Чучалина И.Б.</w:t>
            </w:r>
          </w:p>
        </w:tc>
        <w:tc>
          <w:tcPr>
            <w:tcW w:w="14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1(880,7   )</w:t>
            </w:r>
          </w:p>
        </w:tc>
        <w:tc>
          <w:tcPr>
            <w:tcW w:w="709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138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440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A87364" w:rsidRPr="00CD33AB" w:rsidTr="00276BB3">
        <w:tc>
          <w:tcPr>
            <w:tcW w:w="895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4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Субботина А.В.</w:t>
            </w:r>
          </w:p>
        </w:tc>
        <w:tc>
          <w:tcPr>
            <w:tcW w:w="14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0,5(453,3)</w:t>
            </w:r>
          </w:p>
        </w:tc>
        <w:tc>
          <w:tcPr>
            <w:tcW w:w="709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138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1440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A87364" w:rsidRPr="00CD33AB" w:rsidTr="00276BB3">
        <w:tc>
          <w:tcPr>
            <w:tcW w:w="895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4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Кузнецова В.Ю.</w:t>
            </w:r>
          </w:p>
        </w:tc>
        <w:tc>
          <w:tcPr>
            <w:tcW w:w="14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1(896,7   )</w:t>
            </w:r>
          </w:p>
        </w:tc>
        <w:tc>
          <w:tcPr>
            <w:tcW w:w="709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138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A87364" w:rsidRPr="00CD33AB" w:rsidTr="00276BB3">
        <w:tc>
          <w:tcPr>
            <w:tcW w:w="895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4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Злобина О.А.</w:t>
            </w:r>
          </w:p>
        </w:tc>
        <w:tc>
          <w:tcPr>
            <w:tcW w:w="14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1(897,0   )</w:t>
            </w:r>
          </w:p>
        </w:tc>
        <w:tc>
          <w:tcPr>
            <w:tcW w:w="709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138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1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440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A87364" w:rsidRPr="00CD33AB" w:rsidTr="00276BB3">
        <w:tc>
          <w:tcPr>
            <w:tcW w:w="895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4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Дмитракова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3AB">
              <w:rPr>
                <w:rFonts w:ascii="Times New Roman" w:hAnsi="Times New Roman"/>
                <w:sz w:val="28"/>
                <w:szCs w:val="28"/>
              </w:rPr>
              <w:t>Н.Р.</w:t>
            </w:r>
          </w:p>
        </w:tc>
        <w:tc>
          <w:tcPr>
            <w:tcW w:w="14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1(891,7   )</w:t>
            </w:r>
          </w:p>
        </w:tc>
        <w:tc>
          <w:tcPr>
            <w:tcW w:w="709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138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1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440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A87364" w:rsidRPr="00CD33AB" w:rsidTr="00276BB3">
        <w:tc>
          <w:tcPr>
            <w:tcW w:w="895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4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Любомирский Г.Б.</w:t>
            </w:r>
          </w:p>
        </w:tc>
        <w:tc>
          <w:tcPr>
            <w:tcW w:w="14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1(896,7   )</w:t>
            </w:r>
          </w:p>
        </w:tc>
        <w:tc>
          <w:tcPr>
            <w:tcW w:w="709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к.м.н</w:t>
            </w:r>
          </w:p>
        </w:tc>
        <w:tc>
          <w:tcPr>
            <w:tcW w:w="138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1118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40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</w:tbl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Средний возраст сотрудников кафедры составляет 48,9 года, остепенённость – 92,3%.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За отчётный период все преподаватели прошли повышение квалификации по врачебной деятельности, пройдя циклы усовершенствования на ФПК ИГМА, а также на выездных тематических циклах и мастер-классах, проводимых лекторами из Москвы, Самары, Санк-Петербурга, Израиля, Италии,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AB">
        <w:rPr>
          <w:rFonts w:ascii="Times New Roman" w:hAnsi="Times New Roman"/>
          <w:sz w:val="28"/>
          <w:szCs w:val="28"/>
        </w:rPr>
        <w:t>Германии;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AB">
        <w:rPr>
          <w:rFonts w:ascii="Times New Roman" w:hAnsi="Times New Roman"/>
          <w:sz w:val="28"/>
          <w:szCs w:val="28"/>
        </w:rPr>
        <w:t>6 преподавателей повышали квалификацию по педагогике и психологии ( 1 преподаватель обучается в настоящее время).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1.2 За последние 5 лет закончили интернатуру 117 человек, заочную аспирантуру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AB">
        <w:rPr>
          <w:rFonts w:ascii="Times New Roman" w:hAnsi="Times New Roman"/>
          <w:sz w:val="28"/>
          <w:szCs w:val="28"/>
        </w:rPr>
        <w:t>4, прошли усовершенствование на циклах повышения квалификации по специальности “стоматология терапевтическая” 802 врача.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2 Учебно-методическая работа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2.1 На кафедре имеются стандарты по дипломному и дополнительному профессиональному образованию, учебно-методические комплексы по ГОС и рабочие программы по ФГОС, весь перечень учётно-отчётной документации, утверждённой ректором академии.</w:t>
      </w:r>
    </w:p>
    <w:p w:rsidR="00A87364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Учебная нагрузка соответствует штатному расписанию (таблица 2).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Таблица 2. Учебная нагрузка преподавательского состава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393"/>
        <w:gridCol w:w="2393"/>
        <w:gridCol w:w="2393"/>
      </w:tblGrid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Выполненная часовая нагрузка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На одну ставку (часы)</w:t>
            </w:r>
          </w:p>
        </w:tc>
      </w:tr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10131,3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810,5</w:t>
            </w:r>
          </w:p>
        </w:tc>
      </w:tr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9761,5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887,4</w:t>
            </w:r>
          </w:p>
        </w:tc>
      </w:tr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11486,7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1044,2</w:t>
            </w:r>
          </w:p>
        </w:tc>
      </w:tr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10515,0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876,3</w:t>
            </w:r>
          </w:p>
        </w:tc>
      </w:tr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9834,4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894,0</w:t>
            </w:r>
          </w:p>
        </w:tc>
      </w:tr>
    </w:tbl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За отчётный период подготовлено 14 программ по основным учебным дисциплинам и НИР студентов, преподаваемых на кафедре; разработано 14 программ по разделам терапевтической стоматологии, входящим в дисциплину “Стоматология”. Кроме того, подготовлено УМК по “Стоматологии” для слушателей интернатуры, программы по циклам профессиональной  переподготовки врачей и повышения квалификации.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Ежегодно на кафедре выполняется до 15-20 дипломных работ слушателями интернатуры, которые защищают свои работы на кафедральных и поликлинических врачебных конференциях. Результаты интересных работ оформляются</w:t>
      </w:r>
      <w:r>
        <w:rPr>
          <w:rFonts w:ascii="Times New Roman" w:hAnsi="Times New Roman"/>
          <w:sz w:val="28"/>
          <w:szCs w:val="28"/>
        </w:rPr>
        <w:t xml:space="preserve"> в виде печатных научных статей</w:t>
      </w:r>
      <w:r w:rsidRPr="00CD33AB">
        <w:rPr>
          <w:rFonts w:ascii="Times New Roman" w:hAnsi="Times New Roman"/>
          <w:sz w:val="28"/>
          <w:szCs w:val="28"/>
        </w:rPr>
        <w:t>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За отчётный период всего подготовлено 11 учебно-методических пособий: 7 –для студентов и 4 – д</w:t>
      </w:r>
      <w:r>
        <w:rPr>
          <w:rFonts w:ascii="Times New Roman" w:hAnsi="Times New Roman"/>
          <w:sz w:val="28"/>
          <w:szCs w:val="28"/>
        </w:rPr>
        <w:t>ля слушателей интернатуры и ФПК</w:t>
      </w:r>
      <w:r w:rsidRPr="00CD33AB">
        <w:rPr>
          <w:rFonts w:ascii="Times New Roman" w:hAnsi="Times New Roman"/>
          <w:sz w:val="28"/>
          <w:szCs w:val="28"/>
        </w:rPr>
        <w:t>. Из студенческих уче</w:t>
      </w:r>
      <w:r>
        <w:rPr>
          <w:rFonts w:ascii="Times New Roman" w:hAnsi="Times New Roman"/>
          <w:sz w:val="28"/>
          <w:szCs w:val="28"/>
        </w:rPr>
        <w:t>бных пособий 5 имеют гриф УМО (</w:t>
      </w:r>
      <w:r w:rsidRPr="00CD33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AB">
        <w:rPr>
          <w:rFonts w:ascii="Times New Roman" w:hAnsi="Times New Roman"/>
          <w:sz w:val="28"/>
          <w:szCs w:val="28"/>
        </w:rPr>
        <w:t>- в печатном варианте и 1 – в электронном), одно пособие готовится к изданию и одно направлено в  Учебно-методическое объединение.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В кафедральной библиотеке для самостоятельной работы студентов, слушателей интернатуры и ФПК  имеется около 200 книг и 76 центральных журналов по профилю дисциплины.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Для обучающихся на кафедре используются учебные фильмы (в количества 28), мультимедийные презентации, включающие до 500 фотографий собственных клинических случаев.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По результатам учебно-научной работы сотрудниками кафедры опубликовано 6 печатных работ.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Согласно ГОС на кафедре проводился экзамен на 3 курсе в 6 семестре, результаты которого за 5 лет представлены в таблице 3.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С </w:t>
      </w:r>
      <w:smartTag w:uri="urn:schemas-microsoft-com:office:smarttags" w:element="metricconverter">
        <w:smartTagPr>
          <w:attr w:name="ProductID" w:val="2012 г"/>
        </w:smartTagPr>
        <w:r w:rsidRPr="00CD33AB">
          <w:rPr>
            <w:rFonts w:ascii="Times New Roman" w:hAnsi="Times New Roman"/>
            <w:sz w:val="28"/>
            <w:szCs w:val="28"/>
          </w:rPr>
          <w:t>2011 г</w:t>
        </w:r>
      </w:smartTag>
      <w:r w:rsidRPr="00CD33AB">
        <w:rPr>
          <w:rFonts w:ascii="Times New Roman" w:hAnsi="Times New Roman"/>
          <w:sz w:val="28"/>
          <w:szCs w:val="28"/>
        </w:rPr>
        <w:t xml:space="preserve"> по ФГОС проводится экзамен во 2-ом семестре по “Основам материаловедения”, результаты которого отражены в таблице 4.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Таблица 3. Результаты курсового экзамена по терапевтической стоматологии за  последние 5 лет( 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393"/>
        <w:gridCol w:w="2393"/>
        <w:gridCol w:w="2393"/>
      </w:tblGrid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Показатель качества,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3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Процент успеваемости,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3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3,94 (85 студ.)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</w:tr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3,90 (81 студ.)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67,6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4,09 (65 студ.)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</w:tr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4,11  (80 студ.)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4,19 (56 студ.)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</w:tr>
    </w:tbl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Таблица 4. Результаты курсового экзамена по “Основам материаловедения” (ФГОС)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393"/>
        <w:gridCol w:w="2393"/>
        <w:gridCol w:w="2393"/>
      </w:tblGrid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Показатель качества,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3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Процент успеваемости,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3A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3,86 (77 студ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33A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</w:tr>
      <w:tr w:rsidR="00A87364" w:rsidRPr="00CD33AB" w:rsidTr="001E43BD">
        <w:tc>
          <w:tcPr>
            <w:tcW w:w="2392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3,56 (79 студ.)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53,2</w:t>
            </w:r>
          </w:p>
        </w:tc>
        <w:tc>
          <w:tcPr>
            <w:tcW w:w="2393" w:type="dxa"/>
          </w:tcPr>
          <w:p w:rsidR="00A87364" w:rsidRPr="00CD33AB" w:rsidRDefault="00A87364" w:rsidP="00CD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AB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</w:tbl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3. Материально-техническая обеспеченность кафедры</w:t>
      </w:r>
    </w:p>
    <w:p w:rsidR="00A87364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Основной базой кафедры является стоматологическая клиническая поликлиника ИГМА, где размещается кабинет заведующего, ассистентская, фантомный класс на 24 рабочих места с подсобным кабинетом ( для изготовления моделей), учебный кабинет на 25 посадочных мест для слушателей ФПК, 3 лечебных зала на 8 стоматологических установок и 2 учебных класса для студентов и слушателей интернатуры. Кроме того, в качестве клинических баз используются лечебные кабинеты в РСП ( на 4 установки), во 2-ой стоматологической поликлинике (на 3 стоматологических установки), в поликлинике РКБ имеется учебный кабинет для проведения занятий по клинической фармакологии, занятия со студентами старших курсов    проводятся в лечебном кабинете 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AB">
        <w:rPr>
          <w:rFonts w:ascii="Times New Roman" w:hAnsi="Times New Roman"/>
          <w:sz w:val="28"/>
          <w:szCs w:val="28"/>
        </w:rPr>
        <w:t>стоматологического кабинета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AB">
        <w:rPr>
          <w:rFonts w:ascii="Times New Roman" w:hAnsi="Times New Roman"/>
          <w:sz w:val="28"/>
          <w:szCs w:val="28"/>
        </w:rPr>
        <w:t>на 3-и стоматологических установки  в медпункте нашей академии. Для лечебной работы слушателей интернатуры дополнительно организован стоматологический кабинет на 3 стоматологических установки в республиканской кли</w:t>
      </w:r>
      <w:r>
        <w:rPr>
          <w:rFonts w:ascii="Times New Roman" w:hAnsi="Times New Roman"/>
          <w:sz w:val="28"/>
          <w:szCs w:val="28"/>
        </w:rPr>
        <w:t>нической инфекционной больнице</w:t>
      </w:r>
      <w:r w:rsidRPr="00CD33AB">
        <w:rPr>
          <w:rFonts w:ascii="Times New Roman" w:hAnsi="Times New Roman"/>
          <w:sz w:val="28"/>
          <w:szCs w:val="28"/>
        </w:rPr>
        <w:t>, где санируется медицинский персонал и сотрудники медицинского учреждения силами врачей-интернов с курируемым преподавателем.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4. Научно-исследовательская работа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За отчётный период выполнено и защищено 4 кандидатских и 1 докторская диссертации. В настоящее время на кафедре выполняется 5 кандидатских диссертаций: 4 – аспирантами заочной формы обучения и 1 – очной. Эффективность аспирантуры за отчётный период на кафедре составила  100%.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За последние 5 лет сотрудниками кафедры опубликовано 169 научных статей, 38 в рецензируемых журналах с импакт-фактором от 0,140 до 0,700, сделано 26 докладов, 2 из которых на международных уровнях. Оформлено и защищено 2 рационализаторских предложения, получено 13 патентов на полезную модель, издано 2 монографии. Ассистент Г.Б.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AB">
        <w:rPr>
          <w:rFonts w:ascii="Times New Roman" w:hAnsi="Times New Roman"/>
          <w:sz w:val="28"/>
          <w:szCs w:val="28"/>
        </w:rPr>
        <w:t>Любомирский принял участие в 3 конкурсах на гранты, один из которых им выигран(Умник) на сумму  400 тыс.руб.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Заведующая кафедрой Т.Л.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AB">
        <w:rPr>
          <w:rFonts w:ascii="Times New Roman" w:hAnsi="Times New Roman"/>
          <w:sz w:val="28"/>
          <w:szCs w:val="28"/>
        </w:rPr>
        <w:t>Рединова является членом диссертационного совета Д 208.067.01 при ГБОУ ВПО “Пермская государственная медицинская академия им. Ак. Е.А.Вагнера”  МЗ России, ее индекс Хирша равен 3,00.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5. Исследовательская работа студентов ( СНО)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Со дня основания кафедры существует студенческий научный кружок. В настоящее время ответственным за работу кружка на кафедре является ассистент И.Б.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AB">
        <w:rPr>
          <w:rFonts w:ascii="Times New Roman" w:hAnsi="Times New Roman"/>
          <w:sz w:val="28"/>
          <w:szCs w:val="28"/>
        </w:rPr>
        <w:t>Чучалина, она же многие годы являлась куратором студенческих групп младших курсов.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Ежегодно в работе кружка принимает участие 15-20 студентов. С 2008 года студенты кружка принимают участие во Всероссийских, а с </w:t>
      </w:r>
      <w:smartTag w:uri="urn:schemas-microsoft-com:office:smarttags" w:element="metricconverter">
        <w:smartTagPr>
          <w:attr w:name="ProductID" w:val="2012 г"/>
        </w:smartTagPr>
        <w:r w:rsidRPr="00CD33AB">
          <w:rPr>
            <w:rFonts w:ascii="Times New Roman" w:hAnsi="Times New Roman"/>
            <w:sz w:val="28"/>
            <w:szCs w:val="28"/>
          </w:rPr>
          <w:t>2012 г</w:t>
        </w:r>
      </w:smartTag>
      <w:r w:rsidRPr="00CD33AB">
        <w:rPr>
          <w:rFonts w:ascii="Times New Roman" w:hAnsi="Times New Roman"/>
          <w:sz w:val="28"/>
          <w:szCs w:val="28"/>
        </w:rPr>
        <w:t xml:space="preserve"> – в Международных олимпиадах по терапевтической стоматологии, проводимых Российским университетом Дружбы народов (г Москва). В данной олимпиаде за эти годы приняли участие 19 студентов, занимали </w:t>
      </w:r>
      <w:r w:rsidRPr="00CD33AB">
        <w:rPr>
          <w:rFonts w:ascii="Times New Roman" w:hAnsi="Times New Roman"/>
          <w:sz w:val="28"/>
          <w:szCs w:val="28"/>
          <w:lang w:val="en-US"/>
        </w:rPr>
        <w:t>I</w:t>
      </w:r>
      <w:r w:rsidRPr="00CD33AB">
        <w:rPr>
          <w:rFonts w:ascii="Times New Roman" w:hAnsi="Times New Roman"/>
          <w:sz w:val="28"/>
          <w:szCs w:val="28"/>
        </w:rPr>
        <w:t xml:space="preserve">, </w:t>
      </w:r>
      <w:r w:rsidRPr="00CD33AB">
        <w:rPr>
          <w:rFonts w:ascii="Times New Roman" w:hAnsi="Times New Roman"/>
          <w:sz w:val="28"/>
          <w:szCs w:val="28"/>
          <w:lang w:val="en-US"/>
        </w:rPr>
        <w:t>II</w:t>
      </w:r>
      <w:r w:rsidRPr="00CD33AB">
        <w:rPr>
          <w:rFonts w:ascii="Times New Roman" w:hAnsi="Times New Roman"/>
          <w:sz w:val="28"/>
          <w:szCs w:val="28"/>
        </w:rPr>
        <w:t xml:space="preserve"> и </w:t>
      </w:r>
      <w:r w:rsidRPr="00CD33AB">
        <w:rPr>
          <w:rFonts w:ascii="Times New Roman" w:hAnsi="Times New Roman"/>
          <w:sz w:val="28"/>
          <w:szCs w:val="28"/>
          <w:lang w:val="en-US"/>
        </w:rPr>
        <w:t>III</w:t>
      </w:r>
      <w:r w:rsidRPr="00CD3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места по разным номинациям. Так </w:t>
      </w:r>
      <w:r w:rsidRPr="00CD33AB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CD33AB"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CD33AB">
        <w:rPr>
          <w:rFonts w:ascii="Times New Roman" w:hAnsi="Times New Roman"/>
          <w:sz w:val="28"/>
          <w:szCs w:val="28"/>
        </w:rPr>
        <w:t xml:space="preserve">заняли 1 место в викторине по стоматологии, в </w:t>
      </w:r>
      <w:smartTag w:uri="urn:schemas-microsoft-com:office:smarttags" w:element="metricconverter">
        <w:smartTagPr>
          <w:attr w:name="ProductID" w:val="2012 г"/>
        </w:smartTagPr>
        <w:r w:rsidRPr="00CD33AB">
          <w:rPr>
            <w:rFonts w:ascii="Times New Roman" w:hAnsi="Times New Roman"/>
            <w:sz w:val="28"/>
            <w:szCs w:val="28"/>
          </w:rPr>
          <w:t>2010 г</w:t>
        </w:r>
      </w:smartTag>
      <w:r w:rsidRPr="00CD33AB">
        <w:rPr>
          <w:rFonts w:ascii="Times New Roman" w:hAnsi="Times New Roman"/>
          <w:sz w:val="28"/>
          <w:szCs w:val="28"/>
        </w:rPr>
        <w:t xml:space="preserve"> – 1-е и 3-е места по эндодонтии, в </w:t>
      </w:r>
      <w:smartTag w:uri="urn:schemas-microsoft-com:office:smarttags" w:element="metricconverter">
        <w:smartTagPr>
          <w:attr w:name="ProductID" w:val="2012 г"/>
        </w:smartTagPr>
        <w:r w:rsidRPr="00CD33AB">
          <w:rPr>
            <w:rFonts w:ascii="Times New Roman" w:hAnsi="Times New Roman"/>
            <w:sz w:val="28"/>
            <w:szCs w:val="28"/>
          </w:rPr>
          <w:t>2011 г</w:t>
        </w:r>
      </w:smartTag>
      <w:r w:rsidRPr="00CD33AB">
        <w:rPr>
          <w:rFonts w:ascii="Times New Roman" w:hAnsi="Times New Roman"/>
          <w:sz w:val="28"/>
          <w:szCs w:val="28"/>
        </w:rPr>
        <w:t xml:space="preserve"> – 3-е место по восстановительному лечению, в </w:t>
      </w:r>
      <w:smartTag w:uri="urn:schemas-microsoft-com:office:smarttags" w:element="metricconverter">
        <w:smartTagPr>
          <w:attr w:name="ProductID" w:val="2012 г"/>
        </w:smartTagPr>
        <w:r w:rsidRPr="00CD33AB">
          <w:rPr>
            <w:rFonts w:ascii="Times New Roman" w:hAnsi="Times New Roman"/>
            <w:sz w:val="28"/>
            <w:szCs w:val="28"/>
          </w:rPr>
          <w:t>2012 г</w:t>
        </w:r>
      </w:smartTag>
      <w:r w:rsidRPr="00CD33AB">
        <w:rPr>
          <w:rFonts w:ascii="Times New Roman" w:hAnsi="Times New Roman"/>
          <w:sz w:val="28"/>
          <w:szCs w:val="28"/>
        </w:rPr>
        <w:t xml:space="preserve"> – 2-е место за научный доклад. Кафедра совместно с другими стоматологическими кафедрами постоянно принимает  участие в подготовке  выпускников из лучших студентов к Международной олимпиаде по “Стоматологии”, которая , вначале ежегодно, а сейчас через год, проводится в ММСГУ им. А.И.Евдокимова. По условиям этой олимпиады должен участвовать 1 выпускник от каждого медицинского вуза страны.     За отчётный период студентами-кружковцами сделано 37 выступлений на внутривузовских конференциях “Молодых учёных и студентов”, опубликовано 42 статьи, оформлено и получено совместно с преподавателями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AB">
        <w:rPr>
          <w:rFonts w:ascii="Times New Roman" w:hAnsi="Times New Roman"/>
          <w:sz w:val="28"/>
          <w:szCs w:val="28"/>
        </w:rPr>
        <w:t>6 патентов на  изобретения.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6. Совместная работа с органами здравоохранения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На кафедре с 1998 года проводятся циклы усовершенствования врачей. За последние 5 лет проведено 32 цикла, на  которых  проучено 802 врача. За этот период защищено 3 кандидатских диссертации врачами практического здравоохранения.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Сотрудники кафедры приняли участие в организации и проведении 10 республиканских и 3 межрегиональных научно-практических конференций. В настоящее время преподаватели кафедры активно занимаются </w:t>
      </w:r>
      <w:bookmarkStart w:id="0" w:name="_GoBack"/>
      <w:bookmarkEnd w:id="0"/>
      <w:r w:rsidRPr="00CD33AB">
        <w:rPr>
          <w:rFonts w:ascii="Times New Roman" w:hAnsi="Times New Roman"/>
          <w:sz w:val="28"/>
          <w:szCs w:val="28"/>
        </w:rPr>
        <w:t>организацией и разработкой критериев оценки работ врачей при проведении республиканской олимпиады по эндодонтии, первый тур которой состоится в мае, а второй будет проходить в сентябре на базе Республиканской стоматологической поликлиники.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За отчётный период сотрудниками кафедры совместно со студентами и слушателями интернатуры пролечено 34575 пациентов, проконсультировано профессором и доцентами кафедры по направлениям от врачей республики 1429 пациентов. Кроме того, прорецензировано     410 аттестационных работ врачей-стоматологов-терапевтов, претендующих на повышение квалификационной категории. Создан и переработан  банк тестов для аттестации врачей-стоматологов-терапевтов при МЗ УР. 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 xml:space="preserve">     Для практикующих врачей издано 2 методических указания и 5 информационных писем по методам диагностики, лечения и профилактики стоматологических заболеваний.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364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Заведующая кафедрой</w:t>
      </w:r>
    </w:p>
    <w:p w:rsidR="00A87364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AB">
        <w:rPr>
          <w:rFonts w:ascii="Times New Roman" w:hAnsi="Times New Roman"/>
          <w:sz w:val="28"/>
          <w:szCs w:val="28"/>
        </w:rPr>
        <w:t>терапевтической стоматологии</w:t>
      </w:r>
    </w:p>
    <w:p w:rsidR="00A87364" w:rsidRPr="00CD33AB" w:rsidRDefault="00A87364" w:rsidP="00CD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д.м.н., </w:t>
      </w:r>
      <w:r w:rsidRPr="00CD33AB">
        <w:rPr>
          <w:rFonts w:ascii="Times New Roman" w:hAnsi="Times New Roman"/>
          <w:sz w:val="28"/>
          <w:szCs w:val="28"/>
        </w:rPr>
        <w:t xml:space="preserve">профессор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D33AB">
        <w:rPr>
          <w:rFonts w:ascii="Times New Roman" w:hAnsi="Times New Roman"/>
          <w:sz w:val="28"/>
          <w:szCs w:val="28"/>
        </w:rPr>
        <w:t xml:space="preserve"> Т.Л.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AB">
        <w:rPr>
          <w:rFonts w:ascii="Times New Roman" w:hAnsi="Times New Roman"/>
          <w:sz w:val="28"/>
          <w:szCs w:val="28"/>
        </w:rPr>
        <w:t>Рединова</w:t>
      </w:r>
    </w:p>
    <w:sectPr w:rsidR="00A87364" w:rsidRPr="00CD33AB" w:rsidSect="00CD33A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602"/>
    <w:rsid w:val="00105C8C"/>
    <w:rsid w:val="00165189"/>
    <w:rsid w:val="001E43BD"/>
    <w:rsid w:val="0022358E"/>
    <w:rsid w:val="00276BB3"/>
    <w:rsid w:val="002967B5"/>
    <w:rsid w:val="00357700"/>
    <w:rsid w:val="003645BC"/>
    <w:rsid w:val="003C6FA2"/>
    <w:rsid w:val="00532F0B"/>
    <w:rsid w:val="0057059D"/>
    <w:rsid w:val="00572409"/>
    <w:rsid w:val="005C125B"/>
    <w:rsid w:val="00607056"/>
    <w:rsid w:val="00611930"/>
    <w:rsid w:val="00694303"/>
    <w:rsid w:val="006956A2"/>
    <w:rsid w:val="00713D06"/>
    <w:rsid w:val="007765EF"/>
    <w:rsid w:val="007E1CB7"/>
    <w:rsid w:val="00802958"/>
    <w:rsid w:val="009200B6"/>
    <w:rsid w:val="00925FDD"/>
    <w:rsid w:val="00955068"/>
    <w:rsid w:val="009C3CC6"/>
    <w:rsid w:val="009F47C3"/>
    <w:rsid w:val="00A31602"/>
    <w:rsid w:val="00A87364"/>
    <w:rsid w:val="00AA691C"/>
    <w:rsid w:val="00B63668"/>
    <w:rsid w:val="00BA7A18"/>
    <w:rsid w:val="00C27D32"/>
    <w:rsid w:val="00C32158"/>
    <w:rsid w:val="00C40FA5"/>
    <w:rsid w:val="00CD33AB"/>
    <w:rsid w:val="00D2507B"/>
    <w:rsid w:val="00D30FD6"/>
    <w:rsid w:val="00D93177"/>
    <w:rsid w:val="00DA1CD3"/>
    <w:rsid w:val="00DA7421"/>
    <w:rsid w:val="00DC53C7"/>
    <w:rsid w:val="00E9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7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5</Pages>
  <Words>1470</Words>
  <Characters>8381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Рединова</dc:creator>
  <cp:keywords/>
  <dc:description/>
  <cp:lastModifiedBy>User</cp:lastModifiedBy>
  <cp:revision>12</cp:revision>
  <cp:lastPrinted>2014-05-21T09:44:00Z</cp:lastPrinted>
  <dcterms:created xsi:type="dcterms:W3CDTF">2014-04-18T15:47:00Z</dcterms:created>
  <dcterms:modified xsi:type="dcterms:W3CDTF">2014-05-21T09:45:00Z</dcterms:modified>
</cp:coreProperties>
</file>