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70" w:rsidRPr="00A74870" w:rsidRDefault="000806ED" w:rsidP="00A7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>Список студенческих научных работ</w:t>
      </w:r>
      <w:r w:rsidR="00CB500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 xml:space="preserve"> в </w:t>
      </w:r>
      <w:r w:rsidR="00A74870" w:rsidRPr="00A748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 xml:space="preserve">2014 </w:t>
      </w:r>
      <w:r w:rsidR="003517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 xml:space="preserve">-2015 </w:t>
      </w:r>
      <w:r w:rsidR="00A74870" w:rsidRPr="00A748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>год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hi-IN"/>
        </w:rPr>
        <w:t>у</w:t>
      </w:r>
    </w:p>
    <w:p w:rsidR="00A74870" w:rsidRPr="00A74870" w:rsidRDefault="00A74870" w:rsidP="00A7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tbl>
      <w:tblPr>
        <w:tblW w:w="154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856"/>
        <w:gridCol w:w="7229"/>
        <w:gridCol w:w="3403"/>
      </w:tblGrid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 xml:space="preserve"> № п/п</w:t>
            </w: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ФИО студента, группа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Тема</w:t>
            </w:r>
          </w:p>
        </w:tc>
        <w:tc>
          <w:tcPr>
            <w:tcW w:w="3403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hi-IN"/>
              </w:rPr>
              <w:t>Научный руководитель</w:t>
            </w:r>
          </w:p>
        </w:tc>
      </w:tr>
      <w:tr w:rsidR="00FD7A4F" w:rsidRPr="009512D8" w:rsidTr="005D112D">
        <w:trPr>
          <w:trHeight w:val="950"/>
        </w:trPr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Агафонова В.А.</w:t>
            </w:r>
          </w:p>
          <w:p w:rsidR="005D112D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Вивтоненко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Н.С. 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Соловьева Л.П. 620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Связь образа жизни сельских школьников с их заболеваемостью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D7A4F" w:rsidRPr="00A74870" w:rsidRDefault="00FD7A4F" w:rsidP="00F44D96">
            <w:pPr>
              <w:tabs>
                <w:tab w:val="left" w:pos="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Попова Н.М.  д.м.н., профессор</w:t>
            </w:r>
          </w:p>
        </w:tc>
      </w:tr>
      <w:tr w:rsidR="00FD7A4F" w:rsidRPr="009512D8" w:rsidTr="00FD7A4F">
        <w:trPr>
          <w:trHeight w:val="1282"/>
        </w:trPr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Ахильгова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З.М 611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Гарипова И.Л. 611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Хабибуллина А.Р. 602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Актуальные проблемы развития геморроя в различных регионах России и Хорватии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3657D4">
        <w:trPr>
          <w:trHeight w:val="774"/>
        </w:trPr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Гимазова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Л.Ф.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Сысоева И.Г.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610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Оценка эффективности лечения пациентов, посещающих гирудотерапию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3657D4">
        <w:trPr>
          <w:trHeight w:val="1086"/>
        </w:trPr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Шамаева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 601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Мышкина А. 601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Никитина Ю.В. 610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Статистические параметры по раку легкого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Идилбаева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С.К. 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Нягашкина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405-406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Частота и факторы риска у новорожденных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proofErr w:type="gram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Ситдикова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 Л.Р.</w:t>
            </w:r>
            <w:proofErr w:type="gramEnd"/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Винокурова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Р.Р.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611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Медико-социальная характеристика женщин с бесплодием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Мирченко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Н.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Вахрушев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415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ED6D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Острые нарушения мозгового кровообращения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(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ОНМК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A748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Кударь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М.А.,</w:t>
            </w:r>
          </w:p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Биянова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С.Ю.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620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A7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Сравнительная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характенристика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черт характера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шщкольников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7-11 классов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Балезинского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района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74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Сиразов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З.С.</w:t>
            </w:r>
          </w:p>
          <w:p w:rsidR="00FD7A4F" w:rsidRPr="00A74870" w:rsidRDefault="00FD7A4F" w:rsidP="0074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Суботников М.В. 411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ED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Распространенность депрессии у больных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артериальной гипертензии (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)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и ОНМК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F02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F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Бикеева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С.Ю.</w:t>
            </w:r>
          </w:p>
          <w:p w:rsidR="00FD7A4F" w:rsidRPr="00A74870" w:rsidRDefault="00FD7A4F" w:rsidP="00F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Бекеева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Н.Н. 523 с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F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F0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СЭВ у студентов 1 курса ИГМА и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ИжГСХ</w:t>
            </w:r>
            <w:proofErr w:type="spellEnd"/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5D112D">
        <w:trPr>
          <w:trHeight w:val="1118"/>
        </w:trPr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Стрелков А.А. 534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Николаев А.А. 532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Хуснетдинов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Р.А. 532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Роль человеческого фактора в совершении автодорожных происшествий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Савельев В.Н. д.м.н., профессор</w:t>
            </w:r>
          </w:p>
        </w:tc>
      </w:tr>
      <w:tr w:rsidR="00FD7A4F" w:rsidRPr="009512D8" w:rsidTr="00CF3694">
        <w:trPr>
          <w:trHeight w:val="809"/>
        </w:trPr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Акимов А.А. 615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С.П. 605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Истрия здравоохранения УР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Кощеева В.В. 622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Роль шумового </w:t>
            </w:r>
            <w:proofErr w:type="gram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фактора  в</w:t>
            </w:r>
            <w:proofErr w:type="gram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снижении остроты слуха у рабочих КШТ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Мельникова И.С. 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Семакина Е.Н. 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Служев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М.И.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412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Изучение социальной эффективности больных получивших лечение в больницах города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ижевска</w:t>
            </w:r>
            <w:proofErr w:type="spellEnd"/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Кузьмина 521п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Вотяков 501п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Образ жизни студентов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CF3694">
        <w:trPr>
          <w:trHeight w:val="1083"/>
        </w:trPr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Никифорова В.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Макшакова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В. 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409л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Зависимость заболеваемости социально значимыми болезнями от доходов населения и трат государства на здравоохранение в странах РФ, США и Японии.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Габбасова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 А.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Хамидулин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Р.Ф. 407-408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Социально обусловленные заболевания в Ур и РФ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Зиганшина</w:t>
            </w:r>
            <w:proofErr w:type="spellEnd"/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Минимулин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504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Социальная эффективность лечебно-профилактической помощи больным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Газизова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Л.Ф.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Кожевникова Ю.В.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Мисюренко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Ю.Ю.409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Состояние образа жизни организованных и неорганизованных групп населения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г.Ижевска</w:t>
            </w:r>
            <w:proofErr w:type="spellEnd"/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Каримов А.Р.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Бикмурзина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А.М.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Кочнева Ж.В.</w:t>
            </w:r>
          </w:p>
          <w:p w:rsidR="0035175D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йнутдиновам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А.Р.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409-410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Исследование социальной эффективности деятельности поликлинической службы г. Ижевска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5D112D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Хакимуллина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Л.</w:t>
            </w:r>
          </w:p>
          <w:p w:rsidR="00FD7A4F" w:rsidRPr="00A74870" w:rsidRDefault="005D112D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Федотова К.</w:t>
            </w:r>
            <w:r w:rsidR="00FD7A4F"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FD7A4F" w:rsidRPr="00A74870" w:rsidRDefault="005D112D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Прохорова А.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Изучение эффективности оперативного лечения рака легких 1и 2 стадий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5D112D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Шайморданова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</w:t>
            </w:r>
            <w:r w:rsidR="00FD7A4F"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FD7A4F" w:rsidRPr="00A74870" w:rsidRDefault="005D112D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Поторочина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М.</w:t>
            </w:r>
          </w:p>
          <w:p w:rsidR="00CF3694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Понурк</w:t>
            </w:r>
            <w:r w:rsidR="005D112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ин</w:t>
            </w:r>
            <w:proofErr w:type="spellEnd"/>
            <w:r w:rsidR="005D112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409-410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Первый директор ИГМИ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Стерхов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Г.Г.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Герасимов К.В.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617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Гуляшинова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И.Д. 618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Динамика заболеваемости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социально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значимыми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болезнями за годы реформ с 1990 по 2013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принятия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Конститутции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РФ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Гасников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В.К д.м.н., профессор</w:t>
            </w: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Соловьева М.С. 404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Козлова А.Ю. 404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Особенности перинатальной смертности в некоторых национальных республиках ПФО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CF3694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Бродина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О.В.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Нугманов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А.Ф. 619л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Оценка качества жизни больных Сахарным Диабетом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Толмачев Д. А. к.м.н., ст. преподаватель</w:t>
            </w:r>
          </w:p>
        </w:tc>
      </w:tr>
      <w:tr w:rsidR="00FD7A4F" w:rsidRPr="009512D8" w:rsidTr="00FD7A4F">
        <w:trPr>
          <w:trHeight w:val="685"/>
        </w:trPr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Николаева П.А. 519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Основные механизмы психологической защиты у больных неврозами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Медведь М.С. 401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Назаров В.В. 406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Комплексная оценка состояния здоровья граждан, проживающих в зоне защитных мероприятий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Грузда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А.М.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Коробейникова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К.С.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513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Исследование уровня эмоционального выгорания среди студентов 1,3,6 курсов всех факультетов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Нурисламова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Р. 617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Якаева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Л. 618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Распространённость миопии среди студентов ИГМА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Мухаметзянов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Д.И. 508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Сибагатуллина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З.Р. 507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Влияние занятости студентов на успеваемость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Бакланова Е. А. 411л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Фатхуллина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Л. К. 411л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Гестационный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сахарный диабет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CF3694">
        <w:trPr>
          <w:trHeight w:val="726"/>
        </w:trPr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Серикова</w:t>
            </w:r>
            <w:r w:rsidR="001C27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Валиунурова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402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Характеристика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йододефицитных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заболеваний на примере диффузно-узлового зоба в УР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Хайруллин А.Р.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Иванов А.В. 416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Семья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Кузьмина А.В.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Ахкиямов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Р.Р. 507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Телемедицина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Хузина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И.А.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Габсалямова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Л.М. 625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Диспансеризация 2 ГКБ 2013 год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Горбатова А.К.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Мосунова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Е.А.519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Проблема курения среди беременных женщин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А.С. 520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Сухый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О.И. 519 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Адаптация студентов первого курса ИГМА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44D96">
        <w:trPr>
          <w:trHeight w:val="964"/>
        </w:trPr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Каримова К.А. 408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Хаметшина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А.Н. 408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Выявление групп факторов риска заболеваний тонкого кишечника, среди студентов Ижевской государственной медицинской академии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Бушмелева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Н.Н.  к.м.н., ассистент</w:t>
            </w:r>
          </w:p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Нефедова О.Н. 505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Лекомцева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Н.П. 508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Сравнительный анализ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герниопластики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в хирургии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Шерстобитова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К.Н.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FD7A4F" w:rsidRDefault="00FD7A4F" w:rsidP="00CF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Зворыгина А.Н.</w:t>
            </w:r>
            <w:r w:rsidR="00F44D9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EB00F4" w:rsidRPr="00A74870" w:rsidRDefault="00EB00F4" w:rsidP="00CF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507 п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Курение подростков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Зимина Е.А.</w:t>
            </w:r>
          </w:p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gram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к.м.н..</w:t>
            </w:r>
            <w:proofErr w:type="gram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ассистент</w:t>
            </w: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44D96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Хасанова Н.Р. </w:t>
            </w:r>
          </w:p>
          <w:p w:rsidR="00FD7A4F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Зияфутдинова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А.Ф.</w:t>
            </w:r>
            <w:r w:rsidR="00CF36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EB00F4" w:rsidRPr="00A74870" w:rsidRDefault="00EB00F4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EB00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507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-508 </w:t>
            </w:r>
            <w:r w:rsidRPr="00EB00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Формирование основ здоровой семьи в молодежной среде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Перевощикова Д.С.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Иванова 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507</w:t>
            </w:r>
            <w:r w:rsidR="00F44D9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Влияние мобильного телефона на состояние здоровья студентов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EB00F4">
        <w:trPr>
          <w:trHeight w:val="920"/>
        </w:trPr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Петухова М.В.</w:t>
            </w:r>
          </w:p>
          <w:p w:rsidR="00EB00F4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Цепелева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И.В. 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Проблема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девиантного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поведения в молодежной среде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Поляничко С.С.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Шадрина М.С.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507 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Половое воспитание подростков 8-11 классов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Тепляшина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К.А. 508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п 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Гасанова Г.А. 507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r w:rsidR="003517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Профилактика курения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Ушакова К.О.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Шкляева В.А.</w:t>
            </w:r>
          </w:p>
          <w:p w:rsidR="00FD7A4F" w:rsidRPr="00A74870" w:rsidRDefault="00EB00F4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EB00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507 -508 п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Тревожно-депрессивные состояния среди молодежи на примере вузов (Депрессия)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FD7A4F" w:rsidRPr="009512D8" w:rsidTr="00FD7A4F">
        <w:tc>
          <w:tcPr>
            <w:tcW w:w="954" w:type="dxa"/>
            <w:shd w:val="clear" w:color="auto" w:fill="auto"/>
          </w:tcPr>
          <w:p w:rsidR="00FD7A4F" w:rsidRPr="00A74870" w:rsidRDefault="00FD7A4F" w:rsidP="00194A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Ибрагимова А.Н. 501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="0006312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FD7A4F" w:rsidRPr="00A74870" w:rsidRDefault="00BF48B7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Николаева Т.А. </w:t>
            </w:r>
          </w:p>
          <w:p w:rsidR="00FD7A4F" w:rsidRPr="00A74870" w:rsidRDefault="00BF48B7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Галялиева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Л.А. </w:t>
            </w:r>
          </w:p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Валиева Р.А.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FD7A4F" w:rsidRPr="00A74870" w:rsidRDefault="00BF48B7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BF48B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501 л ф</w:t>
            </w:r>
          </w:p>
        </w:tc>
        <w:tc>
          <w:tcPr>
            <w:tcW w:w="7229" w:type="dxa"/>
            <w:shd w:val="clear" w:color="auto" w:fill="auto"/>
          </w:tcPr>
          <w:p w:rsidR="00FD7A4F" w:rsidRPr="00A74870" w:rsidRDefault="00FD7A4F" w:rsidP="0019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Сравнительная оценка клинических синдромов при ВИЧ инфекции</w:t>
            </w:r>
          </w:p>
        </w:tc>
        <w:tc>
          <w:tcPr>
            <w:tcW w:w="3403" w:type="dxa"/>
            <w:shd w:val="clear" w:color="auto" w:fill="auto"/>
          </w:tcPr>
          <w:p w:rsidR="00FD7A4F" w:rsidRPr="00A74870" w:rsidRDefault="00FD7A4F" w:rsidP="00F4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Пономарев С.Б. д.м.н., профессор</w:t>
            </w:r>
          </w:p>
        </w:tc>
      </w:tr>
      <w:tr w:rsidR="005D112D" w:rsidRPr="009512D8" w:rsidTr="00FD7A4F">
        <w:tc>
          <w:tcPr>
            <w:tcW w:w="954" w:type="dxa"/>
            <w:shd w:val="clear" w:color="auto" w:fill="auto"/>
          </w:tcPr>
          <w:p w:rsidR="005D112D" w:rsidRPr="00A74870" w:rsidRDefault="005D112D" w:rsidP="005D1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Шакурова А. И.</w:t>
            </w:r>
          </w:p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Свежинкина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К.С. 623 л ф</w:t>
            </w:r>
          </w:p>
        </w:tc>
        <w:tc>
          <w:tcPr>
            <w:tcW w:w="7229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Электронная история болезни</w:t>
            </w:r>
          </w:p>
        </w:tc>
        <w:tc>
          <w:tcPr>
            <w:tcW w:w="3403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Сабитова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Н.Г.</w:t>
            </w:r>
          </w:p>
          <w:p w:rsidR="005D112D" w:rsidRPr="00A74870" w:rsidRDefault="005D112D" w:rsidP="005D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к.п.н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.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ст.преп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.</w:t>
            </w:r>
          </w:p>
        </w:tc>
      </w:tr>
      <w:tr w:rsidR="005D112D" w:rsidRPr="009512D8" w:rsidTr="00FD7A4F">
        <w:trPr>
          <w:trHeight w:val="836"/>
        </w:trPr>
        <w:tc>
          <w:tcPr>
            <w:tcW w:w="954" w:type="dxa"/>
            <w:shd w:val="clear" w:color="auto" w:fill="auto"/>
          </w:tcPr>
          <w:p w:rsidR="005D112D" w:rsidRPr="00A74870" w:rsidRDefault="005D112D" w:rsidP="005D1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Сарварова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А.И. 415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Иващенко В.В. 411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Влияние знаков зодиака на состояние здоровья и другие факторы</w:t>
            </w:r>
          </w:p>
        </w:tc>
        <w:tc>
          <w:tcPr>
            <w:tcW w:w="3403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Шубин Л. Л.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к.м.н.доцент</w:t>
            </w:r>
            <w:proofErr w:type="spellEnd"/>
          </w:p>
          <w:p w:rsidR="005D112D" w:rsidRPr="00A74870" w:rsidRDefault="005D112D" w:rsidP="005D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5D112D" w:rsidRPr="009512D8" w:rsidTr="00FD7A4F">
        <w:tc>
          <w:tcPr>
            <w:tcW w:w="954" w:type="dxa"/>
            <w:shd w:val="clear" w:color="auto" w:fill="auto"/>
          </w:tcPr>
          <w:p w:rsidR="005D112D" w:rsidRPr="00A74870" w:rsidRDefault="005D112D" w:rsidP="005D1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Овчинникова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Ильдарханова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521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Пневмония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Духтанов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И.В. </w:t>
            </w: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и.о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. асс. преподавателя</w:t>
            </w:r>
          </w:p>
        </w:tc>
      </w:tr>
      <w:tr w:rsidR="005D112D" w:rsidRPr="009512D8" w:rsidTr="00FD7A4F">
        <w:tc>
          <w:tcPr>
            <w:tcW w:w="954" w:type="dxa"/>
            <w:shd w:val="clear" w:color="auto" w:fill="auto"/>
          </w:tcPr>
          <w:p w:rsidR="005D112D" w:rsidRPr="00A74870" w:rsidRDefault="005D112D" w:rsidP="005D1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3856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Капустина Ю.Б.</w:t>
            </w:r>
          </w:p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Казарин Д.Д. 519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ф</w:t>
            </w:r>
          </w:p>
        </w:tc>
        <w:tc>
          <w:tcPr>
            <w:tcW w:w="7229" w:type="dxa"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spell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Мототравма</w:t>
            </w:r>
            <w:proofErr w:type="spellEnd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в общей </w:t>
            </w:r>
            <w:proofErr w:type="gramStart"/>
            <w:r w:rsidRPr="00A7487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структуре  ДТП</w:t>
            </w:r>
            <w:proofErr w:type="gramEnd"/>
          </w:p>
        </w:tc>
        <w:tc>
          <w:tcPr>
            <w:tcW w:w="3403" w:type="dxa"/>
            <w:vMerge/>
            <w:shd w:val="clear" w:color="auto" w:fill="auto"/>
          </w:tcPr>
          <w:p w:rsidR="005D112D" w:rsidRPr="00A74870" w:rsidRDefault="005D112D" w:rsidP="005D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</w:tbl>
    <w:p w:rsidR="00A74870" w:rsidRPr="00A74870" w:rsidRDefault="00A74870" w:rsidP="00A7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A74870" w:rsidRPr="009B4ACA" w:rsidRDefault="00A74870" w:rsidP="009B4A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</w:p>
    <w:p w:rsidR="00A74870" w:rsidRPr="009B4ACA" w:rsidRDefault="009B4ACA" w:rsidP="009B4A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9B4AC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Куратор СНО:</w:t>
      </w:r>
      <w:r w:rsidR="00EF598A" w:rsidRPr="00EF598A">
        <w:t xml:space="preserve"> </w:t>
      </w:r>
      <w:proofErr w:type="spellStart"/>
      <w:r w:rsidR="00EF598A" w:rsidRPr="00EF598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к.п.н</w:t>
      </w:r>
      <w:proofErr w:type="spellEnd"/>
      <w:r w:rsidR="00EF598A" w:rsidRPr="00EF598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. </w:t>
      </w:r>
      <w:proofErr w:type="spellStart"/>
      <w:r w:rsidR="00EF598A" w:rsidRPr="00EF598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ст.преп</w:t>
      </w:r>
      <w:proofErr w:type="spellEnd"/>
      <w:r w:rsidR="00EF598A" w:rsidRPr="00EF598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.</w:t>
      </w:r>
      <w:r w:rsidR="001A5D1E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proofErr w:type="spellStart"/>
      <w:r w:rsidR="001A5D1E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Сабитова</w:t>
      </w:r>
      <w:proofErr w:type="spellEnd"/>
      <w:r w:rsidR="001A5D1E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Н. Г.</w:t>
      </w:r>
      <w:bookmarkStart w:id="0" w:name="_GoBack"/>
      <w:bookmarkEnd w:id="0"/>
    </w:p>
    <w:p w:rsidR="00A74870" w:rsidRPr="00A74870" w:rsidRDefault="00A74870" w:rsidP="00A7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EC4B2A" w:rsidRPr="009512D8" w:rsidRDefault="00EC4B2A">
      <w:pPr>
        <w:rPr>
          <w:rFonts w:ascii="Times New Roman" w:hAnsi="Times New Roman" w:cs="Times New Roman"/>
          <w:sz w:val="28"/>
          <w:szCs w:val="28"/>
        </w:rPr>
      </w:pPr>
    </w:p>
    <w:sectPr w:rsidR="00EC4B2A" w:rsidRPr="009512D8" w:rsidSect="000B4D09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36" w:rsidRDefault="00F51F36">
      <w:pPr>
        <w:spacing w:after="0" w:line="240" w:lineRule="auto"/>
      </w:pPr>
      <w:r>
        <w:separator/>
      </w:r>
    </w:p>
  </w:endnote>
  <w:endnote w:type="continuationSeparator" w:id="0">
    <w:p w:rsidR="00F51F36" w:rsidRDefault="00F5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65" w:rsidRDefault="009E1A2B" w:rsidP="000777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765" w:rsidRDefault="00F51F36" w:rsidP="000777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65" w:rsidRDefault="009E1A2B" w:rsidP="000777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D1E">
      <w:rPr>
        <w:rStyle w:val="a5"/>
        <w:noProof/>
      </w:rPr>
      <w:t>4</w:t>
    </w:r>
    <w:r>
      <w:rPr>
        <w:rStyle w:val="a5"/>
      </w:rPr>
      <w:fldChar w:fldCharType="end"/>
    </w:r>
  </w:p>
  <w:p w:rsidR="00077765" w:rsidRDefault="00F51F36" w:rsidP="000777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36" w:rsidRDefault="00F51F36">
      <w:pPr>
        <w:spacing w:after="0" w:line="240" w:lineRule="auto"/>
      </w:pPr>
      <w:r>
        <w:separator/>
      </w:r>
    </w:p>
  </w:footnote>
  <w:footnote w:type="continuationSeparator" w:id="0">
    <w:p w:rsidR="00F51F36" w:rsidRDefault="00F5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A6C7E"/>
    <w:multiLevelType w:val="hybridMultilevel"/>
    <w:tmpl w:val="ED4C0BAE"/>
    <w:lvl w:ilvl="0" w:tplc="4E62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70"/>
    <w:rsid w:val="00063128"/>
    <w:rsid w:val="000806ED"/>
    <w:rsid w:val="000857E8"/>
    <w:rsid w:val="00194A40"/>
    <w:rsid w:val="001A5D1E"/>
    <w:rsid w:val="001C273C"/>
    <w:rsid w:val="00334627"/>
    <w:rsid w:val="0035175D"/>
    <w:rsid w:val="003657D4"/>
    <w:rsid w:val="005A3BE4"/>
    <w:rsid w:val="005C4627"/>
    <w:rsid w:val="005D112D"/>
    <w:rsid w:val="0074256A"/>
    <w:rsid w:val="009512D8"/>
    <w:rsid w:val="009B4018"/>
    <w:rsid w:val="009B4ACA"/>
    <w:rsid w:val="009E1A2B"/>
    <w:rsid w:val="00A74870"/>
    <w:rsid w:val="00B134AE"/>
    <w:rsid w:val="00BF48B7"/>
    <w:rsid w:val="00CB5006"/>
    <w:rsid w:val="00CF3694"/>
    <w:rsid w:val="00D90E1A"/>
    <w:rsid w:val="00EB00F4"/>
    <w:rsid w:val="00EC4B2A"/>
    <w:rsid w:val="00EC58C5"/>
    <w:rsid w:val="00ED6DEE"/>
    <w:rsid w:val="00EF598A"/>
    <w:rsid w:val="00F022B3"/>
    <w:rsid w:val="00F44D96"/>
    <w:rsid w:val="00F51F36"/>
    <w:rsid w:val="00FB041B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C684-AC41-4591-9CA3-78F76785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4870"/>
  </w:style>
  <w:style w:type="character" w:styleId="a5">
    <w:name w:val="page number"/>
    <w:basedOn w:val="a0"/>
    <w:rsid w:val="00A7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2015-01-29T06:44:00Z</dcterms:created>
  <dcterms:modified xsi:type="dcterms:W3CDTF">2015-01-29T07:01:00Z</dcterms:modified>
</cp:coreProperties>
</file>