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B5" w:rsidRPr="00EC5B3D" w:rsidRDefault="00DF2657" w:rsidP="00EC5B3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Для стоматологического факультета</w:t>
      </w:r>
    </w:p>
    <w:p w:rsidR="004E54B5" w:rsidRDefault="00DF2657">
      <w:pPr>
        <w:shd w:val="clear" w:color="auto" w:fill="FFFFFF"/>
        <w:spacing w:line="552" w:lineRule="exact"/>
        <w:ind w:left="1094"/>
      </w:pPr>
      <w:r>
        <w:rPr>
          <w:b/>
          <w:bCs/>
          <w:color w:val="000000"/>
          <w:sz w:val="24"/>
          <w:szCs w:val="24"/>
        </w:rPr>
        <w:t>ЗАНЯТИЕ № 10</w:t>
      </w:r>
      <w:r w:rsidR="00EF3E9F">
        <w:rPr>
          <w:b/>
          <w:bCs/>
          <w:color w:val="000000"/>
          <w:sz w:val="24"/>
          <w:szCs w:val="24"/>
        </w:rPr>
        <w:t>.</w:t>
      </w:r>
      <w:r w:rsidR="004E54B5">
        <w:rPr>
          <w:b/>
          <w:bCs/>
          <w:color w:val="000000"/>
          <w:sz w:val="24"/>
          <w:szCs w:val="24"/>
        </w:rPr>
        <w:t xml:space="preserve"> ПОВЕРХНОСТНЫЕ ЯВЛЕНИЯ. АДСОРБЦИЯ.</w:t>
      </w:r>
    </w:p>
    <w:p w:rsidR="004E54B5" w:rsidRPr="00EC5B3D" w:rsidRDefault="004E54B5" w:rsidP="00EC5B3D">
      <w:r w:rsidRPr="00EC5B3D">
        <w:t>Необходимый базовый уровень:</w:t>
      </w:r>
    </w:p>
    <w:p w:rsidR="004E54B5" w:rsidRPr="00EC5B3D" w:rsidRDefault="00EC5B3D" w:rsidP="00EC5B3D">
      <w:pPr>
        <w:ind w:firstLine="426"/>
      </w:pPr>
      <w:r>
        <w:t xml:space="preserve">1) </w:t>
      </w:r>
      <w:r w:rsidR="004E54B5" w:rsidRPr="00EC5B3D">
        <w:t>2-закон термодинамики</w:t>
      </w:r>
    </w:p>
    <w:p w:rsidR="004E54B5" w:rsidRPr="00EC5B3D" w:rsidRDefault="00EC5B3D" w:rsidP="00EC5B3D">
      <w:pPr>
        <w:ind w:firstLine="426"/>
      </w:pPr>
      <w:r>
        <w:t xml:space="preserve">2) </w:t>
      </w:r>
      <w:r w:rsidR="004E54B5" w:rsidRPr="00EC5B3D">
        <w:t>строение органических кислот, спиртов, аминов</w:t>
      </w:r>
    </w:p>
    <w:p w:rsidR="004E54B5" w:rsidRPr="00EC5B3D" w:rsidRDefault="00EC5B3D" w:rsidP="00EC5B3D">
      <w:pPr>
        <w:ind w:firstLine="426"/>
      </w:pPr>
      <w:r>
        <w:t xml:space="preserve">3) </w:t>
      </w:r>
      <w:r w:rsidR="004E54B5" w:rsidRPr="00EC5B3D">
        <w:t>понятие о полярных и неполярных растворителях</w:t>
      </w:r>
    </w:p>
    <w:p w:rsidR="004E54B5" w:rsidRPr="00EC5B3D" w:rsidRDefault="00EC5B3D" w:rsidP="00EC5B3D">
      <w:pPr>
        <w:ind w:firstLine="426"/>
      </w:pPr>
      <w:r>
        <w:t xml:space="preserve">4) </w:t>
      </w:r>
      <w:r w:rsidR="004E54B5" w:rsidRPr="00EC5B3D">
        <w:t>модели строения биологических мембран</w:t>
      </w:r>
    </w:p>
    <w:p w:rsidR="00EC5B3D" w:rsidRDefault="00EC5B3D" w:rsidP="00EC5B3D">
      <w:pPr>
        <w:rPr>
          <w:sz w:val="22"/>
          <w:szCs w:val="22"/>
        </w:rPr>
      </w:pPr>
    </w:p>
    <w:p w:rsidR="004E54B5" w:rsidRPr="00EC5B3D" w:rsidRDefault="004E54B5" w:rsidP="00EC5B3D">
      <w:pPr>
        <w:rPr>
          <w:b/>
          <w:sz w:val="22"/>
          <w:szCs w:val="22"/>
        </w:rPr>
      </w:pPr>
      <w:r w:rsidRPr="00EC5B3D">
        <w:rPr>
          <w:b/>
          <w:sz w:val="22"/>
          <w:szCs w:val="22"/>
        </w:rPr>
        <w:t>Вопросы для подготовки к занятию:</w:t>
      </w:r>
    </w:p>
    <w:p w:rsidR="004E54B5" w:rsidRPr="00EC5B3D" w:rsidRDefault="00EC5B3D" w:rsidP="00EC5B3D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E54B5" w:rsidRPr="00EC5B3D">
        <w:rPr>
          <w:sz w:val="22"/>
          <w:szCs w:val="22"/>
        </w:rPr>
        <w:t>Коэффициент поверхностного натяжения; факторы на него влияющие. ПАВ, ПИВ,</w:t>
      </w:r>
      <w:r w:rsidRPr="00EC5B3D">
        <w:rPr>
          <w:sz w:val="22"/>
          <w:szCs w:val="22"/>
        </w:rPr>
        <w:t xml:space="preserve"> </w:t>
      </w:r>
      <w:r w:rsidR="004E54B5" w:rsidRPr="00EC5B3D">
        <w:rPr>
          <w:sz w:val="22"/>
          <w:szCs w:val="22"/>
        </w:rPr>
        <w:t>ПНАВ. Поверхностная активность. Правило Дюкло-Траубе. Изотермы</w:t>
      </w:r>
      <w:r w:rsidRPr="00EC5B3D">
        <w:rPr>
          <w:sz w:val="22"/>
          <w:szCs w:val="22"/>
        </w:rPr>
        <w:t xml:space="preserve"> </w:t>
      </w:r>
      <w:r w:rsidR="004E54B5" w:rsidRPr="00EC5B3D">
        <w:rPr>
          <w:sz w:val="22"/>
          <w:szCs w:val="22"/>
        </w:rPr>
        <w:t>поверхностного натяжения.</w:t>
      </w:r>
    </w:p>
    <w:p w:rsidR="00EC5B3D" w:rsidRPr="00EC5B3D" w:rsidRDefault="00EC5B3D" w:rsidP="00EC5B3D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E54B5" w:rsidRPr="00EC5B3D">
        <w:rPr>
          <w:sz w:val="22"/>
          <w:szCs w:val="22"/>
        </w:rPr>
        <w:t>Адсорбция на подвижной границе раздела фаз. Уравнение Гиббса.</w:t>
      </w:r>
    </w:p>
    <w:p w:rsidR="004E54B5" w:rsidRPr="00EC5B3D" w:rsidRDefault="00EC5B3D" w:rsidP="00EC5B3D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4E54B5" w:rsidRPr="00EC5B3D">
        <w:rPr>
          <w:sz w:val="22"/>
          <w:szCs w:val="22"/>
        </w:rPr>
        <w:t>Теория мономолекулярного слоя Ленгмюра. Уравнение адсорбции Ленгмюра и его</w:t>
      </w:r>
      <w:r w:rsidRPr="00EC5B3D">
        <w:rPr>
          <w:sz w:val="22"/>
          <w:szCs w:val="22"/>
        </w:rPr>
        <w:t xml:space="preserve"> </w:t>
      </w:r>
      <w:r w:rsidR="004E54B5" w:rsidRPr="00EC5B3D">
        <w:rPr>
          <w:sz w:val="22"/>
          <w:szCs w:val="22"/>
        </w:rPr>
        <w:t>анализ для различных значений равновесных концентраций. Ориентация молекул</w:t>
      </w:r>
      <w:r w:rsidRPr="00EC5B3D">
        <w:rPr>
          <w:sz w:val="22"/>
          <w:szCs w:val="22"/>
        </w:rPr>
        <w:t xml:space="preserve"> </w:t>
      </w:r>
      <w:r w:rsidR="004E54B5" w:rsidRPr="00EC5B3D">
        <w:rPr>
          <w:sz w:val="22"/>
          <w:szCs w:val="22"/>
        </w:rPr>
        <w:t>ПАВ в поверхностном слое. Модели строения биологических мембран.</w:t>
      </w:r>
    </w:p>
    <w:p w:rsidR="004E54B5" w:rsidRPr="00EC5B3D" w:rsidRDefault="00EC5B3D" w:rsidP="00EC5B3D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E54B5" w:rsidRPr="00EC5B3D">
        <w:rPr>
          <w:sz w:val="22"/>
          <w:szCs w:val="22"/>
        </w:rPr>
        <w:t>Уравнение Фрейндлиха. Графический путь определения констант в уравнении</w:t>
      </w:r>
      <w:r w:rsidRPr="00EC5B3D">
        <w:rPr>
          <w:sz w:val="22"/>
          <w:szCs w:val="22"/>
        </w:rPr>
        <w:t xml:space="preserve"> </w:t>
      </w:r>
      <w:r w:rsidR="004E54B5" w:rsidRPr="00EC5B3D">
        <w:rPr>
          <w:sz w:val="22"/>
          <w:szCs w:val="22"/>
        </w:rPr>
        <w:t>Фрейндлиха.</w:t>
      </w:r>
    </w:p>
    <w:p w:rsidR="004E54B5" w:rsidRPr="00EC5B3D" w:rsidRDefault="00EC5B3D" w:rsidP="00EC5B3D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4E54B5" w:rsidRPr="00EC5B3D">
        <w:rPr>
          <w:sz w:val="22"/>
          <w:szCs w:val="22"/>
        </w:rPr>
        <w:t>Адсорбция на неподвижной границе раздела фаз, факторы на неё влияющие.</w:t>
      </w:r>
      <w:r w:rsidRPr="00EC5B3D">
        <w:rPr>
          <w:sz w:val="22"/>
          <w:szCs w:val="22"/>
        </w:rPr>
        <w:t xml:space="preserve"> </w:t>
      </w:r>
      <w:r w:rsidR="004E54B5" w:rsidRPr="00EC5B3D">
        <w:rPr>
          <w:sz w:val="22"/>
          <w:szCs w:val="22"/>
        </w:rPr>
        <w:t>Уравнение молекулярной адсорбции.</w:t>
      </w:r>
    </w:p>
    <w:p w:rsidR="00EC5B3D" w:rsidRPr="00EC5B3D" w:rsidRDefault="00EC5B3D" w:rsidP="00EC5B3D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4E54B5" w:rsidRPr="00EC5B3D">
        <w:rPr>
          <w:sz w:val="22"/>
          <w:szCs w:val="22"/>
        </w:rPr>
        <w:t>Ионная адсорбция. Избирательная адсорбция. Правило Панета-Фаянса.</w:t>
      </w:r>
      <w:r w:rsidRPr="00EC5B3D">
        <w:rPr>
          <w:sz w:val="22"/>
          <w:szCs w:val="22"/>
        </w:rPr>
        <w:t xml:space="preserve"> </w:t>
      </w:r>
    </w:p>
    <w:p w:rsidR="004E54B5" w:rsidRPr="00EC5B3D" w:rsidRDefault="00EC5B3D" w:rsidP="00EC5B3D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4E54B5" w:rsidRPr="00EC5B3D">
        <w:rPr>
          <w:sz w:val="22"/>
          <w:szCs w:val="22"/>
        </w:rPr>
        <w:t>Ионообменная адсорбция.</w:t>
      </w:r>
    </w:p>
    <w:p w:rsidR="00EC5B3D" w:rsidRPr="00EC5B3D" w:rsidRDefault="00EC5B3D" w:rsidP="00EC5B3D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4E54B5" w:rsidRPr="00EC5B3D">
        <w:rPr>
          <w:sz w:val="22"/>
          <w:szCs w:val="22"/>
        </w:rPr>
        <w:t>Методы адсорбционной терапии.</w:t>
      </w:r>
    </w:p>
    <w:p w:rsidR="004E54B5" w:rsidRPr="00EC5B3D" w:rsidRDefault="00EC5B3D" w:rsidP="00EC5B3D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4E54B5" w:rsidRPr="00EC5B3D">
        <w:rPr>
          <w:sz w:val="22"/>
          <w:szCs w:val="22"/>
        </w:rPr>
        <w:t>Хроматография. Сущность метода. Классификация хроматографических методов</w:t>
      </w:r>
      <w:r w:rsidRPr="00EC5B3D">
        <w:rPr>
          <w:sz w:val="22"/>
          <w:szCs w:val="22"/>
        </w:rPr>
        <w:t xml:space="preserve"> </w:t>
      </w:r>
      <w:r w:rsidR="004E54B5" w:rsidRPr="00EC5B3D">
        <w:rPr>
          <w:sz w:val="22"/>
          <w:szCs w:val="22"/>
        </w:rPr>
        <w:t>анализа 1) по агрегатному состоянию, 2) по механизму разделения смеси веществ,</w:t>
      </w:r>
      <w:r w:rsidRPr="00EC5B3D">
        <w:rPr>
          <w:sz w:val="22"/>
          <w:szCs w:val="22"/>
        </w:rPr>
        <w:t xml:space="preserve"> </w:t>
      </w:r>
      <w:r w:rsidR="004E54B5" w:rsidRPr="00EC5B3D">
        <w:rPr>
          <w:sz w:val="22"/>
          <w:szCs w:val="22"/>
        </w:rPr>
        <w:t>3) по технике выполнения анализа</w:t>
      </w:r>
    </w:p>
    <w:p w:rsidR="00EC5B3D" w:rsidRDefault="00EC5B3D" w:rsidP="00EC5B3D">
      <w:pPr>
        <w:rPr>
          <w:sz w:val="22"/>
          <w:szCs w:val="22"/>
        </w:rPr>
      </w:pPr>
    </w:p>
    <w:p w:rsidR="004E54B5" w:rsidRPr="00EC5B3D" w:rsidRDefault="004E54B5" w:rsidP="00EC5B3D">
      <w:pPr>
        <w:rPr>
          <w:b/>
          <w:sz w:val="22"/>
          <w:szCs w:val="22"/>
        </w:rPr>
      </w:pPr>
      <w:r w:rsidRPr="00EC5B3D">
        <w:rPr>
          <w:b/>
          <w:sz w:val="22"/>
          <w:szCs w:val="22"/>
        </w:rPr>
        <w:t>ЛАБОРАТОРНАЯ РАБОТА:</w:t>
      </w:r>
    </w:p>
    <w:p w:rsidR="004E54B5" w:rsidRPr="00EC5B3D" w:rsidRDefault="004E54B5" w:rsidP="00EC5B3D">
      <w:pPr>
        <w:rPr>
          <w:sz w:val="22"/>
          <w:szCs w:val="22"/>
        </w:rPr>
      </w:pPr>
      <w:r w:rsidRPr="00EC5B3D">
        <w:rPr>
          <w:sz w:val="22"/>
          <w:szCs w:val="22"/>
        </w:rPr>
        <w:t>Определение ионов Са</w:t>
      </w:r>
      <w:r w:rsidRPr="00EC5B3D">
        <w:rPr>
          <w:sz w:val="22"/>
          <w:szCs w:val="22"/>
          <w:vertAlign w:val="superscript"/>
        </w:rPr>
        <w:t>+2</w:t>
      </w:r>
      <w:r w:rsidRPr="00EC5B3D">
        <w:rPr>
          <w:sz w:val="22"/>
          <w:szCs w:val="22"/>
        </w:rPr>
        <w:t xml:space="preserve"> при помощи ионного обме</w:t>
      </w:r>
      <w:r w:rsidR="00EC5B3D">
        <w:rPr>
          <w:sz w:val="22"/>
          <w:szCs w:val="22"/>
        </w:rPr>
        <w:t>на. Разделение смеси катионов С</w:t>
      </w:r>
      <w:r w:rsidR="00EC5B3D">
        <w:rPr>
          <w:sz w:val="22"/>
          <w:szCs w:val="22"/>
          <w:lang w:val="en-US"/>
        </w:rPr>
        <w:t>u</w:t>
      </w:r>
      <w:r w:rsidRPr="00EC5B3D">
        <w:rPr>
          <w:sz w:val="22"/>
          <w:szCs w:val="22"/>
          <w:vertAlign w:val="superscript"/>
        </w:rPr>
        <w:t>+2</w:t>
      </w:r>
      <w:r w:rsidRPr="00EC5B3D">
        <w:rPr>
          <w:sz w:val="22"/>
          <w:szCs w:val="22"/>
        </w:rPr>
        <w:t xml:space="preserve"> и Fe</w:t>
      </w:r>
      <w:r w:rsidRPr="00EC5B3D">
        <w:rPr>
          <w:sz w:val="22"/>
          <w:szCs w:val="22"/>
          <w:vertAlign w:val="superscript"/>
        </w:rPr>
        <w:t>+</w:t>
      </w:r>
      <w:r w:rsidR="00EC5B3D" w:rsidRPr="00EC5B3D">
        <w:rPr>
          <w:sz w:val="22"/>
          <w:szCs w:val="22"/>
          <w:vertAlign w:val="superscript"/>
        </w:rPr>
        <w:t>3</w:t>
      </w:r>
      <w:r w:rsidRPr="00EC5B3D">
        <w:rPr>
          <w:sz w:val="22"/>
          <w:szCs w:val="22"/>
        </w:rPr>
        <w:t xml:space="preserve"> с помощью хроматографии на бумаге.</w:t>
      </w:r>
    </w:p>
    <w:p w:rsidR="00EC5B3D" w:rsidRDefault="00EC5B3D" w:rsidP="00EC5B3D">
      <w:pPr>
        <w:rPr>
          <w:sz w:val="22"/>
          <w:szCs w:val="22"/>
        </w:rPr>
      </w:pPr>
    </w:p>
    <w:p w:rsidR="00EC5B3D" w:rsidRPr="00EC5B3D" w:rsidRDefault="004E54B5" w:rsidP="00EC5B3D">
      <w:pPr>
        <w:rPr>
          <w:b/>
          <w:sz w:val="22"/>
          <w:szCs w:val="22"/>
        </w:rPr>
      </w:pPr>
      <w:r w:rsidRPr="00EC5B3D">
        <w:rPr>
          <w:b/>
          <w:sz w:val="22"/>
          <w:szCs w:val="22"/>
        </w:rPr>
        <w:t xml:space="preserve">НА ЗАНЯТИИ БУДЕТ ПРОВЕДЕН ВХОДНОЙ КОНТРОЛЬ! </w:t>
      </w:r>
    </w:p>
    <w:p w:rsidR="00EC5B3D" w:rsidRDefault="00EC5B3D" w:rsidP="00EC5B3D">
      <w:pPr>
        <w:jc w:val="both"/>
        <w:rPr>
          <w:sz w:val="22"/>
          <w:szCs w:val="22"/>
        </w:rPr>
      </w:pPr>
    </w:p>
    <w:p w:rsidR="004E54B5" w:rsidRPr="00EC5B3D" w:rsidRDefault="004E54B5" w:rsidP="00EC5B3D">
      <w:pPr>
        <w:jc w:val="both"/>
        <w:rPr>
          <w:b/>
          <w:sz w:val="22"/>
          <w:szCs w:val="22"/>
        </w:rPr>
      </w:pPr>
      <w:r w:rsidRPr="00EC5B3D">
        <w:rPr>
          <w:b/>
          <w:sz w:val="22"/>
          <w:szCs w:val="22"/>
        </w:rPr>
        <w:t>Задачи и упражнения для самоподготовки</w:t>
      </w:r>
    </w:p>
    <w:p w:rsidR="004E54B5" w:rsidRPr="00EC5B3D" w:rsidRDefault="00EC5B3D" w:rsidP="00EC5B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E54B5" w:rsidRPr="00EC5B3D">
        <w:rPr>
          <w:sz w:val="22"/>
          <w:szCs w:val="22"/>
        </w:rPr>
        <w:t>Приведите изотермы поверхностного натяжения для водных растворов следующих</w:t>
      </w:r>
      <w:r>
        <w:rPr>
          <w:sz w:val="22"/>
          <w:szCs w:val="22"/>
        </w:rPr>
        <w:t xml:space="preserve"> </w:t>
      </w:r>
      <w:r w:rsidR="004E54B5" w:rsidRPr="00EC5B3D">
        <w:rPr>
          <w:sz w:val="22"/>
          <w:szCs w:val="22"/>
        </w:rPr>
        <w:t>веществ: серная кислота, пропионовая кислота, валериановая кислота, глюкоза.</w:t>
      </w:r>
      <w:r>
        <w:rPr>
          <w:sz w:val="22"/>
          <w:szCs w:val="22"/>
        </w:rPr>
        <w:t xml:space="preserve"> </w:t>
      </w:r>
      <w:r w:rsidR="004E54B5" w:rsidRPr="00EC5B3D">
        <w:rPr>
          <w:sz w:val="22"/>
          <w:szCs w:val="22"/>
        </w:rPr>
        <w:t xml:space="preserve">Объясните ход изотерм. Во сколько раз </w:t>
      </w:r>
      <w:r>
        <w:rPr>
          <w:sz w:val="22"/>
          <w:szCs w:val="22"/>
        </w:rPr>
        <w:t xml:space="preserve"> о</w:t>
      </w:r>
      <w:r w:rsidR="004E54B5" w:rsidRPr="00EC5B3D">
        <w:rPr>
          <w:sz w:val="22"/>
          <w:szCs w:val="22"/>
        </w:rPr>
        <w:t>тличается поверхностная активность</w:t>
      </w:r>
      <w:r>
        <w:rPr>
          <w:sz w:val="22"/>
          <w:szCs w:val="22"/>
        </w:rPr>
        <w:t xml:space="preserve"> </w:t>
      </w:r>
      <w:r w:rsidR="004E54B5" w:rsidRPr="00EC5B3D">
        <w:rPr>
          <w:sz w:val="22"/>
          <w:szCs w:val="22"/>
        </w:rPr>
        <w:t>пропионовой и валериановой кислот?</w:t>
      </w:r>
    </w:p>
    <w:p w:rsidR="004E54B5" w:rsidRPr="00EC5B3D" w:rsidRDefault="00EC5B3D" w:rsidP="00EC5B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E54B5" w:rsidRPr="00EC5B3D">
        <w:rPr>
          <w:sz w:val="22"/>
          <w:szCs w:val="22"/>
        </w:rPr>
        <w:t>По уравнению Гиббса вычислите адсорбцию этилового спирта из водного раствора,</w:t>
      </w:r>
      <w:r>
        <w:rPr>
          <w:sz w:val="22"/>
          <w:szCs w:val="22"/>
        </w:rPr>
        <w:t xml:space="preserve"> </w:t>
      </w:r>
      <w:r w:rsidR="004E54B5" w:rsidRPr="00EC5B3D">
        <w:rPr>
          <w:sz w:val="22"/>
          <w:szCs w:val="22"/>
        </w:rPr>
        <w:t>если при 18°С поверхностное натяжение 0,1 М</w:t>
      </w:r>
      <w:r>
        <w:rPr>
          <w:sz w:val="22"/>
          <w:szCs w:val="22"/>
        </w:rPr>
        <w:t xml:space="preserve"> раствора составляет 39,6</w:t>
      </w:r>
      <w:r>
        <w:rPr>
          <w:sz w:val="22"/>
          <w:szCs w:val="22"/>
        </w:rPr>
        <w:sym w:font="Symbol" w:char="F0D7"/>
      </w:r>
      <w:r>
        <w:rPr>
          <w:sz w:val="22"/>
          <w:szCs w:val="22"/>
        </w:rPr>
        <w:t>10</w:t>
      </w:r>
      <w:r w:rsidRPr="00EC5B3D">
        <w:rPr>
          <w:sz w:val="22"/>
          <w:szCs w:val="22"/>
          <w:vertAlign w:val="superscript"/>
        </w:rPr>
        <w:t>–</w:t>
      </w:r>
      <w:r w:rsidR="004E54B5" w:rsidRPr="00EC5B3D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</w:t>
      </w:r>
      <w:r w:rsidR="004E54B5" w:rsidRPr="00EC5B3D">
        <w:rPr>
          <w:sz w:val="22"/>
          <w:szCs w:val="22"/>
        </w:rPr>
        <w:t>Дж/м</w:t>
      </w:r>
      <w:r w:rsidR="004E54B5" w:rsidRPr="00EC5B3D">
        <w:rPr>
          <w:sz w:val="22"/>
          <w:szCs w:val="22"/>
          <w:vertAlign w:val="superscript"/>
        </w:rPr>
        <w:t>2</w:t>
      </w:r>
      <w:r w:rsidR="004E54B5" w:rsidRPr="00EC5B3D">
        <w:rPr>
          <w:sz w:val="22"/>
          <w:szCs w:val="22"/>
        </w:rPr>
        <w:t xml:space="preserve">, а </w:t>
      </w:r>
      <w:r>
        <w:rPr>
          <w:sz w:val="22"/>
          <w:szCs w:val="22"/>
        </w:rPr>
        <w:t>поверхностное натяжение воды 75</w:t>
      </w:r>
      <w:r>
        <w:rPr>
          <w:sz w:val="22"/>
          <w:szCs w:val="22"/>
        </w:rPr>
        <w:sym w:font="Symbol" w:char="F0D7"/>
      </w:r>
      <w:r w:rsidR="004E54B5" w:rsidRPr="00EC5B3D">
        <w:rPr>
          <w:sz w:val="22"/>
          <w:szCs w:val="22"/>
        </w:rPr>
        <w:t>10</w:t>
      </w:r>
      <w:r w:rsidRPr="00EC5B3D">
        <w:rPr>
          <w:sz w:val="22"/>
          <w:szCs w:val="22"/>
          <w:vertAlign w:val="superscript"/>
        </w:rPr>
        <w:t>–3</w:t>
      </w:r>
      <w:r w:rsidR="004E54B5" w:rsidRPr="00EC5B3D">
        <w:rPr>
          <w:sz w:val="22"/>
          <w:szCs w:val="22"/>
        </w:rPr>
        <w:t xml:space="preserve"> Дж/м</w:t>
      </w:r>
      <w:r w:rsidRPr="00EC5B3D">
        <w:rPr>
          <w:sz w:val="22"/>
          <w:szCs w:val="22"/>
          <w:vertAlign w:val="superscript"/>
        </w:rPr>
        <w:t>2</w:t>
      </w:r>
      <w:r w:rsidR="004E54B5" w:rsidRPr="00EC5B3D">
        <w:rPr>
          <w:sz w:val="22"/>
          <w:szCs w:val="22"/>
        </w:rPr>
        <w:t xml:space="preserve"> .</w:t>
      </w:r>
      <w:r>
        <w:rPr>
          <w:sz w:val="22"/>
          <w:szCs w:val="22"/>
        </w:rPr>
        <w:t xml:space="preserve"> </w:t>
      </w:r>
      <w:r w:rsidR="004E54B5" w:rsidRPr="00EC5B3D">
        <w:rPr>
          <w:i/>
          <w:sz w:val="22"/>
          <w:szCs w:val="22"/>
        </w:rPr>
        <w:t>Ответ</w:t>
      </w:r>
      <w:r w:rsidR="004E54B5" w:rsidRPr="00EC5B3D">
        <w:rPr>
          <w:sz w:val="22"/>
          <w:szCs w:val="22"/>
        </w:rPr>
        <w:t>: 1,46</w:t>
      </w:r>
      <w:r>
        <w:rPr>
          <w:sz w:val="22"/>
          <w:szCs w:val="22"/>
        </w:rPr>
        <w:sym w:font="Symbol" w:char="F0D7"/>
      </w:r>
      <w:r>
        <w:rPr>
          <w:sz w:val="22"/>
          <w:szCs w:val="22"/>
        </w:rPr>
        <w:t>10</w:t>
      </w:r>
      <w:r w:rsidRPr="00EC5B3D">
        <w:rPr>
          <w:sz w:val="22"/>
          <w:szCs w:val="22"/>
          <w:vertAlign w:val="superscript"/>
        </w:rPr>
        <w:t>–</w:t>
      </w:r>
      <w:r w:rsidR="004E54B5" w:rsidRPr="00EC5B3D">
        <w:rPr>
          <w:sz w:val="22"/>
          <w:szCs w:val="22"/>
          <w:vertAlign w:val="superscript"/>
        </w:rPr>
        <w:t>5</w:t>
      </w:r>
      <w:r w:rsidR="004E54B5" w:rsidRPr="00EC5B3D">
        <w:rPr>
          <w:sz w:val="22"/>
          <w:szCs w:val="22"/>
        </w:rPr>
        <w:t>молъ/м</w:t>
      </w:r>
      <w:r w:rsidR="004E54B5" w:rsidRPr="00EC5B3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4E54B5" w:rsidRPr="00EC5B3D" w:rsidRDefault="004E54B5" w:rsidP="00EC5B3D">
      <w:pPr>
        <w:jc w:val="both"/>
        <w:rPr>
          <w:sz w:val="22"/>
          <w:szCs w:val="22"/>
        </w:rPr>
      </w:pPr>
      <w:r w:rsidRPr="00EC5B3D">
        <w:rPr>
          <w:sz w:val="22"/>
          <w:szCs w:val="22"/>
        </w:rPr>
        <w:t>3.</w:t>
      </w:r>
      <w:r w:rsidRPr="00EC5B3D">
        <w:rPr>
          <w:sz w:val="22"/>
          <w:szCs w:val="22"/>
        </w:rPr>
        <w:tab/>
        <w:t>При адсорбции ПАВ на пористом адсорбенте из водного раствора были получены</w:t>
      </w:r>
      <w:r w:rsidR="00EC5B3D">
        <w:rPr>
          <w:sz w:val="22"/>
          <w:szCs w:val="22"/>
        </w:rPr>
        <w:t xml:space="preserve"> </w:t>
      </w:r>
      <w:r w:rsidRPr="00EC5B3D">
        <w:rPr>
          <w:sz w:val="22"/>
          <w:szCs w:val="22"/>
        </w:rPr>
        <w:t>следующие данные:</w:t>
      </w:r>
    </w:p>
    <w:p w:rsidR="004E54B5" w:rsidRPr="00EC5B3D" w:rsidRDefault="004E54B5" w:rsidP="004E54B5">
      <w:pPr>
        <w:ind w:firstLine="720"/>
        <w:jc w:val="both"/>
        <w:rPr>
          <w:sz w:val="22"/>
          <w:szCs w:val="22"/>
        </w:rPr>
      </w:pPr>
      <w:r w:rsidRPr="00EC5B3D">
        <w:rPr>
          <w:sz w:val="22"/>
          <w:szCs w:val="22"/>
        </w:rPr>
        <w:t>С, ммоль/л</w:t>
      </w:r>
      <w:r w:rsidRPr="00EC5B3D">
        <w:rPr>
          <w:sz w:val="22"/>
          <w:szCs w:val="22"/>
        </w:rPr>
        <w:tab/>
        <w:t>6</w:t>
      </w:r>
      <w:r w:rsidRPr="00EC5B3D">
        <w:rPr>
          <w:sz w:val="22"/>
          <w:szCs w:val="22"/>
        </w:rPr>
        <w:tab/>
        <w:t>25</w:t>
      </w:r>
      <w:r w:rsidRPr="00EC5B3D">
        <w:rPr>
          <w:sz w:val="22"/>
          <w:szCs w:val="22"/>
        </w:rPr>
        <w:tab/>
        <w:t>53</w:t>
      </w:r>
    </w:p>
    <w:p w:rsidR="004E54B5" w:rsidRPr="00EC5B3D" w:rsidRDefault="004E54B5" w:rsidP="004E54B5">
      <w:pPr>
        <w:ind w:firstLine="720"/>
        <w:jc w:val="both"/>
        <w:rPr>
          <w:sz w:val="22"/>
          <w:szCs w:val="22"/>
        </w:rPr>
      </w:pPr>
      <w:r w:rsidRPr="00EC5B3D">
        <w:rPr>
          <w:i/>
          <w:sz w:val="22"/>
          <w:szCs w:val="22"/>
        </w:rPr>
        <w:t>Г</w:t>
      </w:r>
      <w:r w:rsidRPr="00EC5B3D">
        <w:rPr>
          <w:sz w:val="22"/>
          <w:szCs w:val="22"/>
        </w:rPr>
        <w:t>,</w:t>
      </w:r>
      <w:r w:rsidR="00EC5B3D">
        <w:rPr>
          <w:sz w:val="22"/>
          <w:szCs w:val="22"/>
        </w:rPr>
        <w:t xml:space="preserve"> </w:t>
      </w:r>
      <w:r w:rsidRPr="00EC5B3D">
        <w:rPr>
          <w:sz w:val="22"/>
          <w:szCs w:val="22"/>
        </w:rPr>
        <w:t>ммоль/г</w:t>
      </w:r>
      <w:r w:rsidRPr="00EC5B3D">
        <w:rPr>
          <w:sz w:val="22"/>
          <w:szCs w:val="22"/>
        </w:rPr>
        <w:tab/>
        <w:t>0,44</w:t>
      </w:r>
      <w:r w:rsidRPr="00EC5B3D">
        <w:rPr>
          <w:sz w:val="22"/>
          <w:szCs w:val="22"/>
        </w:rPr>
        <w:tab/>
        <w:t>0,72</w:t>
      </w:r>
      <w:r w:rsidRPr="00EC5B3D">
        <w:rPr>
          <w:sz w:val="22"/>
          <w:szCs w:val="22"/>
        </w:rPr>
        <w:tab/>
        <w:t>1</w:t>
      </w:r>
    </w:p>
    <w:p w:rsidR="00EC5B3D" w:rsidRPr="00EC5B3D" w:rsidRDefault="004E54B5" w:rsidP="00EC5B3D">
      <w:pPr>
        <w:jc w:val="both"/>
        <w:rPr>
          <w:sz w:val="22"/>
          <w:szCs w:val="22"/>
        </w:rPr>
      </w:pPr>
      <w:r w:rsidRPr="00EC5B3D">
        <w:rPr>
          <w:sz w:val="22"/>
          <w:szCs w:val="22"/>
        </w:rPr>
        <w:t xml:space="preserve">Постройте изотерму адсорбции </w:t>
      </w:r>
      <w:r w:rsidRPr="00EC5B3D">
        <w:rPr>
          <w:i/>
          <w:sz w:val="22"/>
          <w:szCs w:val="22"/>
        </w:rPr>
        <w:t>Г</w:t>
      </w:r>
      <w:r w:rsidRPr="00EC5B3D">
        <w:rPr>
          <w:sz w:val="22"/>
          <w:szCs w:val="22"/>
        </w:rPr>
        <w:t>(</w:t>
      </w:r>
      <w:r w:rsidRPr="00EC5B3D">
        <w:rPr>
          <w:i/>
          <w:sz w:val="22"/>
          <w:szCs w:val="22"/>
        </w:rPr>
        <w:t>С</w:t>
      </w:r>
      <w:r w:rsidRPr="00EC5B3D">
        <w:rPr>
          <w:sz w:val="22"/>
          <w:szCs w:val="22"/>
        </w:rPr>
        <w:t>), определите графическим путем константы в уравнении Фрейндлиха.</w:t>
      </w:r>
    </w:p>
    <w:p w:rsidR="00EC5B3D" w:rsidRPr="00EC5B3D" w:rsidRDefault="00EC5B3D" w:rsidP="00EC5B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EC5B3D">
        <w:rPr>
          <w:sz w:val="22"/>
          <w:szCs w:val="22"/>
        </w:rPr>
        <w:t xml:space="preserve"> 80 мл 0,1 М раствора уксусной кислоты поместили 2 г активированного угля. После достижения адсорбционного равновесия раствор отфильтровали. На титрование 10 мл фильтрата пошло 12 мл 0,03М раствора КОН. Определите адсорбцию уксусной кислоты в ммоль/г.</w:t>
      </w:r>
      <w:r w:rsidR="004E54B5">
        <w:rPr>
          <w:sz w:val="22"/>
          <w:szCs w:val="22"/>
        </w:rPr>
        <w:t xml:space="preserve"> </w:t>
      </w:r>
      <w:r w:rsidR="004E54B5" w:rsidRPr="004E54B5">
        <w:rPr>
          <w:i/>
          <w:sz w:val="22"/>
          <w:szCs w:val="22"/>
        </w:rPr>
        <w:t>От</w:t>
      </w:r>
      <w:r w:rsidRPr="004E54B5">
        <w:rPr>
          <w:i/>
          <w:sz w:val="22"/>
          <w:szCs w:val="22"/>
        </w:rPr>
        <w:t>вет</w:t>
      </w:r>
      <w:r w:rsidRPr="00EC5B3D">
        <w:rPr>
          <w:sz w:val="22"/>
          <w:szCs w:val="22"/>
        </w:rPr>
        <w:t>: 2,56 ммолъ/г</w:t>
      </w:r>
    </w:p>
    <w:p w:rsidR="00EC5B3D" w:rsidRPr="00EC5B3D" w:rsidRDefault="004E54B5" w:rsidP="004E54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C5B3D" w:rsidRPr="00EC5B3D">
        <w:rPr>
          <w:sz w:val="22"/>
          <w:szCs w:val="22"/>
        </w:rPr>
        <w:t>По уравнению Лэнгмюра вычислите адсорбцию холестерина из плазмы крови, если содер</w:t>
      </w:r>
      <w:r>
        <w:rPr>
          <w:sz w:val="22"/>
          <w:szCs w:val="22"/>
        </w:rPr>
        <w:t>жание холестерина в плазме 4,6</w:t>
      </w:r>
      <w:r>
        <w:rPr>
          <w:sz w:val="22"/>
          <w:szCs w:val="22"/>
        </w:rPr>
        <w:sym w:font="Symbol" w:char="F0D7"/>
      </w:r>
      <w:r>
        <w:rPr>
          <w:sz w:val="22"/>
          <w:szCs w:val="22"/>
        </w:rPr>
        <w:t>10</w:t>
      </w:r>
      <w:r w:rsidRPr="004E54B5">
        <w:rPr>
          <w:sz w:val="22"/>
          <w:szCs w:val="22"/>
          <w:vertAlign w:val="superscript"/>
        </w:rPr>
        <w:t>–5</w:t>
      </w:r>
      <w:r w:rsidR="00EC5B3D" w:rsidRPr="00EC5B3D">
        <w:rPr>
          <w:sz w:val="22"/>
          <w:szCs w:val="22"/>
        </w:rPr>
        <w:t xml:space="preserve"> моль/л, константа </w:t>
      </w:r>
      <w:r w:rsidRPr="004E54B5">
        <w:rPr>
          <w:i/>
          <w:sz w:val="22"/>
          <w:szCs w:val="22"/>
          <w:lang w:val="en-US"/>
        </w:rPr>
        <w:t>k</w:t>
      </w:r>
      <w:r w:rsidR="00EC5B3D" w:rsidRPr="00EC5B3D">
        <w:rPr>
          <w:sz w:val="22"/>
          <w:szCs w:val="22"/>
        </w:rPr>
        <w:t>= 20, величина преде</w:t>
      </w:r>
      <w:r>
        <w:rPr>
          <w:sz w:val="22"/>
          <w:szCs w:val="22"/>
        </w:rPr>
        <w:t>льной адсорбции составляет 9,2</w:t>
      </w:r>
      <w:r>
        <w:rPr>
          <w:sz w:val="22"/>
          <w:szCs w:val="22"/>
        </w:rPr>
        <w:sym w:font="Symbol" w:char="F0D7"/>
      </w:r>
      <w:r>
        <w:rPr>
          <w:sz w:val="22"/>
          <w:szCs w:val="22"/>
        </w:rPr>
        <w:t>10</w:t>
      </w:r>
      <w:r w:rsidRPr="004E54B5">
        <w:rPr>
          <w:sz w:val="22"/>
          <w:szCs w:val="22"/>
          <w:vertAlign w:val="superscript"/>
        </w:rPr>
        <w:t>–7</w:t>
      </w:r>
      <w:r w:rsidR="00EC5B3D" w:rsidRPr="00EC5B3D">
        <w:rPr>
          <w:sz w:val="22"/>
          <w:szCs w:val="22"/>
        </w:rPr>
        <w:t xml:space="preserve"> моль/м</w:t>
      </w:r>
      <w:r w:rsidR="00EC5B3D" w:rsidRPr="004E54B5">
        <w:rPr>
          <w:sz w:val="22"/>
          <w:szCs w:val="22"/>
          <w:vertAlign w:val="superscript"/>
        </w:rPr>
        <w:t>2</w:t>
      </w:r>
      <w:r w:rsidR="00EC5B3D" w:rsidRPr="00EC5B3D">
        <w:rPr>
          <w:sz w:val="22"/>
          <w:szCs w:val="22"/>
        </w:rPr>
        <w:t xml:space="preserve">. </w:t>
      </w:r>
      <w:r w:rsidRPr="004E54B5">
        <w:rPr>
          <w:i/>
          <w:sz w:val="22"/>
          <w:szCs w:val="22"/>
        </w:rPr>
        <w:t>Ответ</w:t>
      </w:r>
      <w:r>
        <w:rPr>
          <w:sz w:val="22"/>
          <w:szCs w:val="22"/>
        </w:rPr>
        <w:t>: 2,1</w:t>
      </w:r>
      <w:r>
        <w:rPr>
          <w:sz w:val="22"/>
          <w:szCs w:val="22"/>
        </w:rPr>
        <w:sym w:font="Symbol" w:char="F0D7"/>
      </w:r>
      <w:r w:rsidR="00EC5B3D" w:rsidRPr="00EC5B3D">
        <w:rPr>
          <w:sz w:val="22"/>
          <w:szCs w:val="22"/>
        </w:rPr>
        <w:t>10</w:t>
      </w:r>
      <w:r w:rsidRPr="004E54B5">
        <w:rPr>
          <w:sz w:val="22"/>
          <w:szCs w:val="22"/>
          <w:vertAlign w:val="superscript"/>
        </w:rPr>
        <w:t>–12</w:t>
      </w:r>
      <w:r>
        <w:rPr>
          <w:sz w:val="22"/>
          <w:szCs w:val="22"/>
        </w:rPr>
        <w:t xml:space="preserve"> моль/м</w:t>
      </w:r>
      <w:r w:rsidRPr="004E54B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EC5B3D" w:rsidRPr="00EC5B3D" w:rsidRDefault="004E54B5" w:rsidP="00EC5B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EC5B3D" w:rsidRPr="00EC5B3D">
        <w:rPr>
          <w:sz w:val="22"/>
          <w:szCs w:val="22"/>
        </w:rPr>
        <w:t>Приведите схемы расположения молекул пропанола в поверхностном слое на границе 1) глина-бензол; 2) сажа-вода. Как будут располагаться изотермы адсорбции пропанола и гексанола в 1) и во 2) случае?</w:t>
      </w:r>
    </w:p>
    <w:p w:rsidR="00EC5B3D" w:rsidRPr="00EC5B3D" w:rsidRDefault="004E54B5" w:rsidP="00EC5B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C5B3D" w:rsidRPr="00EC5B3D">
        <w:rPr>
          <w:sz w:val="22"/>
          <w:szCs w:val="22"/>
        </w:rPr>
        <w:t>Вычислите массу ионов Fe</w:t>
      </w:r>
      <w:r w:rsidR="00EC5B3D" w:rsidRPr="004E54B5">
        <w:rPr>
          <w:sz w:val="22"/>
          <w:szCs w:val="22"/>
          <w:vertAlign w:val="superscript"/>
        </w:rPr>
        <w:t>+</w:t>
      </w:r>
      <w:r w:rsidRPr="004E54B5">
        <w:rPr>
          <w:sz w:val="22"/>
          <w:szCs w:val="22"/>
          <w:vertAlign w:val="superscript"/>
        </w:rPr>
        <w:t>2</w:t>
      </w:r>
      <w:r w:rsidR="00EC5B3D" w:rsidRPr="00EC5B3D">
        <w:rPr>
          <w:sz w:val="22"/>
          <w:szCs w:val="22"/>
        </w:rPr>
        <w:t xml:space="preserve"> в растворе хлорида жел</w:t>
      </w:r>
      <w:r>
        <w:rPr>
          <w:sz w:val="22"/>
          <w:szCs w:val="22"/>
        </w:rPr>
        <w:t>еза (</w:t>
      </w:r>
      <w:r>
        <w:rPr>
          <w:sz w:val="22"/>
          <w:szCs w:val="22"/>
          <w:lang w:val="en-US"/>
        </w:rPr>
        <w:t>II</w:t>
      </w:r>
      <w:r w:rsidR="00EC5B3D" w:rsidRPr="00EC5B3D">
        <w:rPr>
          <w:sz w:val="22"/>
          <w:szCs w:val="22"/>
        </w:rPr>
        <w:t>), если на титрование фильтрата, полученного при пропускании раствора через колонку с катионитом в Н</w:t>
      </w:r>
      <w:r w:rsidR="00EC5B3D" w:rsidRPr="004E54B5">
        <w:rPr>
          <w:sz w:val="22"/>
          <w:szCs w:val="22"/>
          <w:vertAlign w:val="superscript"/>
        </w:rPr>
        <w:t>+</w:t>
      </w:r>
      <w:r w:rsidR="00EC5B3D" w:rsidRPr="00EC5B3D">
        <w:rPr>
          <w:sz w:val="22"/>
          <w:szCs w:val="22"/>
        </w:rPr>
        <w:t>-форме пошло 4 мл 1М раствора гидроксида калия.</w:t>
      </w:r>
    </w:p>
    <w:p w:rsidR="00EC5B3D" w:rsidRPr="00EC5B3D" w:rsidRDefault="00EC5B3D" w:rsidP="00EC5B3D">
      <w:pPr>
        <w:jc w:val="both"/>
        <w:rPr>
          <w:sz w:val="22"/>
          <w:szCs w:val="22"/>
        </w:rPr>
      </w:pPr>
      <w:r w:rsidRPr="004E54B5">
        <w:rPr>
          <w:i/>
          <w:sz w:val="22"/>
          <w:szCs w:val="22"/>
        </w:rPr>
        <w:t>Ответ</w:t>
      </w:r>
      <w:r w:rsidRPr="00EC5B3D">
        <w:rPr>
          <w:sz w:val="22"/>
          <w:szCs w:val="22"/>
        </w:rPr>
        <w:t>: 0,112 г</w:t>
      </w:r>
    </w:p>
    <w:p w:rsidR="004E54B5" w:rsidRDefault="004E54B5" w:rsidP="00EC5B3D">
      <w:pPr>
        <w:jc w:val="both"/>
        <w:rPr>
          <w:i/>
        </w:rPr>
      </w:pPr>
    </w:p>
    <w:p w:rsidR="00EC5B3D" w:rsidRPr="004E54B5" w:rsidRDefault="00EC5B3D" w:rsidP="00EC5B3D">
      <w:pPr>
        <w:jc w:val="both"/>
        <w:rPr>
          <w:i/>
        </w:rPr>
      </w:pPr>
      <w:r w:rsidRPr="004E54B5">
        <w:rPr>
          <w:i/>
        </w:rPr>
        <w:t>Литература</w:t>
      </w:r>
    </w:p>
    <w:p w:rsidR="00EC5B3D" w:rsidRPr="004E54B5" w:rsidRDefault="004E54B5" w:rsidP="00EC5B3D">
      <w:pPr>
        <w:jc w:val="both"/>
      </w:pPr>
      <w:r w:rsidRPr="004E54B5">
        <w:t xml:space="preserve">1. </w:t>
      </w:r>
      <w:r w:rsidR="00EC5B3D" w:rsidRPr="004E54B5">
        <w:t>Общая химия. Химия биогенных элементов / Ю.А,Ершов, В.А. Попков, А.С. Берлянд; Под ред.Ю.А. Ершова.- 3-е изд., стер.-М.:Высшая школа, 2002.- С. 423-449.</w:t>
      </w:r>
    </w:p>
    <w:p w:rsidR="00EC5B3D" w:rsidRPr="004E54B5" w:rsidRDefault="004E54B5" w:rsidP="00EC5B3D">
      <w:pPr>
        <w:jc w:val="both"/>
      </w:pPr>
      <w:r w:rsidRPr="004E54B5">
        <w:t xml:space="preserve">2. </w:t>
      </w:r>
      <w:r w:rsidR="00EC5B3D" w:rsidRPr="004E54B5">
        <w:t>Общая химия./ В.А. Попков, С.А. Пузаков.-М.: ГОЭТАР-Медиа, 2007.</w:t>
      </w:r>
    </w:p>
    <w:p w:rsidR="00EC5B3D" w:rsidRPr="004E54B5" w:rsidRDefault="004E54B5" w:rsidP="00EC5B3D">
      <w:pPr>
        <w:jc w:val="both"/>
      </w:pPr>
      <w:r w:rsidRPr="004E54B5">
        <w:t xml:space="preserve">3. </w:t>
      </w:r>
      <w:r w:rsidR="00EC5B3D" w:rsidRPr="004E54B5">
        <w:t>Лабораторные работы по общей химии: методические разработки/ Сост.А.П. Коровяков, П.В. Назаров и др.- Ижевск, 2007.С.43-46.</w:t>
      </w:r>
    </w:p>
    <w:p w:rsidR="00EC5B3D" w:rsidRPr="004E54B5" w:rsidRDefault="004E54B5" w:rsidP="00EC5B3D">
      <w:pPr>
        <w:jc w:val="both"/>
      </w:pPr>
      <w:r w:rsidRPr="004E54B5">
        <w:t xml:space="preserve">4. </w:t>
      </w:r>
      <w:r w:rsidR="00EC5B3D" w:rsidRPr="004E54B5">
        <w:t>Типовые задачи по химии:</w:t>
      </w:r>
      <w:r w:rsidRPr="004E54B5">
        <w:t xml:space="preserve"> </w:t>
      </w:r>
      <w:r w:rsidR="00EC5B3D" w:rsidRPr="004E54B5">
        <w:t>учебно-методическое пособие/ Сост.А.П. Коровяков, П.В. Назаров и др.- Ижевск, 2008.С.62-69.</w:t>
      </w:r>
    </w:p>
    <w:sectPr w:rsidR="00EC5B3D" w:rsidRPr="004E54B5" w:rsidSect="00EC5B3D">
      <w:type w:val="continuous"/>
      <w:pgSz w:w="11909" w:h="16834"/>
      <w:pgMar w:top="567" w:right="442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978"/>
    <w:multiLevelType w:val="singleLevel"/>
    <w:tmpl w:val="6BC021C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76FD0C8B"/>
    <w:multiLevelType w:val="singleLevel"/>
    <w:tmpl w:val="E9B42D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C745203"/>
    <w:multiLevelType w:val="singleLevel"/>
    <w:tmpl w:val="E790016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C5B3D"/>
    <w:rsid w:val="004E54B5"/>
    <w:rsid w:val="006F3280"/>
    <w:rsid w:val="00C1354A"/>
    <w:rsid w:val="00DF2657"/>
    <w:rsid w:val="00EC5B3D"/>
    <w:rsid w:val="00E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2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3</cp:revision>
  <dcterms:created xsi:type="dcterms:W3CDTF">2016-09-02T08:25:00Z</dcterms:created>
  <dcterms:modified xsi:type="dcterms:W3CDTF">2016-09-02T08:37:00Z</dcterms:modified>
</cp:coreProperties>
</file>