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F4" w:rsidRPr="00424659" w:rsidRDefault="00B367F4" w:rsidP="00B367F4">
      <w:pPr>
        <w:jc w:val="center"/>
        <w:rPr>
          <w:sz w:val="20"/>
          <w:szCs w:val="20"/>
        </w:rPr>
      </w:pPr>
      <w:r w:rsidRPr="00424659">
        <w:rPr>
          <w:sz w:val="20"/>
          <w:szCs w:val="20"/>
        </w:rPr>
        <w:t>Министерство здравоохранения</w:t>
      </w:r>
      <w:r>
        <w:rPr>
          <w:sz w:val="20"/>
          <w:szCs w:val="20"/>
        </w:rPr>
        <w:t xml:space="preserve"> </w:t>
      </w:r>
      <w:r w:rsidRPr="00424659">
        <w:rPr>
          <w:sz w:val="20"/>
          <w:szCs w:val="20"/>
        </w:rPr>
        <w:t>Российской Федерации</w:t>
      </w:r>
    </w:p>
    <w:p w:rsidR="00B367F4" w:rsidRPr="00424659" w:rsidRDefault="00B367F4" w:rsidP="00B367F4">
      <w:pPr>
        <w:ind w:right="-144"/>
        <w:jc w:val="center"/>
        <w:rPr>
          <w:sz w:val="20"/>
          <w:szCs w:val="20"/>
        </w:rPr>
      </w:pPr>
      <w:r>
        <w:rPr>
          <w:sz w:val="20"/>
          <w:szCs w:val="20"/>
        </w:rPr>
        <w:t>Федеральное г</w:t>
      </w:r>
      <w:r w:rsidRPr="00424659">
        <w:rPr>
          <w:sz w:val="20"/>
          <w:szCs w:val="20"/>
        </w:rPr>
        <w:t>осударственное бюджетное образовательное учреждение высшего образования</w:t>
      </w:r>
    </w:p>
    <w:p w:rsidR="00B367F4" w:rsidRDefault="00B367F4" w:rsidP="00B367F4">
      <w:pPr>
        <w:spacing w:before="120"/>
        <w:jc w:val="center"/>
        <w:rPr>
          <w:b/>
        </w:rPr>
      </w:pPr>
      <w:r>
        <w:rPr>
          <w:b/>
        </w:rPr>
        <w:t>ИЖЕВСКАЯ ГОСУДАРСТВЕННАЯ МЕДИЦИНСКАЯ АКАДЕМИЯ</w:t>
      </w:r>
    </w:p>
    <w:p w:rsidR="00B367F4" w:rsidRDefault="00B367F4" w:rsidP="00B367F4">
      <w:pPr>
        <w:ind w:left="4320" w:hanging="66"/>
        <w:jc w:val="both"/>
      </w:pPr>
    </w:p>
    <w:p w:rsidR="00B367F4" w:rsidRDefault="00B367F4" w:rsidP="00B367F4">
      <w:pPr>
        <w:ind w:left="4320" w:hanging="66"/>
        <w:jc w:val="both"/>
      </w:pPr>
    </w:p>
    <w:p w:rsidR="00B367F4" w:rsidRDefault="00B367F4" w:rsidP="00B367F4">
      <w:pPr>
        <w:ind w:left="4320" w:hanging="66"/>
        <w:jc w:val="both"/>
      </w:pPr>
    </w:p>
    <w:p w:rsidR="00B367F4" w:rsidRDefault="00B367F4" w:rsidP="00B367F4">
      <w:pPr>
        <w:ind w:left="4320" w:hanging="66"/>
        <w:jc w:val="both"/>
      </w:pPr>
    </w:p>
    <w:p w:rsidR="00B367F4" w:rsidRDefault="00B367F4" w:rsidP="00B367F4">
      <w:pPr>
        <w:ind w:left="4860"/>
        <w:jc w:val="both"/>
      </w:pPr>
      <w:r>
        <w:t>Утверждено</w:t>
      </w:r>
    </w:p>
    <w:p w:rsidR="00B367F4" w:rsidRDefault="00B367F4" w:rsidP="00B367F4">
      <w:pPr>
        <w:ind w:left="4860"/>
        <w:jc w:val="both"/>
      </w:pPr>
      <w:r w:rsidRPr="0046658D">
        <w:t xml:space="preserve">Ученый совет </w:t>
      </w:r>
      <w:r>
        <w:t>Ф</w:t>
      </w:r>
      <w:r w:rsidRPr="0046658D">
        <w:t>ГБ</w:t>
      </w:r>
      <w:r>
        <w:t>О</w:t>
      </w:r>
      <w:r w:rsidRPr="0046658D">
        <w:t xml:space="preserve">У ВО </w:t>
      </w:r>
      <w:r>
        <w:t xml:space="preserve">ИГМА </w:t>
      </w:r>
    </w:p>
    <w:p w:rsidR="00B367F4" w:rsidRDefault="00B367F4" w:rsidP="00B367F4">
      <w:pPr>
        <w:ind w:left="4860"/>
        <w:jc w:val="both"/>
      </w:pPr>
      <w:r w:rsidRPr="0046658D">
        <w:t>Мин</w:t>
      </w:r>
      <w:r>
        <w:t xml:space="preserve">истерства </w:t>
      </w:r>
      <w:r w:rsidRPr="0046658D">
        <w:t>здрав</w:t>
      </w:r>
      <w:r>
        <w:t>оохранения России</w:t>
      </w:r>
    </w:p>
    <w:p w:rsidR="00B367F4" w:rsidRDefault="00B367F4" w:rsidP="00B367F4">
      <w:pPr>
        <w:ind w:left="4860"/>
        <w:jc w:val="both"/>
      </w:pPr>
      <w:r w:rsidRPr="0046658D">
        <w:t>«</w:t>
      </w:r>
      <w:r>
        <w:t>26</w:t>
      </w:r>
      <w:r w:rsidRPr="0046658D">
        <w:t>»</w:t>
      </w:r>
      <w:r>
        <w:t xml:space="preserve"> июня </w:t>
      </w:r>
      <w:r w:rsidRPr="0046658D">
        <w:t>20</w:t>
      </w:r>
      <w:r>
        <w:t>18 года</w:t>
      </w:r>
    </w:p>
    <w:p w:rsidR="00B367F4" w:rsidRDefault="00B367F4" w:rsidP="00B367F4">
      <w:pPr>
        <w:ind w:left="4860"/>
        <w:jc w:val="both"/>
        <w:rPr>
          <w:b/>
        </w:rPr>
      </w:pPr>
      <w:r w:rsidRPr="0046658D">
        <w:t xml:space="preserve">протокол № </w:t>
      </w:r>
      <w:r>
        <w:t>10</w:t>
      </w:r>
    </w:p>
    <w:p w:rsidR="00B367F4" w:rsidRPr="0046658D" w:rsidRDefault="00B367F4" w:rsidP="00B367F4">
      <w:pPr>
        <w:jc w:val="both"/>
      </w:pPr>
    </w:p>
    <w:p w:rsidR="00B367F4" w:rsidRPr="00556C74" w:rsidRDefault="00B367F4" w:rsidP="00B367F4">
      <w:pPr>
        <w:pStyle w:val="a3"/>
        <w:rPr>
          <w:b w:val="0"/>
          <w:bCs/>
        </w:rPr>
      </w:pPr>
    </w:p>
    <w:p w:rsidR="00B367F4" w:rsidRDefault="00B367F4" w:rsidP="00B367F4">
      <w:pPr>
        <w:pStyle w:val="a3"/>
        <w:rPr>
          <w:b w:val="0"/>
          <w:bCs/>
        </w:rPr>
      </w:pPr>
    </w:p>
    <w:p w:rsidR="00B367F4" w:rsidRDefault="00B367F4" w:rsidP="00B367F4">
      <w:pPr>
        <w:pStyle w:val="a3"/>
        <w:rPr>
          <w:b w:val="0"/>
          <w:bCs/>
        </w:rPr>
      </w:pPr>
    </w:p>
    <w:p w:rsidR="00B367F4" w:rsidRDefault="00B367F4" w:rsidP="00B367F4">
      <w:pPr>
        <w:pStyle w:val="a3"/>
        <w:rPr>
          <w:b w:val="0"/>
          <w:bCs/>
        </w:rPr>
      </w:pPr>
    </w:p>
    <w:p w:rsidR="00B367F4" w:rsidRPr="00556C74" w:rsidRDefault="00B367F4" w:rsidP="00B367F4">
      <w:pPr>
        <w:pStyle w:val="a3"/>
        <w:rPr>
          <w:b w:val="0"/>
          <w:bCs/>
        </w:rPr>
      </w:pPr>
    </w:p>
    <w:p w:rsidR="00B367F4" w:rsidRPr="00556C74" w:rsidRDefault="00B367F4" w:rsidP="00B367F4">
      <w:pPr>
        <w:pStyle w:val="a3"/>
        <w:rPr>
          <w:b w:val="0"/>
          <w:bCs/>
        </w:rPr>
      </w:pPr>
    </w:p>
    <w:p w:rsidR="00B367F4" w:rsidRPr="00556C74" w:rsidRDefault="00B367F4" w:rsidP="00B367F4">
      <w:pPr>
        <w:pStyle w:val="a3"/>
        <w:rPr>
          <w:b w:val="0"/>
          <w:bCs/>
        </w:rPr>
      </w:pPr>
    </w:p>
    <w:p w:rsidR="00D658C3" w:rsidRPr="0046658D" w:rsidRDefault="00D658C3" w:rsidP="00E879D1">
      <w:pPr>
        <w:tabs>
          <w:tab w:val="right" w:leader="underscore" w:pos="8505"/>
        </w:tabs>
        <w:spacing w:after="120"/>
        <w:jc w:val="center"/>
        <w:rPr>
          <w:bCs/>
        </w:rPr>
      </w:pPr>
      <w:r w:rsidRPr="0046658D">
        <w:rPr>
          <w:bCs/>
        </w:rPr>
        <w:t>РАБОЧАЯ ПРОГРАММА</w:t>
      </w:r>
      <w:r w:rsidRPr="0046658D">
        <w:rPr>
          <w:bCs/>
          <w:sz w:val="16"/>
          <w:szCs w:val="16"/>
        </w:rPr>
        <w:t xml:space="preserve"> </w:t>
      </w:r>
      <w:r w:rsidRPr="0046658D">
        <w:rPr>
          <w:bCs/>
        </w:rPr>
        <w:t xml:space="preserve">ДИСЦИПЛИНЫ </w:t>
      </w:r>
    </w:p>
    <w:p w:rsidR="00D658C3" w:rsidRPr="00B367F4" w:rsidRDefault="00903FF4" w:rsidP="00E879D1">
      <w:pPr>
        <w:spacing w:after="60"/>
        <w:jc w:val="center"/>
        <w:rPr>
          <w:b/>
          <w:bCs/>
          <w:sz w:val="28"/>
          <w:szCs w:val="28"/>
          <w:u w:val="single"/>
        </w:rPr>
      </w:pPr>
      <w:r w:rsidRPr="00B367F4">
        <w:rPr>
          <w:b/>
          <w:bCs/>
          <w:sz w:val="28"/>
          <w:szCs w:val="28"/>
          <w:u w:val="single"/>
        </w:rPr>
        <w:t>«СУДЕБНАЯ МЕДИЦИНА»</w:t>
      </w:r>
    </w:p>
    <w:p w:rsidR="00D658C3" w:rsidRPr="0046658D" w:rsidRDefault="00D658C3" w:rsidP="00E879D1">
      <w:pPr>
        <w:jc w:val="center"/>
        <w:rPr>
          <w:bCs/>
          <w:sz w:val="16"/>
          <w:szCs w:val="16"/>
        </w:rPr>
      </w:pPr>
      <w:r w:rsidRPr="0046658D">
        <w:rPr>
          <w:bCs/>
          <w:sz w:val="16"/>
          <w:szCs w:val="16"/>
        </w:rPr>
        <w:t>(</w:t>
      </w:r>
      <w:proofErr w:type="gramStart"/>
      <w:r w:rsidRPr="004A24D9">
        <w:rPr>
          <w:bCs/>
          <w:i/>
          <w:sz w:val="16"/>
          <w:szCs w:val="16"/>
        </w:rPr>
        <w:t>наименование  дисциплины</w:t>
      </w:r>
      <w:proofErr w:type="gramEnd"/>
      <w:r>
        <w:rPr>
          <w:bCs/>
          <w:sz w:val="16"/>
          <w:szCs w:val="16"/>
        </w:rPr>
        <w:t>)</w:t>
      </w:r>
    </w:p>
    <w:p w:rsidR="00B367F4" w:rsidRPr="00BE0F4C" w:rsidRDefault="00B367F4" w:rsidP="00B367F4">
      <w:pPr>
        <w:widowControl w:val="0"/>
        <w:spacing w:before="120"/>
        <w:jc w:val="center"/>
        <w:rPr>
          <w:b/>
          <w:bCs/>
        </w:rPr>
      </w:pPr>
      <w:r w:rsidRPr="00BE0F4C">
        <w:rPr>
          <w:b/>
          <w:bCs/>
        </w:rPr>
        <w:t>(актуализированный вариант на 2018-2019 уч.</w:t>
      </w:r>
      <w:r>
        <w:rPr>
          <w:b/>
          <w:bCs/>
        </w:rPr>
        <w:t xml:space="preserve"> </w:t>
      </w:r>
      <w:r w:rsidRPr="00BE0F4C">
        <w:rPr>
          <w:b/>
          <w:bCs/>
        </w:rPr>
        <w:t>гг.)</w:t>
      </w:r>
    </w:p>
    <w:p w:rsidR="00B367F4" w:rsidRPr="0046658D" w:rsidRDefault="00B367F4" w:rsidP="00B367F4">
      <w:pPr>
        <w:tabs>
          <w:tab w:val="right" w:leader="underscore" w:pos="8505"/>
        </w:tabs>
        <w:jc w:val="both"/>
        <w:rPr>
          <w:bCs/>
        </w:rPr>
      </w:pPr>
    </w:p>
    <w:p w:rsidR="00B367F4" w:rsidRPr="0046658D" w:rsidRDefault="00B367F4" w:rsidP="00B367F4">
      <w:pPr>
        <w:tabs>
          <w:tab w:val="right" w:leader="underscore" w:pos="8505"/>
        </w:tabs>
        <w:jc w:val="both"/>
        <w:rPr>
          <w:bCs/>
        </w:rPr>
      </w:pPr>
    </w:p>
    <w:p w:rsidR="00B367F4" w:rsidRPr="0046658D" w:rsidRDefault="00B367F4" w:rsidP="00B367F4">
      <w:pPr>
        <w:tabs>
          <w:tab w:val="right" w:leader="underscore" w:pos="8505"/>
        </w:tabs>
        <w:jc w:val="both"/>
        <w:rPr>
          <w:bCs/>
        </w:rPr>
      </w:pPr>
    </w:p>
    <w:p w:rsidR="00B367F4" w:rsidRPr="00BE0F4C" w:rsidRDefault="00B367F4" w:rsidP="00B367F4">
      <w:pPr>
        <w:jc w:val="both"/>
        <w:rPr>
          <w:bCs/>
        </w:rPr>
      </w:pPr>
      <w:r w:rsidRPr="00BE0F4C">
        <w:rPr>
          <w:bCs/>
        </w:rPr>
        <w:t>Уровень высшего образования</w:t>
      </w:r>
      <w:r w:rsidRPr="00BE0F4C">
        <w:rPr>
          <w:bCs/>
        </w:rPr>
        <w:tab/>
      </w:r>
      <w:r w:rsidRPr="00BE0F4C">
        <w:rPr>
          <w:bCs/>
        </w:rPr>
        <w:tab/>
      </w:r>
      <w:r w:rsidRPr="00BE0F4C">
        <w:rPr>
          <w:bCs/>
        </w:rPr>
        <w:tab/>
      </w:r>
      <w:r w:rsidRPr="00BE0F4C">
        <w:rPr>
          <w:u w:val="single"/>
          <w:lang w:eastAsia="ar-SA"/>
        </w:rPr>
        <w:t>«Специалитет»</w:t>
      </w:r>
    </w:p>
    <w:p w:rsidR="00B367F4" w:rsidRPr="00BE0F4C" w:rsidRDefault="00B367F4" w:rsidP="00B367F4">
      <w:pPr>
        <w:tabs>
          <w:tab w:val="right" w:leader="underscore" w:pos="9639"/>
        </w:tabs>
        <w:jc w:val="both"/>
        <w:rPr>
          <w:bCs/>
        </w:rPr>
      </w:pPr>
    </w:p>
    <w:p w:rsidR="00B367F4" w:rsidRPr="00BE0F4C" w:rsidRDefault="00B367F4" w:rsidP="00B367F4">
      <w:pPr>
        <w:jc w:val="both"/>
        <w:rPr>
          <w:bCs/>
        </w:rPr>
      </w:pPr>
      <w:r w:rsidRPr="00BE0F4C">
        <w:rPr>
          <w:bCs/>
        </w:rPr>
        <w:t>Специальность</w:t>
      </w:r>
      <w:r w:rsidRPr="00BE0F4C">
        <w:rPr>
          <w:bCs/>
        </w:rPr>
        <w:tab/>
      </w:r>
      <w:r w:rsidRPr="00BE0F4C">
        <w:rPr>
          <w:bCs/>
        </w:rPr>
        <w:tab/>
      </w:r>
      <w:r w:rsidRPr="00BE0F4C">
        <w:rPr>
          <w:bCs/>
        </w:rPr>
        <w:tab/>
      </w:r>
      <w:r w:rsidRPr="00BE0F4C">
        <w:rPr>
          <w:bCs/>
        </w:rPr>
        <w:tab/>
      </w:r>
      <w:r w:rsidRPr="00BE0F4C">
        <w:rPr>
          <w:bCs/>
        </w:rPr>
        <w:tab/>
        <w:t>31.05.01</w:t>
      </w:r>
      <w:r w:rsidRPr="00BE0F4C">
        <w:rPr>
          <w:bCs/>
          <w:u w:val="single"/>
        </w:rPr>
        <w:t xml:space="preserve"> «Лечебное дело»</w:t>
      </w:r>
    </w:p>
    <w:p w:rsidR="00B367F4" w:rsidRPr="00BE0F4C" w:rsidRDefault="00B367F4" w:rsidP="00B367F4">
      <w:pPr>
        <w:tabs>
          <w:tab w:val="right" w:leader="underscore" w:pos="9639"/>
        </w:tabs>
        <w:jc w:val="both"/>
        <w:rPr>
          <w:bCs/>
        </w:rPr>
      </w:pPr>
    </w:p>
    <w:p w:rsidR="00B367F4" w:rsidRPr="00BE0F4C" w:rsidRDefault="00B367F4" w:rsidP="00B367F4">
      <w:pPr>
        <w:tabs>
          <w:tab w:val="left" w:pos="0"/>
        </w:tabs>
        <w:suppressAutoHyphens/>
        <w:spacing w:line="360" w:lineRule="auto"/>
        <w:rPr>
          <w:bCs/>
          <w:color w:val="000000"/>
        </w:rPr>
      </w:pPr>
      <w:r w:rsidRPr="00BE0F4C">
        <w:rPr>
          <w:color w:val="000000"/>
        </w:rPr>
        <w:t xml:space="preserve">Квалификация: </w:t>
      </w:r>
      <w:r w:rsidRPr="00BE0F4C">
        <w:rPr>
          <w:color w:val="000000"/>
        </w:rPr>
        <w:tab/>
      </w:r>
      <w:r w:rsidRPr="00BE0F4C">
        <w:rPr>
          <w:color w:val="000000"/>
        </w:rPr>
        <w:tab/>
      </w:r>
      <w:r w:rsidRPr="00BE0F4C">
        <w:rPr>
          <w:color w:val="000000"/>
        </w:rPr>
        <w:tab/>
      </w:r>
      <w:r w:rsidRPr="00BE0F4C">
        <w:rPr>
          <w:color w:val="000000"/>
        </w:rPr>
        <w:tab/>
      </w:r>
      <w:r w:rsidRPr="00BE0F4C">
        <w:rPr>
          <w:color w:val="000000"/>
        </w:rPr>
        <w:tab/>
        <w:t>Врач – лечебник</w:t>
      </w:r>
    </w:p>
    <w:p w:rsidR="00B367F4" w:rsidRDefault="00B367F4" w:rsidP="00B367F4">
      <w:pPr>
        <w:tabs>
          <w:tab w:val="right" w:leader="underscore" w:pos="8505"/>
        </w:tabs>
        <w:jc w:val="both"/>
        <w:rPr>
          <w:bCs/>
        </w:rPr>
      </w:pPr>
    </w:p>
    <w:p w:rsidR="00B367F4" w:rsidRPr="0030445F" w:rsidRDefault="00B367F4" w:rsidP="00B367F4">
      <w:pPr>
        <w:tabs>
          <w:tab w:val="right" w:leader="underscore" w:pos="8505"/>
        </w:tabs>
        <w:jc w:val="both"/>
        <w:rPr>
          <w:bCs/>
        </w:rPr>
      </w:pPr>
      <w:r>
        <w:rPr>
          <w:bCs/>
        </w:rPr>
        <w:t xml:space="preserve">Трудоемкость дисциплины </w:t>
      </w:r>
      <w:r>
        <w:rPr>
          <w:bCs/>
        </w:rPr>
        <w:t>3</w:t>
      </w:r>
      <w:r>
        <w:rPr>
          <w:bCs/>
        </w:rPr>
        <w:t xml:space="preserve"> зачетных единицы</w:t>
      </w:r>
      <w:r w:rsidRPr="0030445F">
        <w:rPr>
          <w:bCs/>
        </w:rPr>
        <w:t xml:space="preserve"> (</w:t>
      </w:r>
      <w:r>
        <w:rPr>
          <w:bCs/>
        </w:rPr>
        <w:t>108</w:t>
      </w:r>
      <w:r w:rsidRPr="0030445F">
        <w:rPr>
          <w:bCs/>
        </w:rPr>
        <w:t xml:space="preserve"> </w:t>
      </w:r>
      <w:r>
        <w:rPr>
          <w:bCs/>
        </w:rPr>
        <w:t>час</w:t>
      </w:r>
      <w:r>
        <w:rPr>
          <w:bCs/>
        </w:rPr>
        <w:t>ов</w:t>
      </w:r>
      <w:r>
        <w:rPr>
          <w:bCs/>
        </w:rPr>
        <w:t>)</w:t>
      </w: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Default="00B367F4" w:rsidP="00B367F4">
      <w:pPr>
        <w:tabs>
          <w:tab w:val="right" w:leader="underscore" w:pos="8505"/>
        </w:tabs>
        <w:jc w:val="both"/>
        <w:rPr>
          <w:bCs/>
        </w:rPr>
      </w:pPr>
    </w:p>
    <w:p w:rsidR="00B367F4" w:rsidRPr="0030445F" w:rsidRDefault="00B367F4" w:rsidP="00B367F4">
      <w:pPr>
        <w:tabs>
          <w:tab w:val="right" w:leader="underscore" w:pos="8505"/>
        </w:tabs>
        <w:jc w:val="center"/>
        <w:rPr>
          <w:bCs/>
          <w:lang w:val="en-US"/>
        </w:rPr>
      </w:pPr>
      <w:r>
        <w:rPr>
          <w:bCs/>
          <w:lang w:val="en-US"/>
        </w:rPr>
        <w:t>2018</w:t>
      </w:r>
    </w:p>
    <w:p w:rsidR="00B00F74" w:rsidRDefault="00B00F74" w:rsidP="00B00F74">
      <w:pPr>
        <w:pStyle w:val="1"/>
        <w:ind w:left="360"/>
        <w:jc w:val="center"/>
        <w:rPr>
          <w:bCs/>
        </w:rPr>
      </w:pPr>
      <w:r>
        <w:rPr>
          <w:bCs/>
        </w:rPr>
        <w:br w:type="column"/>
      </w:r>
    </w:p>
    <w:p w:rsidR="00B00F74" w:rsidRDefault="00B00F74" w:rsidP="00B00F74">
      <w:pPr>
        <w:pStyle w:val="1"/>
        <w:ind w:left="360"/>
        <w:jc w:val="center"/>
        <w:rPr>
          <w:rFonts w:ascii="Times New Roman" w:hAnsi="Times New Roman"/>
          <w:szCs w:val="28"/>
        </w:rPr>
      </w:pPr>
      <w:r>
        <w:rPr>
          <w:rFonts w:ascii="Times New Roman" w:hAnsi="Times New Roman"/>
          <w:szCs w:val="28"/>
        </w:rPr>
        <w:t>1. СОСТАВ РАБОЧЕЙ ГРУППЫ И КОНСУЛЬТАНТОВ</w:t>
      </w:r>
    </w:p>
    <w:p w:rsidR="00B00F74" w:rsidRDefault="00B00F74" w:rsidP="00B00F74">
      <w:pPr>
        <w:widowControl w:val="0"/>
        <w:tabs>
          <w:tab w:val="left" w:pos="709"/>
        </w:tabs>
        <w:ind w:firstLine="708"/>
        <w:rPr>
          <w:b/>
          <w:sz w:val="28"/>
          <w:szCs w:val="28"/>
        </w:rPr>
      </w:pPr>
      <w:r>
        <w:rPr>
          <w:b/>
          <w:sz w:val="28"/>
          <w:szCs w:val="28"/>
        </w:rPr>
        <w:t>по разработке программы по дисциплине «Судебная медицина»</w:t>
      </w:r>
    </w:p>
    <w:p w:rsidR="00B00F74" w:rsidRDefault="00B00F74" w:rsidP="00B00F74">
      <w:pPr>
        <w:widowControl w:val="0"/>
        <w:tabs>
          <w:tab w:val="left" w:pos="709"/>
        </w:tabs>
        <w:ind w:firstLine="708"/>
        <w:rPr>
          <w:bCs/>
        </w:rPr>
      </w:pPr>
    </w:p>
    <w:tbl>
      <w:tblPr>
        <w:tblW w:w="9555" w:type="dxa"/>
        <w:tblLayout w:type="fixed"/>
        <w:tblCellMar>
          <w:left w:w="70" w:type="dxa"/>
          <w:right w:w="70" w:type="dxa"/>
        </w:tblCellMar>
        <w:tblLook w:val="04A0" w:firstRow="1" w:lastRow="0" w:firstColumn="1" w:lastColumn="0" w:noHBand="0" w:noVBand="1"/>
      </w:tblPr>
      <w:tblGrid>
        <w:gridCol w:w="710"/>
        <w:gridCol w:w="2553"/>
        <w:gridCol w:w="2338"/>
        <w:gridCol w:w="2332"/>
        <w:gridCol w:w="9"/>
        <w:gridCol w:w="1613"/>
      </w:tblGrid>
      <w:tr w:rsidR="00B00F74" w:rsidTr="00E22524">
        <w:trPr>
          <w:cantSplit/>
        </w:trPr>
        <w:tc>
          <w:tcPr>
            <w:tcW w:w="710" w:type="dxa"/>
            <w:tcBorders>
              <w:top w:val="single" w:sz="4" w:space="0" w:color="000000"/>
              <w:left w:val="single" w:sz="4" w:space="0" w:color="000000"/>
              <w:bottom w:val="single" w:sz="4" w:space="0" w:color="000000"/>
              <w:right w:val="nil"/>
            </w:tcBorders>
            <w:vAlign w:val="center"/>
            <w:hideMark/>
          </w:tcPr>
          <w:p w:rsidR="00B00F74" w:rsidRDefault="00B00F74">
            <w:pPr>
              <w:snapToGrid w:val="0"/>
              <w:jc w:val="center"/>
              <w:rPr>
                <w:b/>
                <w:sz w:val="28"/>
                <w:szCs w:val="28"/>
              </w:rPr>
            </w:pPr>
            <w:r>
              <w:rPr>
                <w:b/>
                <w:sz w:val="28"/>
                <w:szCs w:val="28"/>
              </w:rPr>
              <w:t>№</w:t>
            </w:r>
          </w:p>
          <w:p w:rsidR="00B00F74" w:rsidRDefault="00B00F74">
            <w:pPr>
              <w:jc w:val="center"/>
              <w:rPr>
                <w:b/>
                <w:sz w:val="28"/>
                <w:szCs w:val="28"/>
              </w:rPr>
            </w:pPr>
            <w:proofErr w:type="spellStart"/>
            <w:r>
              <w:rPr>
                <w:b/>
                <w:sz w:val="28"/>
                <w:szCs w:val="28"/>
              </w:rPr>
              <w:t>пп</w:t>
            </w:r>
            <w:proofErr w:type="spellEnd"/>
            <w:r>
              <w:rPr>
                <w:b/>
                <w:sz w:val="28"/>
                <w:szCs w:val="28"/>
              </w:rPr>
              <w:t>.</w:t>
            </w:r>
          </w:p>
        </w:tc>
        <w:tc>
          <w:tcPr>
            <w:tcW w:w="2553" w:type="dxa"/>
            <w:tcBorders>
              <w:top w:val="single" w:sz="4" w:space="0" w:color="000000"/>
              <w:left w:val="single" w:sz="4" w:space="0" w:color="000000"/>
              <w:bottom w:val="single" w:sz="4" w:space="0" w:color="000000"/>
              <w:right w:val="nil"/>
            </w:tcBorders>
            <w:vAlign w:val="center"/>
            <w:hideMark/>
          </w:tcPr>
          <w:p w:rsidR="00B00F74" w:rsidRDefault="00B00F74">
            <w:pPr>
              <w:snapToGrid w:val="0"/>
              <w:jc w:val="center"/>
              <w:rPr>
                <w:b/>
                <w:sz w:val="28"/>
                <w:szCs w:val="28"/>
              </w:rPr>
            </w:pPr>
            <w:r>
              <w:rPr>
                <w:b/>
                <w:sz w:val="28"/>
                <w:szCs w:val="28"/>
              </w:rPr>
              <w:t xml:space="preserve">Фамилия, имя, </w:t>
            </w:r>
          </w:p>
          <w:p w:rsidR="00B00F74" w:rsidRDefault="00B00F74">
            <w:pPr>
              <w:snapToGrid w:val="0"/>
              <w:jc w:val="center"/>
              <w:rPr>
                <w:b/>
                <w:sz w:val="28"/>
                <w:szCs w:val="28"/>
              </w:rPr>
            </w:pPr>
            <w:r>
              <w:rPr>
                <w:b/>
                <w:sz w:val="28"/>
                <w:szCs w:val="28"/>
              </w:rPr>
              <w:t>отчество</w:t>
            </w:r>
          </w:p>
        </w:tc>
        <w:tc>
          <w:tcPr>
            <w:tcW w:w="2338" w:type="dxa"/>
            <w:tcBorders>
              <w:top w:val="single" w:sz="4" w:space="0" w:color="000000"/>
              <w:left w:val="single" w:sz="4" w:space="0" w:color="000000"/>
              <w:bottom w:val="single" w:sz="4" w:space="0" w:color="000000"/>
              <w:right w:val="nil"/>
            </w:tcBorders>
            <w:vAlign w:val="center"/>
            <w:hideMark/>
          </w:tcPr>
          <w:p w:rsidR="00B00F74" w:rsidRDefault="00B00F74">
            <w:pPr>
              <w:snapToGrid w:val="0"/>
              <w:jc w:val="center"/>
              <w:rPr>
                <w:b/>
                <w:sz w:val="28"/>
                <w:szCs w:val="28"/>
              </w:rPr>
            </w:pPr>
            <w:r>
              <w:rPr>
                <w:b/>
                <w:sz w:val="28"/>
                <w:szCs w:val="28"/>
              </w:rPr>
              <w:t xml:space="preserve">Ученая степень, </w:t>
            </w:r>
          </w:p>
          <w:p w:rsidR="00B00F74" w:rsidRDefault="00B00F74">
            <w:pPr>
              <w:snapToGrid w:val="0"/>
              <w:jc w:val="center"/>
              <w:rPr>
                <w:b/>
                <w:sz w:val="28"/>
                <w:szCs w:val="28"/>
              </w:rPr>
            </w:pPr>
            <w:r>
              <w:rPr>
                <w:b/>
                <w:sz w:val="28"/>
                <w:szCs w:val="28"/>
              </w:rPr>
              <w:t>звание</w:t>
            </w:r>
          </w:p>
        </w:tc>
        <w:tc>
          <w:tcPr>
            <w:tcW w:w="2332" w:type="dxa"/>
            <w:tcBorders>
              <w:top w:val="single" w:sz="4" w:space="0" w:color="000000"/>
              <w:left w:val="single" w:sz="4" w:space="0" w:color="000000"/>
              <w:bottom w:val="single" w:sz="4" w:space="0" w:color="000000"/>
              <w:right w:val="nil"/>
            </w:tcBorders>
            <w:vAlign w:val="center"/>
            <w:hideMark/>
          </w:tcPr>
          <w:p w:rsidR="00B00F74" w:rsidRDefault="00B00F74">
            <w:pPr>
              <w:snapToGrid w:val="0"/>
              <w:jc w:val="center"/>
              <w:rPr>
                <w:b/>
                <w:sz w:val="28"/>
                <w:szCs w:val="28"/>
              </w:rPr>
            </w:pPr>
            <w:r>
              <w:rPr>
                <w:b/>
                <w:sz w:val="28"/>
                <w:szCs w:val="28"/>
              </w:rPr>
              <w:t xml:space="preserve">Занимаемая </w:t>
            </w:r>
          </w:p>
          <w:p w:rsidR="00B00F74" w:rsidRDefault="00B00F74">
            <w:pPr>
              <w:snapToGrid w:val="0"/>
              <w:jc w:val="center"/>
              <w:rPr>
                <w:b/>
                <w:sz w:val="28"/>
                <w:szCs w:val="28"/>
              </w:rPr>
            </w:pPr>
            <w:r>
              <w:rPr>
                <w:b/>
                <w:sz w:val="28"/>
                <w:szCs w:val="28"/>
              </w:rPr>
              <w:t>должность</w:t>
            </w:r>
          </w:p>
        </w:tc>
        <w:tc>
          <w:tcPr>
            <w:tcW w:w="1622" w:type="dxa"/>
            <w:gridSpan w:val="2"/>
            <w:tcBorders>
              <w:top w:val="single" w:sz="4" w:space="0" w:color="000000"/>
              <w:left w:val="single" w:sz="4" w:space="0" w:color="000000"/>
              <w:bottom w:val="single" w:sz="4" w:space="0" w:color="000000"/>
              <w:right w:val="single" w:sz="4" w:space="0" w:color="000000"/>
            </w:tcBorders>
            <w:vAlign w:val="center"/>
            <w:hideMark/>
          </w:tcPr>
          <w:p w:rsidR="00B00F74" w:rsidRDefault="00B00F74">
            <w:pPr>
              <w:snapToGrid w:val="0"/>
              <w:jc w:val="center"/>
              <w:rPr>
                <w:b/>
                <w:sz w:val="28"/>
                <w:szCs w:val="28"/>
              </w:rPr>
            </w:pPr>
            <w:r>
              <w:rPr>
                <w:b/>
                <w:sz w:val="28"/>
                <w:szCs w:val="28"/>
              </w:rPr>
              <w:t xml:space="preserve">Место </w:t>
            </w:r>
          </w:p>
          <w:p w:rsidR="00B00F74" w:rsidRDefault="00B00F74">
            <w:pPr>
              <w:snapToGrid w:val="0"/>
              <w:jc w:val="center"/>
              <w:rPr>
                <w:b/>
                <w:sz w:val="28"/>
                <w:szCs w:val="28"/>
              </w:rPr>
            </w:pPr>
            <w:r>
              <w:rPr>
                <w:b/>
                <w:sz w:val="28"/>
                <w:szCs w:val="28"/>
              </w:rPr>
              <w:t>работы</w:t>
            </w:r>
          </w:p>
        </w:tc>
      </w:tr>
      <w:tr w:rsidR="00B00F74" w:rsidTr="00E22524">
        <w:trPr>
          <w:cantSplit/>
        </w:trPr>
        <w:tc>
          <w:tcPr>
            <w:tcW w:w="710" w:type="dxa"/>
            <w:tcBorders>
              <w:top w:val="single" w:sz="4" w:space="0" w:color="000000"/>
              <w:left w:val="single" w:sz="4" w:space="0" w:color="000000"/>
              <w:bottom w:val="single" w:sz="4" w:space="0" w:color="000000"/>
              <w:right w:val="nil"/>
            </w:tcBorders>
            <w:vAlign w:val="center"/>
            <w:hideMark/>
          </w:tcPr>
          <w:p w:rsidR="00B00F74" w:rsidRDefault="00B00F74">
            <w:pPr>
              <w:snapToGrid w:val="0"/>
              <w:jc w:val="center"/>
            </w:pPr>
            <w:r>
              <w:t>1.</w:t>
            </w:r>
          </w:p>
        </w:tc>
        <w:tc>
          <w:tcPr>
            <w:tcW w:w="2553" w:type="dxa"/>
            <w:tcBorders>
              <w:top w:val="single" w:sz="4" w:space="0" w:color="000000"/>
              <w:left w:val="single" w:sz="4" w:space="0" w:color="000000"/>
              <w:bottom w:val="single" w:sz="4" w:space="0" w:color="000000"/>
              <w:right w:val="nil"/>
            </w:tcBorders>
            <w:vAlign w:val="center"/>
            <w:hideMark/>
          </w:tcPr>
          <w:p w:rsidR="00B00F74" w:rsidRDefault="00B00F74">
            <w:pPr>
              <w:snapToGrid w:val="0"/>
            </w:pPr>
            <w:r>
              <w:t>Вавилов А.Ю.</w:t>
            </w:r>
          </w:p>
        </w:tc>
        <w:tc>
          <w:tcPr>
            <w:tcW w:w="2338" w:type="dxa"/>
            <w:tcBorders>
              <w:top w:val="single" w:sz="4" w:space="0" w:color="000000"/>
              <w:left w:val="single" w:sz="4" w:space="0" w:color="000000"/>
              <w:bottom w:val="single" w:sz="4" w:space="0" w:color="000000"/>
              <w:right w:val="nil"/>
            </w:tcBorders>
            <w:vAlign w:val="center"/>
            <w:hideMark/>
          </w:tcPr>
          <w:p w:rsidR="00B00F74" w:rsidRDefault="00B00F74">
            <w:pPr>
              <w:snapToGrid w:val="0"/>
            </w:pPr>
            <w:r>
              <w:t>Д.м.н., доцент</w:t>
            </w:r>
          </w:p>
        </w:tc>
        <w:tc>
          <w:tcPr>
            <w:tcW w:w="2332" w:type="dxa"/>
            <w:tcBorders>
              <w:top w:val="single" w:sz="4" w:space="0" w:color="000000"/>
              <w:left w:val="single" w:sz="4" w:space="0" w:color="000000"/>
              <w:bottom w:val="single" w:sz="4" w:space="0" w:color="000000"/>
              <w:right w:val="nil"/>
            </w:tcBorders>
            <w:vAlign w:val="center"/>
            <w:hideMark/>
          </w:tcPr>
          <w:p w:rsidR="00B00F74" w:rsidRDefault="00E22524" w:rsidP="00E22524">
            <w:pPr>
              <w:snapToGrid w:val="0"/>
            </w:pPr>
            <w:r>
              <w:t>Заведующий</w:t>
            </w:r>
            <w:r w:rsidR="00B00F74">
              <w:t xml:space="preserve"> кафедр</w:t>
            </w:r>
            <w:r>
              <w:t>ой</w:t>
            </w:r>
            <w:r w:rsidR="00B00F74">
              <w:t xml:space="preserve"> судебной медицины</w:t>
            </w:r>
          </w:p>
        </w:tc>
        <w:tc>
          <w:tcPr>
            <w:tcW w:w="1622" w:type="dxa"/>
            <w:gridSpan w:val="2"/>
            <w:tcBorders>
              <w:top w:val="single" w:sz="4" w:space="0" w:color="000000"/>
              <w:left w:val="single" w:sz="4" w:space="0" w:color="000000"/>
              <w:bottom w:val="single" w:sz="4" w:space="0" w:color="000000"/>
              <w:right w:val="single" w:sz="4" w:space="0" w:color="000000"/>
            </w:tcBorders>
            <w:vAlign w:val="center"/>
            <w:hideMark/>
          </w:tcPr>
          <w:p w:rsidR="00B00F74" w:rsidRDefault="00E22524" w:rsidP="00E22524">
            <w:pPr>
              <w:snapToGrid w:val="0"/>
              <w:jc w:val="center"/>
            </w:pPr>
            <w:r>
              <w:t>Ф</w:t>
            </w:r>
            <w:r w:rsidR="00B00F74">
              <w:t>ГБОУ ВО ИГМА</w:t>
            </w:r>
          </w:p>
        </w:tc>
      </w:tr>
      <w:tr w:rsidR="00B00F74" w:rsidTr="00B00F74">
        <w:trPr>
          <w:cantSplit/>
        </w:trPr>
        <w:tc>
          <w:tcPr>
            <w:tcW w:w="9555" w:type="dxa"/>
            <w:gridSpan w:val="6"/>
            <w:tcBorders>
              <w:top w:val="single" w:sz="4" w:space="0" w:color="000000"/>
              <w:left w:val="single" w:sz="4" w:space="0" w:color="000000"/>
              <w:bottom w:val="single" w:sz="4" w:space="0" w:color="000000"/>
              <w:right w:val="single" w:sz="4" w:space="0" w:color="000000"/>
            </w:tcBorders>
            <w:vAlign w:val="center"/>
          </w:tcPr>
          <w:p w:rsidR="00B00F74" w:rsidRDefault="00B00F74">
            <w:pPr>
              <w:jc w:val="center"/>
              <w:rPr>
                <w:b/>
                <w:sz w:val="28"/>
                <w:szCs w:val="28"/>
              </w:rPr>
            </w:pPr>
          </w:p>
          <w:p w:rsidR="00B00F74" w:rsidRDefault="00B00F74">
            <w:pPr>
              <w:jc w:val="center"/>
              <w:rPr>
                <w:i/>
                <w:sz w:val="28"/>
                <w:szCs w:val="28"/>
              </w:rPr>
            </w:pPr>
            <w:r>
              <w:rPr>
                <w:b/>
                <w:sz w:val="28"/>
                <w:szCs w:val="28"/>
              </w:rPr>
              <w:t>По методическим вопросам</w:t>
            </w:r>
          </w:p>
        </w:tc>
      </w:tr>
      <w:tr w:rsidR="00B00F74" w:rsidTr="00B00F74">
        <w:trPr>
          <w:cantSplit/>
        </w:trPr>
        <w:tc>
          <w:tcPr>
            <w:tcW w:w="710" w:type="dxa"/>
            <w:tcBorders>
              <w:top w:val="single" w:sz="4" w:space="0" w:color="000000"/>
              <w:left w:val="single" w:sz="4" w:space="0" w:color="000000"/>
              <w:bottom w:val="single" w:sz="4" w:space="0" w:color="000000"/>
              <w:right w:val="nil"/>
            </w:tcBorders>
            <w:vAlign w:val="center"/>
            <w:hideMark/>
          </w:tcPr>
          <w:p w:rsidR="00B00F74" w:rsidRDefault="00B00F74">
            <w:pPr>
              <w:snapToGrid w:val="0"/>
              <w:spacing w:after="120"/>
              <w:jc w:val="center"/>
            </w:pPr>
            <w:r>
              <w:t>1.</w:t>
            </w:r>
          </w:p>
        </w:tc>
        <w:tc>
          <w:tcPr>
            <w:tcW w:w="2553" w:type="dxa"/>
            <w:tcBorders>
              <w:top w:val="single" w:sz="4" w:space="0" w:color="000000"/>
              <w:left w:val="single" w:sz="4" w:space="0" w:color="000000"/>
              <w:bottom w:val="single" w:sz="4" w:space="0" w:color="000000"/>
              <w:right w:val="nil"/>
            </w:tcBorders>
            <w:vAlign w:val="center"/>
            <w:hideMark/>
          </w:tcPr>
          <w:p w:rsidR="00B00F74" w:rsidRDefault="00B00F74">
            <w:pPr>
              <w:snapToGrid w:val="0"/>
            </w:pPr>
            <w:proofErr w:type="spellStart"/>
            <w:r>
              <w:t>Брындин</w:t>
            </w:r>
            <w:proofErr w:type="spellEnd"/>
            <w:r>
              <w:t xml:space="preserve"> В.В. </w:t>
            </w:r>
          </w:p>
        </w:tc>
        <w:tc>
          <w:tcPr>
            <w:tcW w:w="2338" w:type="dxa"/>
            <w:tcBorders>
              <w:top w:val="single" w:sz="4" w:space="0" w:color="000000"/>
              <w:left w:val="single" w:sz="4" w:space="0" w:color="000000"/>
              <w:bottom w:val="single" w:sz="4" w:space="0" w:color="000000"/>
              <w:right w:val="nil"/>
            </w:tcBorders>
            <w:vAlign w:val="center"/>
            <w:hideMark/>
          </w:tcPr>
          <w:p w:rsidR="00B00F74" w:rsidRDefault="00B00F74">
            <w:r>
              <w:t>К.м.н., доцент</w:t>
            </w:r>
          </w:p>
        </w:tc>
        <w:tc>
          <w:tcPr>
            <w:tcW w:w="2341" w:type="dxa"/>
            <w:gridSpan w:val="2"/>
            <w:tcBorders>
              <w:top w:val="single" w:sz="4" w:space="0" w:color="000000"/>
              <w:left w:val="single" w:sz="4" w:space="0" w:color="000000"/>
              <w:bottom w:val="single" w:sz="4" w:space="0" w:color="000000"/>
              <w:right w:val="nil"/>
            </w:tcBorders>
            <w:vAlign w:val="center"/>
            <w:hideMark/>
          </w:tcPr>
          <w:p w:rsidR="00B00F74" w:rsidRDefault="00B00F74">
            <w:pPr>
              <w:snapToGrid w:val="0"/>
            </w:pPr>
            <w:r>
              <w:t>Проректор по учебной работе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B00F74" w:rsidRDefault="00E22524">
            <w:pPr>
              <w:snapToGrid w:val="0"/>
              <w:spacing w:after="120"/>
              <w:jc w:val="center"/>
            </w:pPr>
            <w:r>
              <w:t>ФГБОУ ВО ИГМА</w:t>
            </w:r>
          </w:p>
        </w:tc>
      </w:tr>
      <w:tr w:rsidR="00B00F74" w:rsidTr="00B00F74">
        <w:trPr>
          <w:cantSplit/>
        </w:trPr>
        <w:tc>
          <w:tcPr>
            <w:tcW w:w="710" w:type="dxa"/>
            <w:tcBorders>
              <w:top w:val="single" w:sz="4" w:space="0" w:color="000000"/>
              <w:left w:val="single" w:sz="4" w:space="0" w:color="000000"/>
              <w:bottom w:val="single" w:sz="4" w:space="0" w:color="auto"/>
              <w:right w:val="nil"/>
            </w:tcBorders>
            <w:vAlign w:val="center"/>
            <w:hideMark/>
          </w:tcPr>
          <w:p w:rsidR="00B00F74" w:rsidRDefault="00B00F74">
            <w:pPr>
              <w:snapToGrid w:val="0"/>
              <w:spacing w:after="120"/>
              <w:jc w:val="center"/>
            </w:pPr>
            <w:r>
              <w:t>2.</w:t>
            </w:r>
          </w:p>
        </w:tc>
        <w:tc>
          <w:tcPr>
            <w:tcW w:w="2553" w:type="dxa"/>
            <w:tcBorders>
              <w:top w:val="single" w:sz="4" w:space="0" w:color="000000"/>
              <w:left w:val="single" w:sz="4" w:space="0" w:color="000000"/>
              <w:bottom w:val="single" w:sz="4" w:space="0" w:color="auto"/>
              <w:right w:val="nil"/>
            </w:tcBorders>
            <w:vAlign w:val="center"/>
            <w:hideMark/>
          </w:tcPr>
          <w:p w:rsidR="00B00F74" w:rsidRDefault="00B00F74">
            <w:pPr>
              <w:snapToGrid w:val="0"/>
            </w:pPr>
            <w:r>
              <w:t xml:space="preserve">Лосева О.И. </w:t>
            </w:r>
          </w:p>
        </w:tc>
        <w:tc>
          <w:tcPr>
            <w:tcW w:w="2338" w:type="dxa"/>
            <w:tcBorders>
              <w:top w:val="single" w:sz="4" w:space="0" w:color="000000"/>
              <w:left w:val="single" w:sz="4" w:space="0" w:color="000000"/>
              <w:bottom w:val="single" w:sz="4" w:space="0" w:color="auto"/>
              <w:right w:val="nil"/>
            </w:tcBorders>
            <w:vAlign w:val="center"/>
            <w:hideMark/>
          </w:tcPr>
          <w:p w:rsidR="00B00F74" w:rsidRDefault="00B00F74"/>
        </w:tc>
        <w:tc>
          <w:tcPr>
            <w:tcW w:w="2341" w:type="dxa"/>
            <w:gridSpan w:val="2"/>
            <w:tcBorders>
              <w:top w:val="single" w:sz="4" w:space="0" w:color="000000"/>
              <w:left w:val="single" w:sz="4" w:space="0" w:color="000000"/>
              <w:bottom w:val="single" w:sz="4" w:space="0" w:color="auto"/>
              <w:right w:val="nil"/>
            </w:tcBorders>
            <w:vAlign w:val="center"/>
            <w:hideMark/>
          </w:tcPr>
          <w:p w:rsidR="00B00F74" w:rsidRDefault="00B00F74">
            <w:pPr>
              <w:snapToGrid w:val="0"/>
            </w:pPr>
            <w:r>
              <w:t>Начальник учебной части</w:t>
            </w:r>
          </w:p>
        </w:tc>
        <w:tc>
          <w:tcPr>
            <w:tcW w:w="1613" w:type="dxa"/>
            <w:tcBorders>
              <w:top w:val="single" w:sz="4" w:space="0" w:color="000000"/>
              <w:left w:val="single" w:sz="4" w:space="0" w:color="000000"/>
              <w:bottom w:val="single" w:sz="4" w:space="0" w:color="auto"/>
              <w:right w:val="single" w:sz="4" w:space="0" w:color="000000"/>
            </w:tcBorders>
            <w:vAlign w:val="center"/>
            <w:hideMark/>
          </w:tcPr>
          <w:p w:rsidR="00B00F74" w:rsidRDefault="00E22524">
            <w:pPr>
              <w:jc w:val="center"/>
            </w:pPr>
            <w:r>
              <w:t>ФГБОУ ВО ИГМА</w:t>
            </w:r>
          </w:p>
        </w:tc>
      </w:tr>
      <w:tr w:rsidR="00B00F74" w:rsidTr="00B00F74">
        <w:trPr>
          <w:cantSplit/>
        </w:trPr>
        <w:tc>
          <w:tcPr>
            <w:tcW w:w="710" w:type="dxa"/>
            <w:tcBorders>
              <w:top w:val="single" w:sz="4" w:space="0" w:color="auto"/>
              <w:left w:val="single" w:sz="4" w:space="0" w:color="000000"/>
              <w:bottom w:val="single" w:sz="4" w:space="0" w:color="auto"/>
              <w:right w:val="nil"/>
            </w:tcBorders>
            <w:vAlign w:val="center"/>
            <w:hideMark/>
          </w:tcPr>
          <w:p w:rsidR="00B00F74" w:rsidRDefault="00B00F74">
            <w:pPr>
              <w:snapToGrid w:val="0"/>
              <w:spacing w:after="120"/>
              <w:jc w:val="center"/>
            </w:pPr>
            <w:r>
              <w:t>3.</w:t>
            </w:r>
          </w:p>
        </w:tc>
        <w:tc>
          <w:tcPr>
            <w:tcW w:w="2553" w:type="dxa"/>
            <w:tcBorders>
              <w:top w:val="single" w:sz="4" w:space="0" w:color="auto"/>
              <w:left w:val="single" w:sz="4" w:space="0" w:color="000000"/>
              <w:bottom w:val="single" w:sz="4" w:space="0" w:color="auto"/>
              <w:right w:val="nil"/>
            </w:tcBorders>
            <w:vAlign w:val="center"/>
            <w:hideMark/>
          </w:tcPr>
          <w:p w:rsidR="00B00F74" w:rsidRDefault="00B00F74">
            <w:pPr>
              <w:snapToGrid w:val="0"/>
            </w:pPr>
            <w:r>
              <w:t>Вавилов А.Ю.</w:t>
            </w:r>
          </w:p>
        </w:tc>
        <w:tc>
          <w:tcPr>
            <w:tcW w:w="2338" w:type="dxa"/>
            <w:tcBorders>
              <w:top w:val="single" w:sz="4" w:space="0" w:color="auto"/>
              <w:left w:val="single" w:sz="4" w:space="0" w:color="000000"/>
              <w:bottom w:val="single" w:sz="4" w:space="0" w:color="auto"/>
              <w:right w:val="nil"/>
            </w:tcBorders>
            <w:vAlign w:val="center"/>
            <w:hideMark/>
          </w:tcPr>
          <w:p w:rsidR="00B00F74" w:rsidRDefault="00B00F74">
            <w:pPr>
              <w:snapToGrid w:val="0"/>
            </w:pPr>
            <w:r>
              <w:t>Д.м.н., доцент</w:t>
            </w:r>
          </w:p>
        </w:tc>
        <w:tc>
          <w:tcPr>
            <w:tcW w:w="2341" w:type="dxa"/>
            <w:gridSpan w:val="2"/>
            <w:tcBorders>
              <w:top w:val="single" w:sz="4" w:space="0" w:color="auto"/>
              <w:left w:val="single" w:sz="4" w:space="0" w:color="000000"/>
              <w:bottom w:val="single" w:sz="4" w:space="0" w:color="auto"/>
              <w:right w:val="nil"/>
            </w:tcBorders>
            <w:vAlign w:val="center"/>
            <w:hideMark/>
          </w:tcPr>
          <w:p w:rsidR="00B00F74" w:rsidRDefault="00B00F74" w:rsidP="00AC48F0">
            <w:pPr>
              <w:snapToGrid w:val="0"/>
            </w:pPr>
            <w:r>
              <w:t xml:space="preserve">Декан </w:t>
            </w:r>
            <w:r w:rsidR="00AC48F0">
              <w:t>лечебного</w:t>
            </w:r>
            <w:r>
              <w:t xml:space="preserve"> факультета</w:t>
            </w:r>
          </w:p>
        </w:tc>
        <w:tc>
          <w:tcPr>
            <w:tcW w:w="1613" w:type="dxa"/>
            <w:tcBorders>
              <w:top w:val="single" w:sz="4" w:space="0" w:color="auto"/>
              <w:left w:val="single" w:sz="4" w:space="0" w:color="000000"/>
              <w:bottom w:val="single" w:sz="4" w:space="0" w:color="auto"/>
              <w:right w:val="single" w:sz="4" w:space="0" w:color="000000"/>
            </w:tcBorders>
            <w:vAlign w:val="center"/>
            <w:hideMark/>
          </w:tcPr>
          <w:p w:rsidR="00B00F74" w:rsidRDefault="00E22524">
            <w:pPr>
              <w:jc w:val="center"/>
            </w:pPr>
            <w:r>
              <w:t>ФГБОУ ВО ИГМА</w:t>
            </w:r>
          </w:p>
        </w:tc>
      </w:tr>
      <w:tr w:rsidR="00B00F74" w:rsidTr="00B00F74">
        <w:trPr>
          <w:cantSplit/>
        </w:trPr>
        <w:tc>
          <w:tcPr>
            <w:tcW w:w="710" w:type="dxa"/>
            <w:tcBorders>
              <w:top w:val="single" w:sz="4" w:space="0" w:color="auto"/>
              <w:left w:val="single" w:sz="4" w:space="0" w:color="000000"/>
              <w:bottom w:val="single" w:sz="4" w:space="0" w:color="000000"/>
              <w:right w:val="nil"/>
            </w:tcBorders>
            <w:vAlign w:val="center"/>
            <w:hideMark/>
          </w:tcPr>
          <w:p w:rsidR="00B00F74" w:rsidRDefault="00B00F74">
            <w:pPr>
              <w:snapToGrid w:val="0"/>
              <w:spacing w:after="120"/>
              <w:jc w:val="center"/>
            </w:pPr>
            <w:r>
              <w:t>4.</w:t>
            </w:r>
          </w:p>
        </w:tc>
        <w:tc>
          <w:tcPr>
            <w:tcW w:w="2553" w:type="dxa"/>
            <w:tcBorders>
              <w:top w:val="single" w:sz="4" w:space="0" w:color="auto"/>
              <w:left w:val="single" w:sz="4" w:space="0" w:color="000000"/>
              <w:bottom w:val="single" w:sz="4" w:space="0" w:color="000000"/>
              <w:right w:val="nil"/>
            </w:tcBorders>
            <w:vAlign w:val="center"/>
            <w:hideMark/>
          </w:tcPr>
          <w:p w:rsidR="00B00F74" w:rsidRDefault="00B00F74">
            <w:pPr>
              <w:snapToGrid w:val="0"/>
            </w:pPr>
            <w:r>
              <w:t>Капустин Б.Б.</w:t>
            </w:r>
          </w:p>
        </w:tc>
        <w:tc>
          <w:tcPr>
            <w:tcW w:w="2338" w:type="dxa"/>
            <w:tcBorders>
              <w:top w:val="single" w:sz="4" w:space="0" w:color="auto"/>
              <w:left w:val="single" w:sz="4" w:space="0" w:color="000000"/>
              <w:bottom w:val="single" w:sz="4" w:space="0" w:color="000000"/>
              <w:right w:val="nil"/>
            </w:tcBorders>
            <w:vAlign w:val="center"/>
            <w:hideMark/>
          </w:tcPr>
          <w:p w:rsidR="00B00F74" w:rsidRDefault="00B00F74">
            <w:pPr>
              <w:snapToGrid w:val="0"/>
            </w:pPr>
            <w:r>
              <w:t>Д.м.н., профессор</w:t>
            </w:r>
          </w:p>
        </w:tc>
        <w:tc>
          <w:tcPr>
            <w:tcW w:w="2341" w:type="dxa"/>
            <w:gridSpan w:val="2"/>
            <w:tcBorders>
              <w:top w:val="single" w:sz="4" w:space="0" w:color="auto"/>
              <w:left w:val="single" w:sz="4" w:space="0" w:color="000000"/>
              <w:bottom w:val="single" w:sz="4" w:space="0" w:color="000000"/>
              <w:right w:val="nil"/>
            </w:tcBorders>
            <w:vAlign w:val="center"/>
            <w:hideMark/>
          </w:tcPr>
          <w:p w:rsidR="00B00F74" w:rsidRDefault="00B00F74" w:rsidP="00AC48F0">
            <w:pPr>
              <w:snapToGrid w:val="0"/>
            </w:pPr>
            <w:r>
              <w:t xml:space="preserve">Председатель метод совета </w:t>
            </w:r>
            <w:r w:rsidR="00AC48F0">
              <w:t>лечебного</w:t>
            </w:r>
            <w:r>
              <w:t xml:space="preserve"> факультета</w:t>
            </w:r>
          </w:p>
        </w:tc>
        <w:tc>
          <w:tcPr>
            <w:tcW w:w="1613" w:type="dxa"/>
            <w:tcBorders>
              <w:top w:val="single" w:sz="4" w:space="0" w:color="auto"/>
              <w:left w:val="single" w:sz="4" w:space="0" w:color="000000"/>
              <w:bottom w:val="single" w:sz="4" w:space="0" w:color="000000"/>
              <w:right w:val="single" w:sz="4" w:space="0" w:color="000000"/>
            </w:tcBorders>
            <w:vAlign w:val="center"/>
            <w:hideMark/>
          </w:tcPr>
          <w:p w:rsidR="00B00F74" w:rsidRDefault="00E22524">
            <w:pPr>
              <w:jc w:val="center"/>
            </w:pPr>
            <w:r>
              <w:t>ФГБОУ ВО ИГМА</w:t>
            </w:r>
          </w:p>
        </w:tc>
      </w:tr>
    </w:tbl>
    <w:p w:rsidR="00B00F74" w:rsidRDefault="00B00F74" w:rsidP="00B00F74">
      <w:pPr>
        <w:widowControl w:val="0"/>
        <w:tabs>
          <w:tab w:val="left" w:pos="709"/>
        </w:tabs>
        <w:ind w:firstLine="708"/>
        <w:rPr>
          <w:bCs/>
        </w:rPr>
      </w:pPr>
    </w:p>
    <w:p w:rsidR="00D658C3" w:rsidRDefault="00D658C3" w:rsidP="00E879D1">
      <w:pPr>
        <w:tabs>
          <w:tab w:val="right" w:leader="underscore" w:pos="8505"/>
        </w:tabs>
        <w:jc w:val="both"/>
        <w:rPr>
          <w:bCs/>
        </w:rPr>
      </w:pPr>
    </w:p>
    <w:p w:rsidR="00D658C3" w:rsidRPr="00E802AA" w:rsidRDefault="00D658C3" w:rsidP="00E879D1">
      <w:pPr>
        <w:tabs>
          <w:tab w:val="right" w:leader="underscore" w:pos="8505"/>
        </w:tabs>
        <w:jc w:val="both"/>
        <w:rPr>
          <w:bCs/>
        </w:rPr>
      </w:pPr>
    </w:p>
    <w:p w:rsidR="00D658C3" w:rsidRDefault="00D658C3" w:rsidP="00E879D1">
      <w:pPr>
        <w:tabs>
          <w:tab w:val="left" w:pos="709"/>
        </w:tabs>
        <w:ind w:firstLine="708"/>
        <w:rPr>
          <w:b/>
          <w:bCs/>
        </w:rPr>
      </w:pPr>
      <w:r w:rsidRPr="0046658D">
        <w:rPr>
          <w:bCs/>
        </w:rPr>
        <w:br w:type="page"/>
      </w:r>
      <w:r w:rsidRPr="00E84B23">
        <w:rPr>
          <w:b/>
        </w:rPr>
        <w:lastRenderedPageBreak/>
        <w:t>1. Ц</w:t>
      </w:r>
      <w:r w:rsidRPr="00E84B23">
        <w:rPr>
          <w:b/>
          <w:bCs/>
        </w:rPr>
        <w:t>ель и задачи освоения дисциплины</w:t>
      </w:r>
      <w:r w:rsidR="00E84B23" w:rsidRPr="00E84B23">
        <w:rPr>
          <w:b/>
          <w:bCs/>
        </w:rPr>
        <w:t xml:space="preserve"> «Судебная медицина»</w:t>
      </w:r>
      <w:r w:rsidRPr="00E84B23">
        <w:rPr>
          <w:b/>
          <w:bCs/>
        </w:rPr>
        <w:t>.</w:t>
      </w:r>
    </w:p>
    <w:p w:rsidR="00E84B23" w:rsidRDefault="00E84B23" w:rsidP="00E879D1">
      <w:pPr>
        <w:tabs>
          <w:tab w:val="left" w:pos="709"/>
        </w:tabs>
        <w:ind w:firstLine="708"/>
        <w:jc w:val="both"/>
      </w:pPr>
    </w:p>
    <w:p w:rsidR="00E84B23" w:rsidRPr="00CF3E66" w:rsidRDefault="00E84B23" w:rsidP="00E879D1">
      <w:pPr>
        <w:tabs>
          <w:tab w:val="left" w:pos="709"/>
        </w:tabs>
        <w:ind w:firstLine="708"/>
        <w:jc w:val="both"/>
      </w:pPr>
      <w:r w:rsidRPr="00CF3E66">
        <w:rPr>
          <w:lang w:eastAsia="ar-SA"/>
        </w:rPr>
        <w:t xml:space="preserve">Целью освоения дисциплины </w:t>
      </w:r>
      <w:r w:rsidRPr="00CF3E66">
        <w:t xml:space="preserve">является подготовка врача с необходимым уровнем теоретических знаний об основных положениях судебно-медицинской науки, навыков выполнения обязанностей специалиста при производстве первоначальных следственных действий, правомерного поведения при осуществлении профессиональной деятельности, участие в формировании следующих компетенций: </w:t>
      </w:r>
    </w:p>
    <w:p w:rsidR="00E84B23" w:rsidRPr="00CF3E66" w:rsidRDefault="00E84B23" w:rsidP="00E879D1">
      <w:pPr>
        <w:tabs>
          <w:tab w:val="left" w:pos="709"/>
        </w:tabs>
        <w:ind w:firstLine="708"/>
        <w:jc w:val="both"/>
      </w:pPr>
    </w:p>
    <w:tbl>
      <w:tblPr>
        <w:tblW w:w="0" w:type="auto"/>
        <w:tblLook w:val="01E0" w:firstRow="1" w:lastRow="1" w:firstColumn="1" w:lastColumn="1" w:noHBand="0" w:noVBand="0"/>
      </w:tblPr>
      <w:tblGrid>
        <w:gridCol w:w="1950"/>
        <w:gridCol w:w="7404"/>
      </w:tblGrid>
      <w:tr w:rsidR="002316A0" w:rsidRPr="006D7DC7" w:rsidTr="006D7DC7">
        <w:trPr>
          <w:trHeight w:val="340"/>
        </w:trPr>
        <w:tc>
          <w:tcPr>
            <w:tcW w:w="1983" w:type="dxa"/>
          </w:tcPr>
          <w:p w:rsidR="002316A0" w:rsidRPr="006D7DC7" w:rsidRDefault="002316A0" w:rsidP="001A1B81">
            <w:pPr>
              <w:jc w:val="center"/>
            </w:pPr>
            <w:r w:rsidRPr="00E243B6">
              <w:t>ОПК-3</w:t>
            </w:r>
          </w:p>
        </w:tc>
        <w:tc>
          <w:tcPr>
            <w:tcW w:w="7587" w:type="dxa"/>
          </w:tcPr>
          <w:p w:rsidR="002316A0" w:rsidRDefault="002316A0" w:rsidP="002316A0">
            <w:r>
              <w:t>С</w:t>
            </w:r>
            <w:r w:rsidRPr="00E243B6">
              <w:t>пособность использовать основы экономических и правовых знаний в профессиональной деятельности</w:t>
            </w:r>
            <w:r>
              <w:t>.</w:t>
            </w:r>
          </w:p>
        </w:tc>
      </w:tr>
      <w:tr w:rsidR="002316A0" w:rsidRPr="006D7DC7" w:rsidTr="006D7DC7">
        <w:trPr>
          <w:trHeight w:val="340"/>
        </w:trPr>
        <w:tc>
          <w:tcPr>
            <w:tcW w:w="1983" w:type="dxa"/>
          </w:tcPr>
          <w:p w:rsidR="002316A0" w:rsidRPr="006D7DC7" w:rsidRDefault="002316A0" w:rsidP="001A1B81">
            <w:pPr>
              <w:jc w:val="center"/>
            </w:pPr>
            <w:r w:rsidRPr="00E243B6">
              <w:t>ОПК-9</w:t>
            </w:r>
          </w:p>
        </w:tc>
        <w:tc>
          <w:tcPr>
            <w:tcW w:w="7587" w:type="dxa"/>
          </w:tcPr>
          <w:p w:rsidR="002316A0" w:rsidRDefault="002316A0" w:rsidP="002316A0">
            <w:r>
              <w:t>С</w:t>
            </w:r>
            <w:r w:rsidRPr="00E243B6">
              <w:t>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r>
              <w:t>.</w:t>
            </w:r>
          </w:p>
        </w:tc>
      </w:tr>
      <w:tr w:rsidR="006D7DC7" w:rsidRPr="006D7DC7" w:rsidTr="006D7DC7">
        <w:trPr>
          <w:trHeight w:val="340"/>
        </w:trPr>
        <w:tc>
          <w:tcPr>
            <w:tcW w:w="1983" w:type="dxa"/>
          </w:tcPr>
          <w:p w:rsidR="006D7DC7" w:rsidRPr="006D7DC7" w:rsidRDefault="006D7DC7" w:rsidP="001A1B81">
            <w:pPr>
              <w:jc w:val="center"/>
            </w:pPr>
            <w:r w:rsidRPr="006D7DC7">
              <w:t>ПК-</w:t>
            </w:r>
            <w:r w:rsidR="001A1B81">
              <w:t>6</w:t>
            </w:r>
          </w:p>
        </w:tc>
        <w:tc>
          <w:tcPr>
            <w:tcW w:w="7587" w:type="dxa"/>
          </w:tcPr>
          <w:p w:rsidR="006D7DC7" w:rsidRPr="006D7DC7" w:rsidRDefault="001A1B81" w:rsidP="002316A0">
            <w:r>
              <w:t>С</w:t>
            </w:r>
            <w:r w:rsidRPr="001A1B81">
              <w:t>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2316A0">
              <w:t>.</w:t>
            </w:r>
          </w:p>
        </w:tc>
      </w:tr>
      <w:tr w:rsidR="006D7DC7" w:rsidRPr="006D7DC7" w:rsidTr="006D7DC7">
        <w:trPr>
          <w:trHeight w:val="340"/>
        </w:trPr>
        <w:tc>
          <w:tcPr>
            <w:tcW w:w="1983" w:type="dxa"/>
          </w:tcPr>
          <w:p w:rsidR="006D7DC7" w:rsidRPr="006D7DC7" w:rsidRDefault="006D7DC7" w:rsidP="001A1B81">
            <w:pPr>
              <w:jc w:val="center"/>
            </w:pPr>
            <w:r w:rsidRPr="006D7DC7">
              <w:t>ПК-</w:t>
            </w:r>
            <w:r w:rsidR="001A1B81">
              <w:t>7</w:t>
            </w:r>
          </w:p>
        </w:tc>
        <w:tc>
          <w:tcPr>
            <w:tcW w:w="7587" w:type="dxa"/>
          </w:tcPr>
          <w:p w:rsidR="006D7DC7" w:rsidRPr="006D7DC7" w:rsidRDefault="00986DCF" w:rsidP="002316A0">
            <w:r>
              <w:t>Г</w:t>
            </w:r>
            <w:r w:rsidRPr="00986DCF">
              <w:t>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r w:rsidR="006D7DC7" w:rsidRPr="006D7DC7">
              <w:t>.</w:t>
            </w:r>
          </w:p>
        </w:tc>
      </w:tr>
    </w:tbl>
    <w:p w:rsidR="00CF3E66" w:rsidRDefault="00CF3E66" w:rsidP="00E879D1">
      <w:pPr>
        <w:shd w:val="clear" w:color="auto" w:fill="FFFFFF"/>
        <w:tabs>
          <w:tab w:val="left" w:pos="709"/>
        </w:tabs>
        <w:ind w:firstLine="709"/>
        <w:jc w:val="both"/>
      </w:pPr>
    </w:p>
    <w:p w:rsidR="00CF3E66" w:rsidRPr="00356614" w:rsidRDefault="00CF3E66" w:rsidP="00E879D1">
      <w:pPr>
        <w:ind w:firstLine="709"/>
        <w:jc w:val="both"/>
        <w:rPr>
          <w:color w:val="000000"/>
          <w:lang w:eastAsia="ar-SA"/>
        </w:rPr>
      </w:pPr>
      <w:r w:rsidRPr="00356614">
        <w:rPr>
          <w:lang w:eastAsia="ar-SA"/>
        </w:rPr>
        <w:t>Задачи</w:t>
      </w:r>
      <w:r w:rsidRPr="00356614">
        <w:rPr>
          <w:i/>
          <w:lang w:eastAsia="ar-SA"/>
        </w:rPr>
        <w:t xml:space="preserve"> </w:t>
      </w:r>
      <w:r w:rsidRPr="00356614">
        <w:rPr>
          <w:lang w:eastAsia="ar-SA"/>
        </w:rPr>
        <w:t xml:space="preserve">дисциплины: </w:t>
      </w:r>
    </w:p>
    <w:p w:rsidR="005B2D99" w:rsidRDefault="005B2D99" w:rsidP="00E879D1">
      <w:pPr>
        <w:numPr>
          <w:ilvl w:val="0"/>
          <w:numId w:val="13"/>
        </w:numPr>
        <w:tabs>
          <w:tab w:val="left" w:pos="851"/>
        </w:tabs>
        <w:ind w:left="0" w:firstLine="709"/>
        <w:jc w:val="both"/>
        <w:rPr>
          <w:color w:val="000000"/>
          <w:lang w:eastAsia="ar-SA"/>
        </w:rPr>
      </w:pPr>
      <w:r>
        <w:rPr>
          <w:color w:val="000000"/>
          <w:lang w:eastAsia="ar-SA"/>
        </w:rPr>
        <w:t>обучение студентов правильному описанию различных телесных повреждений в зависимости от их давности и механизма образования;</w:t>
      </w:r>
    </w:p>
    <w:p w:rsidR="005B2D99" w:rsidRDefault="005B2D99" w:rsidP="00E879D1">
      <w:pPr>
        <w:numPr>
          <w:ilvl w:val="0"/>
          <w:numId w:val="13"/>
        </w:numPr>
        <w:tabs>
          <w:tab w:val="left" w:pos="851"/>
        </w:tabs>
        <w:ind w:left="0" w:firstLine="709"/>
        <w:jc w:val="both"/>
        <w:rPr>
          <w:color w:val="000000"/>
          <w:lang w:eastAsia="ar-SA"/>
        </w:rPr>
      </w:pPr>
      <w:r>
        <w:rPr>
          <w:color w:val="000000"/>
          <w:lang w:eastAsia="ar-SA"/>
        </w:rPr>
        <w:t xml:space="preserve">обучение студентов правилам </w:t>
      </w:r>
      <w:r w:rsidR="00130088">
        <w:rPr>
          <w:color w:val="000000"/>
          <w:lang w:eastAsia="ar-SA"/>
        </w:rPr>
        <w:t>квалификации телесных повреждений по степени вреда, причиненного здоровью человека, в соответствии с действующим законодательством;</w:t>
      </w:r>
    </w:p>
    <w:p w:rsidR="00130088" w:rsidRDefault="00130088" w:rsidP="00E879D1">
      <w:pPr>
        <w:numPr>
          <w:ilvl w:val="0"/>
          <w:numId w:val="13"/>
        </w:numPr>
        <w:tabs>
          <w:tab w:val="left" w:pos="851"/>
        </w:tabs>
        <w:ind w:left="0" w:firstLine="709"/>
        <w:jc w:val="both"/>
        <w:rPr>
          <w:color w:val="000000"/>
          <w:lang w:eastAsia="ar-SA"/>
        </w:rPr>
      </w:pPr>
      <w:r>
        <w:rPr>
          <w:color w:val="000000"/>
          <w:lang w:eastAsia="ar-SA"/>
        </w:rPr>
        <w:t>обучение студентов особенностям судебно-медицинского исследования трупов лиц, умерших в результате воздействия различных внешних повреждающих факторов (механическая асфиксия, огнестрельная, транспортная травмы, воздействие низкой и высокой температур, изменений барометрического давления и т.д.);</w:t>
      </w:r>
    </w:p>
    <w:p w:rsidR="00130088" w:rsidRPr="00136B11" w:rsidRDefault="00130088" w:rsidP="00E879D1">
      <w:pPr>
        <w:numPr>
          <w:ilvl w:val="0"/>
          <w:numId w:val="13"/>
        </w:numPr>
        <w:tabs>
          <w:tab w:val="left" w:pos="851"/>
        </w:tabs>
        <w:ind w:left="0" w:firstLine="709"/>
        <w:jc w:val="both"/>
        <w:rPr>
          <w:color w:val="000000"/>
          <w:lang w:eastAsia="ar-SA"/>
        </w:rPr>
      </w:pPr>
      <w:r>
        <w:rPr>
          <w:color w:val="000000"/>
          <w:lang w:eastAsia="ar-SA"/>
        </w:rPr>
        <w:t>обучение студентов некоторым методам лабораторной диагностики, применяемым в практике судебной медицины для исследования вещественных доказательств биологического происхождения;</w:t>
      </w:r>
    </w:p>
    <w:p w:rsidR="00003843" w:rsidRPr="00136B11" w:rsidRDefault="00003843" w:rsidP="00E879D1">
      <w:pPr>
        <w:numPr>
          <w:ilvl w:val="0"/>
          <w:numId w:val="13"/>
        </w:numPr>
        <w:tabs>
          <w:tab w:val="left" w:pos="851"/>
        </w:tabs>
        <w:ind w:left="0" w:firstLine="709"/>
        <w:jc w:val="both"/>
        <w:rPr>
          <w:lang w:eastAsia="ar-SA"/>
        </w:rPr>
      </w:pPr>
      <w:r>
        <w:rPr>
          <w:lang w:eastAsia="ar-SA"/>
        </w:rPr>
        <w:t>формирование у студентов навыков самостоятельной работы в качестве специалиста в области медицины при участии их в неотложных следственных действиях (осмотр места происшествия) и в судебно-медицинской экспертизе;</w:t>
      </w:r>
    </w:p>
    <w:p w:rsidR="005B2D99" w:rsidRDefault="005B2D99" w:rsidP="00E879D1">
      <w:pPr>
        <w:numPr>
          <w:ilvl w:val="0"/>
          <w:numId w:val="13"/>
        </w:numPr>
        <w:tabs>
          <w:tab w:val="left" w:pos="851"/>
        </w:tabs>
        <w:ind w:left="0" w:firstLine="709"/>
        <w:jc w:val="both"/>
        <w:rPr>
          <w:lang w:eastAsia="ar-SA"/>
        </w:rPr>
      </w:pPr>
      <w:r w:rsidRPr="00136B11">
        <w:rPr>
          <w:lang w:eastAsia="ar-SA"/>
        </w:rPr>
        <w:t xml:space="preserve">обучение студентов толкованию и применению </w:t>
      </w:r>
      <w:r>
        <w:rPr>
          <w:lang w:eastAsia="ar-SA"/>
        </w:rPr>
        <w:t xml:space="preserve">некоторых </w:t>
      </w:r>
      <w:r w:rsidRPr="00136B11">
        <w:rPr>
          <w:lang w:eastAsia="ar-SA"/>
        </w:rPr>
        <w:t>юридических норм к конкретным значимым фактам</w:t>
      </w:r>
      <w:r>
        <w:rPr>
          <w:lang w:eastAsia="ar-SA"/>
        </w:rPr>
        <w:t xml:space="preserve"> врачебной деятельности</w:t>
      </w:r>
      <w:r w:rsidR="003D6503">
        <w:rPr>
          <w:lang w:eastAsia="ar-SA"/>
        </w:rPr>
        <w:t>.</w:t>
      </w:r>
    </w:p>
    <w:p w:rsidR="009014F8" w:rsidRDefault="009014F8" w:rsidP="00E879D1">
      <w:pPr>
        <w:shd w:val="clear" w:color="auto" w:fill="FFFFFF"/>
        <w:tabs>
          <w:tab w:val="left" w:pos="709"/>
        </w:tabs>
        <w:ind w:firstLine="709"/>
        <w:jc w:val="both"/>
      </w:pPr>
    </w:p>
    <w:p w:rsidR="009014F8" w:rsidRPr="00B82973" w:rsidRDefault="006D7DC7" w:rsidP="00E879D1">
      <w:pPr>
        <w:ind w:firstLine="709"/>
      </w:pPr>
      <w:r>
        <w:br w:type="column"/>
      </w:r>
      <w:r w:rsidR="009014F8" w:rsidRPr="00B82973">
        <w:lastRenderedPageBreak/>
        <w:t>В результате изучения дисциплины студент должен:</w:t>
      </w:r>
    </w:p>
    <w:p w:rsidR="009014F8" w:rsidRDefault="009014F8" w:rsidP="00E879D1">
      <w:pPr>
        <w:ind w:firstLine="709"/>
        <w:rPr>
          <w:b/>
          <w:i/>
        </w:rPr>
      </w:pPr>
    </w:p>
    <w:p w:rsidR="009014F8" w:rsidRPr="00B82973" w:rsidRDefault="009014F8" w:rsidP="00E879D1">
      <w:pPr>
        <w:ind w:firstLine="709"/>
        <w:rPr>
          <w:b/>
        </w:rPr>
      </w:pPr>
      <w:r w:rsidRPr="00B82973">
        <w:rPr>
          <w:b/>
          <w:i/>
        </w:rPr>
        <w:t>Знать:</w:t>
      </w:r>
      <w:r w:rsidRPr="00B82973">
        <w:rPr>
          <w:b/>
        </w:rPr>
        <w:t xml:space="preserve"> </w:t>
      </w:r>
    </w:p>
    <w:p w:rsidR="006D7DC7" w:rsidRPr="006D7DC7" w:rsidRDefault="006D7DC7" w:rsidP="006D7DC7">
      <w:pPr>
        <w:shd w:val="clear" w:color="auto" w:fill="FFFFFF"/>
        <w:tabs>
          <w:tab w:val="left" w:pos="709"/>
        </w:tabs>
        <w:ind w:firstLine="709"/>
        <w:jc w:val="both"/>
      </w:pPr>
      <w:r w:rsidRPr="006D7DC7">
        <w:t>1. Основы законодательства Российской Федерации, основные нормативно-технические документы по охране здоровья населения;</w:t>
      </w:r>
    </w:p>
    <w:p w:rsidR="006D7DC7" w:rsidRPr="006D7DC7" w:rsidRDefault="002316A0" w:rsidP="006D7DC7">
      <w:pPr>
        <w:shd w:val="clear" w:color="auto" w:fill="FFFFFF"/>
        <w:tabs>
          <w:tab w:val="left" w:pos="709"/>
        </w:tabs>
        <w:ind w:firstLine="709"/>
        <w:jc w:val="both"/>
      </w:pPr>
      <w:r>
        <w:t>2</w:t>
      </w:r>
      <w:r w:rsidR="006D7DC7" w:rsidRPr="006D7DC7">
        <w:t>. Этиологию, патогенез и меры профилактики наиболее часто встречающихся заболеваний; современную классификацию заболеваний;</w:t>
      </w:r>
    </w:p>
    <w:p w:rsidR="006D7DC7" w:rsidRPr="006D7DC7" w:rsidRDefault="002316A0" w:rsidP="006D7DC7">
      <w:pPr>
        <w:shd w:val="clear" w:color="auto" w:fill="FFFFFF"/>
        <w:tabs>
          <w:tab w:val="left" w:pos="709"/>
        </w:tabs>
        <w:ind w:firstLine="709"/>
        <w:jc w:val="both"/>
      </w:pPr>
      <w:r>
        <w:t>3</w:t>
      </w:r>
      <w:r w:rsidR="006D7DC7" w:rsidRPr="006D7DC7">
        <w:t>. 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6D7DC7" w:rsidRPr="006D7DC7" w:rsidRDefault="002316A0" w:rsidP="006D7DC7">
      <w:pPr>
        <w:shd w:val="clear" w:color="auto" w:fill="FFFFFF"/>
        <w:tabs>
          <w:tab w:val="left" w:pos="709"/>
        </w:tabs>
        <w:ind w:firstLine="709"/>
        <w:jc w:val="both"/>
      </w:pPr>
      <w:r>
        <w:t>4</w:t>
      </w:r>
      <w:r w:rsidR="006D7DC7" w:rsidRPr="006D7DC7">
        <w:t>. Критерии диагноза различных заболеваний;</w:t>
      </w:r>
    </w:p>
    <w:p w:rsidR="006D7DC7" w:rsidRPr="006D7DC7" w:rsidRDefault="002316A0" w:rsidP="006D7DC7">
      <w:pPr>
        <w:shd w:val="clear" w:color="auto" w:fill="FFFFFF"/>
        <w:tabs>
          <w:tab w:val="left" w:pos="709"/>
        </w:tabs>
        <w:ind w:firstLine="709"/>
        <w:jc w:val="both"/>
      </w:pPr>
      <w:r>
        <w:t>5</w:t>
      </w:r>
      <w:r w:rsidR="006D7DC7" w:rsidRPr="006D7DC7">
        <w:t>. Особенности организации оказания медицинской помощи при проведении массовых и спортивных мероприятий, в чрезвычайных ситуациях и при катастрофах в мирное и военное время;</w:t>
      </w:r>
    </w:p>
    <w:p w:rsidR="006D7DC7" w:rsidRPr="006D7DC7" w:rsidRDefault="002316A0" w:rsidP="006D7DC7">
      <w:pPr>
        <w:shd w:val="clear" w:color="auto" w:fill="FFFFFF"/>
        <w:tabs>
          <w:tab w:val="left" w:pos="709"/>
        </w:tabs>
        <w:ind w:firstLine="709"/>
        <w:jc w:val="both"/>
      </w:pPr>
      <w:r>
        <w:t>6</w:t>
      </w:r>
      <w:r w:rsidR="006D7DC7" w:rsidRPr="006D7DC7">
        <w:t xml:space="preserve">. 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w:t>
      </w:r>
      <w:proofErr w:type="spellStart"/>
      <w:r w:rsidR="006D7DC7" w:rsidRPr="006D7DC7">
        <w:t>холодовой</w:t>
      </w:r>
      <w:proofErr w:type="spellEnd"/>
      <w:r w:rsidR="006D7DC7" w:rsidRPr="006D7DC7">
        <w:t xml:space="preserve"> травме;</w:t>
      </w:r>
    </w:p>
    <w:p w:rsidR="006D7DC7" w:rsidRPr="006D7DC7" w:rsidRDefault="002316A0" w:rsidP="006D7DC7">
      <w:pPr>
        <w:shd w:val="clear" w:color="auto" w:fill="FFFFFF"/>
        <w:tabs>
          <w:tab w:val="left" w:pos="709"/>
        </w:tabs>
        <w:ind w:firstLine="709"/>
        <w:jc w:val="both"/>
      </w:pPr>
      <w:r>
        <w:t>7</w:t>
      </w:r>
      <w:r w:rsidR="006D7DC7" w:rsidRPr="006D7DC7">
        <w:t>. Систему организации производства судебно-медицинской экспертизы в Российской Федерации; права, обязанности и ответственность врача, привлекаемого к участию в процессуальных действиях в качестве специалиста или эксперта, основные способы и методы, применяемые при проведении судебно-медицинской экспертизы.</w:t>
      </w:r>
    </w:p>
    <w:p w:rsidR="009014F8" w:rsidRPr="00B82973" w:rsidRDefault="009014F8" w:rsidP="00E879D1">
      <w:pPr>
        <w:ind w:firstLine="709"/>
        <w:rPr>
          <w:b/>
          <w:i/>
        </w:rPr>
      </w:pPr>
      <w:r w:rsidRPr="00B82973">
        <w:rPr>
          <w:b/>
          <w:i/>
        </w:rPr>
        <w:t xml:space="preserve">Уметь: </w:t>
      </w:r>
    </w:p>
    <w:p w:rsidR="006D7DC7" w:rsidRPr="006D7DC7" w:rsidRDefault="002316A0" w:rsidP="006D7DC7">
      <w:pPr>
        <w:shd w:val="clear" w:color="auto" w:fill="FFFFFF"/>
        <w:tabs>
          <w:tab w:val="left" w:pos="709"/>
        </w:tabs>
        <w:ind w:firstLine="709"/>
        <w:jc w:val="both"/>
      </w:pPr>
      <w:r>
        <w:t>1</w:t>
      </w:r>
      <w:r w:rsidR="006D7DC7" w:rsidRPr="006D7DC7">
        <w:t>. 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6D7DC7" w:rsidRPr="006D7DC7" w:rsidRDefault="002316A0" w:rsidP="006D7DC7">
      <w:pPr>
        <w:shd w:val="clear" w:color="auto" w:fill="FFFFFF"/>
        <w:tabs>
          <w:tab w:val="left" w:pos="709"/>
        </w:tabs>
        <w:ind w:firstLine="709"/>
        <w:jc w:val="both"/>
      </w:pPr>
      <w:r>
        <w:t>2</w:t>
      </w:r>
      <w:r w:rsidR="006D7DC7" w:rsidRPr="006D7DC7">
        <w:t xml:space="preserve">. Определить по рентгенограмме наличие перелома и вывиха, свободного газа в брюшной полости, </w:t>
      </w:r>
      <w:proofErr w:type="spellStart"/>
      <w:r w:rsidR="006D7DC7" w:rsidRPr="006D7DC7">
        <w:t>гидро</w:t>
      </w:r>
      <w:proofErr w:type="spellEnd"/>
      <w:r w:rsidR="006D7DC7" w:rsidRPr="006D7DC7">
        <w:t>- пневмоторакса;</w:t>
      </w:r>
    </w:p>
    <w:p w:rsidR="006D7DC7" w:rsidRPr="006D7DC7" w:rsidRDefault="002316A0" w:rsidP="006D7DC7">
      <w:pPr>
        <w:shd w:val="clear" w:color="auto" w:fill="FFFFFF"/>
        <w:tabs>
          <w:tab w:val="left" w:pos="709"/>
        </w:tabs>
        <w:ind w:firstLine="709"/>
        <w:jc w:val="both"/>
      </w:pPr>
      <w:r>
        <w:t>3</w:t>
      </w:r>
      <w:r w:rsidR="006D7DC7" w:rsidRPr="006D7DC7">
        <w:t>. Сформулировать клинический диагноз;</w:t>
      </w:r>
    </w:p>
    <w:p w:rsidR="006D7DC7" w:rsidRPr="006D7DC7" w:rsidRDefault="002316A0" w:rsidP="006D7DC7">
      <w:pPr>
        <w:shd w:val="clear" w:color="auto" w:fill="FFFFFF"/>
        <w:tabs>
          <w:tab w:val="left" w:pos="709"/>
        </w:tabs>
        <w:ind w:firstLine="709"/>
        <w:jc w:val="both"/>
      </w:pPr>
      <w:r>
        <w:t>4</w:t>
      </w:r>
      <w:r w:rsidR="006D7DC7" w:rsidRPr="006D7DC7">
        <w:t xml:space="preserve">. Обследовать пациентов при различных травматических повреждениях, с гнойно-септическими состояниями, выявлять </w:t>
      </w:r>
      <w:proofErr w:type="spellStart"/>
      <w:r w:rsidR="006D7DC7" w:rsidRPr="006D7DC7">
        <w:t>жизнеопасные</w:t>
      </w:r>
      <w:proofErr w:type="spellEnd"/>
      <w:r w:rsidR="006D7DC7" w:rsidRPr="006D7DC7">
        <w:t xml:space="preserve"> нарушения при кровотечениях, наложить транспортные шины, бинтовые и косыночные повязки, ввести медикаменты через дренажи и </w:t>
      </w:r>
      <w:proofErr w:type="spellStart"/>
      <w:r w:rsidR="006D7DC7" w:rsidRPr="006D7DC7">
        <w:t>микроирригаторы</w:t>
      </w:r>
      <w:proofErr w:type="spellEnd"/>
      <w:r w:rsidR="006D7DC7" w:rsidRPr="006D7DC7">
        <w:t>, оценить пригодность крови и ее препаратов к трансфузии, проводить контроль за показателями гемодинамики и дыхания;</w:t>
      </w:r>
    </w:p>
    <w:p w:rsidR="006D7DC7" w:rsidRPr="006D7DC7" w:rsidRDefault="002316A0" w:rsidP="006D7DC7">
      <w:pPr>
        <w:shd w:val="clear" w:color="auto" w:fill="FFFFFF"/>
        <w:tabs>
          <w:tab w:val="left" w:pos="709"/>
        </w:tabs>
        <w:ind w:firstLine="709"/>
        <w:jc w:val="both"/>
      </w:pPr>
      <w:r>
        <w:t>5</w:t>
      </w:r>
      <w:r w:rsidR="006D7DC7" w:rsidRPr="006D7DC7">
        <w:t>. Применить правовые и медицинские аспекты констатации смерти человека, констатировать биологическую и клиническую смерть, проводить осмотр трупа на месте его обнаружения, выявлять вещественные доказательства биологического происхождения и организовывать их направление на экспертизу;</w:t>
      </w:r>
    </w:p>
    <w:p w:rsidR="006D7DC7" w:rsidRPr="006D7DC7" w:rsidRDefault="002316A0" w:rsidP="006D7DC7">
      <w:pPr>
        <w:shd w:val="clear" w:color="auto" w:fill="FFFFFF"/>
        <w:tabs>
          <w:tab w:val="left" w:pos="709"/>
        </w:tabs>
        <w:ind w:firstLine="709"/>
        <w:jc w:val="both"/>
      </w:pPr>
      <w:r>
        <w:t>6</w:t>
      </w:r>
      <w:r w:rsidR="006D7DC7" w:rsidRPr="006D7DC7">
        <w:t>. Проводить судебно-медицинское освидетельствование живых лиц и трактовать результаты лабораторных исследований объектов судебно-медицинской экспертизы.</w:t>
      </w:r>
    </w:p>
    <w:p w:rsidR="009014F8" w:rsidRPr="00B82973" w:rsidRDefault="009014F8" w:rsidP="00E879D1">
      <w:pPr>
        <w:ind w:firstLine="709"/>
        <w:rPr>
          <w:b/>
          <w:i/>
        </w:rPr>
      </w:pPr>
      <w:r w:rsidRPr="00B82973">
        <w:rPr>
          <w:b/>
          <w:i/>
        </w:rPr>
        <w:t>Владеть:</w:t>
      </w:r>
    </w:p>
    <w:p w:rsidR="006D7DC7" w:rsidRPr="006D7DC7" w:rsidRDefault="006D7DC7" w:rsidP="006D7DC7">
      <w:pPr>
        <w:shd w:val="clear" w:color="auto" w:fill="FFFFFF"/>
        <w:tabs>
          <w:tab w:val="left" w:pos="709"/>
        </w:tabs>
        <w:ind w:firstLine="709"/>
        <w:jc w:val="both"/>
      </w:pPr>
      <w:r w:rsidRPr="006D7DC7">
        <w:t>1. Правильным ведением медицинской документации;</w:t>
      </w:r>
    </w:p>
    <w:p w:rsidR="006D7DC7" w:rsidRPr="006D7DC7" w:rsidRDefault="006D7DC7" w:rsidP="006D7DC7">
      <w:pPr>
        <w:shd w:val="clear" w:color="auto" w:fill="FFFFFF"/>
        <w:tabs>
          <w:tab w:val="left" w:pos="709"/>
        </w:tabs>
        <w:ind w:firstLine="709"/>
        <w:jc w:val="both"/>
      </w:pPr>
      <w:r w:rsidRPr="006D7DC7">
        <w:t>2. Методами общеклинического обследования;</w:t>
      </w:r>
    </w:p>
    <w:p w:rsidR="006D7DC7" w:rsidRPr="006D7DC7" w:rsidRDefault="006D7DC7" w:rsidP="006D7DC7">
      <w:pPr>
        <w:shd w:val="clear" w:color="auto" w:fill="FFFFFF"/>
        <w:tabs>
          <w:tab w:val="left" w:pos="709"/>
        </w:tabs>
        <w:ind w:firstLine="709"/>
        <w:jc w:val="both"/>
      </w:pPr>
      <w:r w:rsidRPr="006D7DC7">
        <w:t>3. Интерпретацией результатов лабораторных, инструментальных методов диагностики;</w:t>
      </w:r>
    </w:p>
    <w:p w:rsidR="006D7DC7" w:rsidRPr="006D7DC7" w:rsidRDefault="006D7DC7" w:rsidP="006D7DC7">
      <w:pPr>
        <w:shd w:val="clear" w:color="auto" w:fill="FFFFFF"/>
        <w:tabs>
          <w:tab w:val="left" w:pos="709"/>
        </w:tabs>
        <w:ind w:firstLine="709"/>
        <w:jc w:val="both"/>
      </w:pPr>
      <w:r w:rsidRPr="006D7DC7">
        <w:t>4. Алгоритмом развернутого клинического диагноза;</w:t>
      </w:r>
    </w:p>
    <w:p w:rsidR="009014F8" w:rsidRDefault="009014F8" w:rsidP="00E879D1">
      <w:pPr>
        <w:shd w:val="clear" w:color="auto" w:fill="FFFFFF"/>
        <w:tabs>
          <w:tab w:val="left" w:pos="709"/>
        </w:tabs>
        <w:ind w:firstLine="709"/>
        <w:jc w:val="both"/>
      </w:pPr>
    </w:p>
    <w:p w:rsidR="00E01B7F" w:rsidRDefault="00E01B7F" w:rsidP="00E879D1">
      <w:pPr>
        <w:shd w:val="clear" w:color="auto" w:fill="FFFFFF"/>
        <w:tabs>
          <w:tab w:val="left" w:pos="709"/>
        </w:tabs>
        <w:ind w:firstLine="709"/>
        <w:jc w:val="both"/>
      </w:pPr>
      <w:r>
        <w:lastRenderedPageBreak/>
        <w:t>Преподавание «Судебной медицины» направлено на формирование у обучающегося следующих профессиональных компетенций (</w:t>
      </w:r>
      <w:r w:rsidRPr="00E01B7F">
        <w:t>Приказ Министерства труда и социальной защиты РФ от 21.03.2017 г. № 293н «Об утверждении профессионального стандарта «Врач-лечебник (врач-терапевт участковый)»</w:t>
      </w:r>
      <w:r>
        <w:t>):</w:t>
      </w:r>
    </w:p>
    <w:p w:rsidR="00E01B7F" w:rsidRDefault="00E01B7F" w:rsidP="00E879D1">
      <w:pPr>
        <w:shd w:val="clear" w:color="auto" w:fill="FFFFFF"/>
        <w:tabs>
          <w:tab w:val="left" w:pos="709"/>
        </w:tabs>
        <w:ind w:firstLine="709"/>
        <w:jc w:val="both"/>
      </w:pPr>
    </w:p>
    <w:p w:rsidR="00E01B7F" w:rsidRPr="00E01B7F" w:rsidRDefault="00E01B7F" w:rsidP="00E01B7F">
      <w:pPr>
        <w:ind w:firstLine="709"/>
        <w:jc w:val="both"/>
        <w:rPr>
          <w:b/>
          <w:bCs/>
          <w:color w:val="000000"/>
          <w:lang w:bidi="ru-RU"/>
        </w:rPr>
      </w:pPr>
      <w:r w:rsidRPr="00E01B7F">
        <w:rPr>
          <w:b/>
          <w:lang w:val="en-US"/>
        </w:rPr>
        <w:t>I</w:t>
      </w:r>
      <w:r w:rsidRPr="00E01B7F">
        <w:rPr>
          <w:b/>
        </w:rPr>
        <w:t xml:space="preserve">. </w:t>
      </w:r>
      <w:r w:rsidRPr="00E01B7F">
        <w:rPr>
          <w:b/>
          <w:bCs/>
          <w:color w:val="000000"/>
          <w:lang w:bidi="ru-RU"/>
        </w:rPr>
        <w:t>Необходимые знания:</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законодательство Российской Федерации в сфере охраны здоровья, нормативные правовые акты и иные документы, определяющие деятельность медицинских организаций и медицинских работников;</w:t>
      </w:r>
      <w:r w:rsidRPr="00E01B7F">
        <w:rPr>
          <w:rFonts w:eastAsia="Calibri"/>
          <w:b/>
          <w:lang w:eastAsia="en-US"/>
        </w:rPr>
        <w:t xml:space="preserve"> Код А/02.7; Код А/05.7; Код А/06.7.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закономерности функционирования здорового организма человека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r w:rsidRPr="00E01B7F">
        <w:rPr>
          <w:rFonts w:eastAsia="Calibri"/>
          <w:b/>
          <w:lang w:eastAsia="en-US"/>
        </w:rPr>
        <w:t xml:space="preserve"> Код А/02.7.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клинические признаки внезапного прекращения кровообращения и/или дыхания;</w:t>
      </w:r>
      <w:r w:rsidRPr="00E01B7F">
        <w:rPr>
          <w:rFonts w:eastAsia="Calibri"/>
          <w:b/>
          <w:lang w:eastAsia="en-US"/>
        </w:rPr>
        <w:t xml:space="preserve"> Код А/01.7.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методика сбора жалоб и анамнеза у пациентов (их законных представителей);</w:t>
      </w:r>
      <w:r w:rsidRPr="00E01B7F">
        <w:rPr>
          <w:rFonts w:eastAsia="Calibri"/>
          <w:b/>
          <w:lang w:eastAsia="en-US"/>
        </w:rPr>
        <w:t xml:space="preserve"> Код А/01.7.</w:t>
      </w:r>
    </w:p>
    <w:p w:rsidR="00E01B7F" w:rsidRPr="00E01B7F" w:rsidRDefault="00E01B7F" w:rsidP="00E01B7F">
      <w:pPr>
        <w:autoSpaceDE w:val="0"/>
        <w:autoSpaceDN w:val="0"/>
        <w:adjustRightInd w:val="0"/>
        <w:ind w:firstLine="709"/>
        <w:jc w:val="both"/>
        <w:rPr>
          <w:rFonts w:eastAsia="Calibri"/>
        </w:rPr>
      </w:pPr>
      <w:r w:rsidRPr="00E01B7F">
        <w:rPr>
          <w:rFonts w:eastAsia="Calibri"/>
        </w:rPr>
        <w:t>- МКБ.</w:t>
      </w:r>
      <w:r w:rsidRPr="00E01B7F">
        <w:rPr>
          <w:rFonts w:eastAsia="Calibri"/>
          <w:b/>
          <w:lang w:eastAsia="en-US"/>
        </w:rPr>
        <w:t xml:space="preserve"> Код А/02.7.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перечень методов лабораторных и инструментальных исследований для оценки состояния пациента, основные медицинские показания к проведению исследований и интерпретации результатов;</w:t>
      </w:r>
      <w:r w:rsidRPr="00E01B7F">
        <w:rPr>
          <w:rFonts w:eastAsia="Calibri"/>
          <w:b/>
          <w:lang w:eastAsia="en-US"/>
        </w:rPr>
        <w:t xml:space="preserve"> Код А/01.7.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порядок экспертизы временной нетрудоспособности и признаки временной нетрудоспособности пациента;</w:t>
      </w:r>
      <w:r w:rsidRPr="00E01B7F">
        <w:rPr>
          <w:rFonts w:eastAsia="Calibri"/>
          <w:b/>
          <w:lang w:eastAsia="en-US"/>
        </w:rPr>
        <w:t xml:space="preserve"> Код А/04.7.</w:t>
      </w:r>
    </w:p>
    <w:p w:rsidR="00E01B7F" w:rsidRPr="00E01B7F" w:rsidRDefault="00E01B7F" w:rsidP="00E01B7F">
      <w:pPr>
        <w:shd w:val="clear" w:color="auto" w:fill="FFFFFF"/>
        <w:autoSpaceDE w:val="0"/>
        <w:autoSpaceDN w:val="0"/>
        <w:adjustRightInd w:val="0"/>
        <w:ind w:firstLine="709"/>
        <w:jc w:val="both"/>
        <w:rPr>
          <w:rFonts w:eastAsia="Calibri"/>
          <w:bCs/>
          <w:color w:val="000000"/>
          <w:lang w:bidi="ru-RU"/>
        </w:rPr>
      </w:pPr>
      <w:r w:rsidRPr="00E01B7F">
        <w:rPr>
          <w:rFonts w:eastAsia="Calibri"/>
          <w:bCs/>
          <w:color w:val="000000"/>
          <w:lang w:bidi="ru-RU"/>
        </w:rPr>
        <w:t>- правила оформления медицинской документации в медицинских организациях, оказывающих медицинскую помощь амбулаторно, в том числе на дому при вызове медицинского работника;</w:t>
      </w:r>
      <w:r w:rsidRPr="00E01B7F">
        <w:rPr>
          <w:rFonts w:eastAsia="Calibri"/>
          <w:b/>
          <w:lang w:eastAsia="en-US"/>
        </w:rPr>
        <w:t xml:space="preserve"> Код А/06.7.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признаки стойкого нарушения функций организма, обусловленного заболеваниями, последствиями травм или дефектами;</w:t>
      </w:r>
      <w:r w:rsidRPr="00E01B7F">
        <w:rPr>
          <w:rFonts w:eastAsia="Calibri"/>
          <w:b/>
          <w:lang w:eastAsia="en-US"/>
        </w:rPr>
        <w:t xml:space="preserve"> Код А/04.7.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xml:space="preserve">- этиология, патогенез и </w:t>
      </w:r>
      <w:proofErr w:type="spellStart"/>
      <w:r w:rsidRPr="00E01B7F">
        <w:rPr>
          <w:rFonts w:eastAsia="Calibri"/>
        </w:rPr>
        <w:t>патоморфология</w:t>
      </w:r>
      <w:proofErr w:type="spellEnd"/>
      <w:r w:rsidRPr="00E01B7F">
        <w:rPr>
          <w:rFonts w:eastAsia="Calibri"/>
        </w:rPr>
        <w:t>, клиническая картина, дифференциальная диагностика, особенности течения, осложнения и исходы заболеваний внутренних органов;</w:t>
      </w:r>
      <w:r w:rsidRPr="00E01B7F">
        <w:rPr>
          <w:rFonts w:eastAsia="Calibri"/>
          <w:b/>
          <w:lang w:eastAsia="en-US"/>
        </w:rPr>
        <w:t xml:space="preserve"> Код А/01.7.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r w:rsidRPr="00E01B7F">
        <w:rPr>
          <w:rFonts w:eastAsia="Calibri"/>
          <w:b/>
          <w:lang w:eastAsia="en-US"/>
        </w:rPr>
        <w:t xml:space="preserve"> Код А/02.7.</w:t>
      </w:r>
    </w:p>
    <w:p w:rsidR="00E01B7F" w:rsidRPr="00E01B7F" w:rsidRDefault="00E01B7F" w:rsidP="00E01B7F">
      <w:pPr>
        <w:ind w:firstLine="709"/>
        <w:jc w:val="both"/>
        <w:rPr>
          <w:b/>
        </w:rPr>
      </w:pPr>
    </w:p>
    <w:p w:rsidR="00E01B7F" w:rsidRPr="00E01B7F" w:rsidRDefault="00E01B7F" w:rsidP="00E01B7F">
      <w:pPr>
        <w:ind w:firstLine="709"/>
        <w:jc w:val="both"/>
        <w:rPr>
          <w:b/>
        </w:rPr>
      </w:pPr>
      <w:r w:rsidRPr="00E01B7F">
        <w:rPr>
          <w:b/>
          <w:lang w:val="en-US"/>
        </w:rPr>
        <w:t>II</w:t>
      </w:r>
      <w:r w:rsidRPr="00E01B7F">
        <w:rPr>
          <w:b/>
        </w:rPr>
        <w:t>. Необходимые умения:</w:t>
      </w:r>
    </w:p>
    <w:p w:rsidR="00E01B7F" w:rsidRPr="00E01B7F" w:rsidRDefault="00E01B7F" w:rsidP="00E01B7F">
      <w:pPr>
        <w:autoSpaceDE w:val="0"/>
        <w:autoSpaceDN w:val="0"/>
        <w:adjustRightInd w:val="0"/>
        <w:ind w:firstLine="709"/>
        <w:jc w:val="both"/>
      </w:pPr>
      <w:r w:rsidRPr="00E01B7F">
        <w:t>- анализировать полученные результаты обследования пациента, при необходимости обосновывать и планировать объем дополнительных исследований;</w:t>
      </w:r>
      <w:r w:rsidRPr="00E01B7F">
        <w:rPr>
          <w:b/>
        </w:rPr>
        <w:t xml:space="preserve"> Код А/02.7.</w:t>
      </w:r>
    </w:p>
    <w:p w:rsidR="00E01B7F" w:rsidRPr="00E01B7F" w:rsidRDefault="00E01B7F" w:rsidP="00E01B7F">
      <w:pPr>
        <w:autoSpaceDE w:val="0"/>
        <w:autoSpaceDN w:val="0"/>
        <w:adjustRightInd w:val="0"/>
        <w:ind w:firstLine="709"/>
        <w:jc w:val="both"/>
      </w:pPr>
      <w:r w:rsidRPr="00E01B7F">
        <w:t>- выявлять клинические признаки состояний, требующих оказания медицинской помощи в неотложной форме;</w:t>
      </w:r>
      <w:r w:rsidRPr="00E01B7F">
        <w:rPr>
          <w:b/>
        </w:rPr>
        <w:t xml:space="preserve"> Код А/01.7.</w:t>
      </w:r>
    </w:p>
    <w:p w:rsidR="00E01B7F" w:rsidRPr="00E01B7F" w:rsidRDefault="00E01B7F" w:rsidP="00E01B7F">
      <w:pPr>
        <w:autoSpaceDE w:val="0"/>
        <w:autoSpaceDN w:val="0"/>
        <w:adjustRightInd w:val="0"/>
        <w:ind w:firstLine="709"/>
        <w:jc w:val="both"/>
      </w:pPr>
      <w:r w:rsidRPr="00E01B7F">
        <w:t>- заполнять медицинскую документацию, в том числе в электронном виде;</w:t>
      </w:r>
      <w:r w:rsidRPr="00E01B7F">
        <w:rPr>
          <w:b/>
        </w:rPr>
        <w:t xml:space="preserve"> Код А/06.7.</w:t>
      </w:r>
    </w:p>
    <w:p w:rsidR="00E01B7F" w:rsidRPr="00E01B7F" w:rsidRDefault="00E01B7F" w:rsidP="00E01B7F">
      <w:pPr>
        <w:autoSpaceDE w:val="0"/>
        <w:autoSpaceDN w:val="0"/>
        <w:adjustRightInd w:val="0"/>
        <w:ind w:firstLine="709"/>
        <w:jc w:val="both"/>
      </w:pPr>
      <w:r w:rsidRPr="00E01B7F">
        <w:t>- интерпретировать данные, полученные при инструментальном (лабораторном) обследовании пациента;</w:t>
      </w:r>
      <w:r w:rsidRPr="00E01B7F">
        <w:rPr>
          <w:b/>
        </w:rPr>
        <w:t xml:space="preserve"> Код А/02.7; Код А/02.7.</w:t>
      </w:r>
    </w:p>
    <w:p w:rsidR="00E01B7F" w:rsidRPr="00E01B7F" w:rsidRDefault="00E01B7F" w:rsidP="00E01B7F">
      <w:pPr>
        <w:autoSpaceDE w:val="0"/>
        <w:autoSpaceDN w:val="0"/>
        <w:adjustRightInd w:val="0"/>
        <w:ind w:firstLine="709"/>
        <w:jc w:val="both"/>
      </w:pPr>
      <w:r w:rsidRPr="00E01B7F">
        <w:t>- интерпретировать результаты сбора информации о заболевании пациента;</w:t>
      </w:r>
      <w:r w:rsidRPr="00E01B7F">
        <w:rPr>
          <w:b/>
        </w:rPr>
        <w:t xml:space="preserve"> Код А/02.7.</w:t>
      </w:r>
    </w:p>
    <w:p w:rsidR="00E01B7F" w:rsidRPr="00E01B7F" w:rsidRDefault="00E01B7F" w:rsidP="00E01B7F">
      <w:pPr>
        <w:autoSpaceDE w:val="0"/>
        <w:autoSpaceDN w:val="0"/>
        <w:adjustRightInd w:val="0"/>
        <w:ind w:firstLine="709"/>
        <w:jc w:val="both"/>
      </w:pPr>
      <w:r w:rsidRPr="00E01B7F">
        <w:t>- обосновывать необходимость и объем инструментального (лабораторного) обследования пациента;</w:t>
      </w:r>
      <w:r w:rsidRPr="00E01B7F">
        <w:rPr>
          <w:b/>
        </w:rPr>
        <w:t xml:space="preserve"> Код А/02.7; Код А/02.7.</w:t>
      </w:r>
    </w:p>
    <w:p w:rsidR="00E01B7F" w:rsidRPr="00E01B7F" w:rsidRDefault="00E01B7F" w:rsidP="00E01B7F">
      <w:pPr>
        <w:autoSpaceDE w:val="0"/>
        <w:autoSpaceDN w:val="0"/>
        <w:adjustRightInd w:val="0"/>
        <w:ind w:firstLine="709"/>
        <w:jc w:val="both"/>
      </w:pPr>
      <w:r w:rsidRPr="00E01B7F">
        <w:t>- определять очередность объема, содержания и последовательности диагностических мероприятий;</w:t>
      </w:r>
      <w:r w:rsidRPr="00E01B7F">
        <w:rPr>
          <w:b/>
        </w:rPr>
        <w:t xml:space="preserve"> Код А/02.7.</w:t>
      </w:r>
    </w:p>
    <w:p w:rsidR="00E01B7F" w:rsidRPr="00E01B7F" w:rsidRDefault="00E01B7F" w:rsidP="00E01B7F">
      <w:pPr>
        <w:autoSpaceDE w:val="0"/>
        <w:autoSpaceDN w:val="0"/>
        <w:adjustRightInd w:val="0"/>
        <w:ind w:firstLine="709"/>
        <w:jc w:val="both"/>
      </w:pPr>
      <w:r w:rsidRPr="00E01B7F">
        <w:t>- 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r w:rsidRPr="00E01B7F">
        <w:rPr>
          <w:b/>
        </w:rPr>
        <w:t xml:space="preserve"> Код А/04.7.</w:t>
      </w:r>
    </w:p>
    <w:p w:rsidR="00E01B7F" w:rsidRPr="00E01B7F" w:rsidRDefault="00E01B7F" w:rsidP="00E01B7F">
      <w:pPr>
        <w:autoSpaceDE w:val="0"/>
        <w:autoSpaceDN w:val="0"/>
        <w:adjustRightInd w:val="0"/>
        <w:ind w:firstLine="709"/>
        <w:jc w:val="both"/>
      </w:pPr>
      <w:r w:rsidRPr="00E01B7F">
        <w:lastRenderedPageBreak/>
        <w:t>- проводить дифференциальную диагностику заболеваний внутренних органов от других заболеваний;</w:t>
      </w:r>
      <w:r w:rsidRPr="00E01B7F">
        <w:rPr>
          <w:b/>
        </w:rPr>
        <w:t xml:space="preserve"> Код А/02.7.</w:t>
      </w:r>
    </w:p>
    <w:p w:rsidR="00E01B7F" w:rsidRDefault="00E01B7F" w:rsidP="00E01B7F">
      <w:pPr>
        <w:autoSpaceDE w:val="0"/>
        <w:autoSpaceDN w:val="0"/>
        <w:adjustRightInd w:val="0"/>
        <w:ind w:firstLine="709"/>
        <w:jc w:val="both"/>
        <w:rPr>
          <w:b/>
        </w:rPr>
      </w:pPr>
      <w:r w:rsidRPr="00E01B7F">
        <w:t>- работать с персональными данными пациентов и сведениями, составляющими врачебную тайну;</w:t>
      </w:r>
      <w:r w:rsidRPr="00E01B7F">
        <w:rPr>
          <w:b/>
        </w:rPr>
        <w:t xml:space="preserve"> Код А/06.7.</w:t>
      </w:r>
    </w:p>
    <w:p w:rsidR="00E01B7F" w:rsidRPr="00E01B7F" w:rsidRDefault="00E01B7F" w:rsidP="00E01B7F">
      <w:pPr>
        <w:autoSpaceDE w:val="0"/>
        <w:autoSpaceDN w:val="0"/>
        <w:adjustRightInd w:val="0"/>
        <w:ind w:firstLine="709"/>
        <w:jc w:val="both"/>
      </w:pPr>
    </w:p>
    <w:p w:rsidR="00E01B7F" w:rsidRPr="00E01B7F" w:rsidRDefault="00E01B7F" w:rsidP="00E01B7F">
      <w:pPr>
        <w:autoSpaceDE w:val="0"/>
        <w:autoSpaceDN w:val="0"/>
        <w:adjustRightInd w:val="0"/>
        <w:ind w:firstLine="709"/>
        <w:jc w:val="both"/>
        <w:rPr>
          <w:rFonts w:eastAsia="Calibri"/>
        </w:rPr>
      </w:pPr>
      <w:r w:rsidRPr="00E01B7F">
        <w:rPr>
          <w:rFonts w:eastAsia="Calibri"/>
          <w:b/>
          <w:lang w:val="en-US"/>
        </w:rPr>
        <w:t>III</w:t>
      </w:r>
      <w:r w:rsidRPr="00E01B7F">
        <w:rPr>
          <w:rFonts w:eastAsia="Calibri"/>
          <w:b/>
        </w:rPr>
        <w:t>. Необходимы</w:t>
      </w:r>
      <w:r w:rsidR="00D022B2">
        <w:rPr>
          <w:rFonts w:eastAsia="Calibri"/>
          <w:b/>
        </w:rPr>
        <w:t>е</w:t>
      </w:r>
      <w:r w:rsidRPr="00E01B7F">
        <w:rPr>
          <w:rFonts w:eastAsia="Calibri"/>
          <w:b/>
        </w:rPr>
        <w:t xml:space="preserve"> трудовы</w:t>
      </w:r>
      <w:r w:rsidR="00D022B2">
        <w:rPr>
          <w:rFonts w:eastAsia="Calibri"/>
          <w:b/>
        </w:rPr>
        <w:t>е</w:t>
      </w:r>
      <w:r w:rsidRPr="00E01B7F">
        <w:rPr>
          <w:rFonts w:eastAsia="Calibri"/>
          <w:b/>
        </w:rPr>
        <w:t xml:space="preserve"> действи</w:t>
      </w:r>
      <w:r w:rsidR="00D022B2">
        <w:rPr>
          <w:rFonts w:eastAsia="Calibri"/>
          <w:b/>
        </w:rPr>
        <w:t>я</w:t>
      </w:r>
      <w:r w:rsidRPr="00E01B7F">
        <w:rPr>
          <w:rFonts w:eastAsia="Calibri"/>
        </w:rPr>
        <w:t>:</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ведение медицинской документации, в том числе в электронном виде;</w:t>
      </w:r>
      <w:r w:rsidRPr="00E01B7F">
        <w:rPr>
          <w:rFonts w:eastAsia="Calibri"/>
          <w:b/>
          <w:lang w:eastAsia="en-US"/>
        </w:rPr>
        <w:t xml:space="preserve"> Код А/06.7.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проведение дифференциальной диагностики с другими заболеваниями/состояниями, в том числе неотложными;</w:t>
      </w:r>
      <w:r w:rsidRPr="00E01B7F">
        <w:rPr>
          <w:rFonts w:eastAsia="Calibri"/>
          <w:b/>
          <w:lang w:eastAsia="en-US"/>
        </w:rPr>
        <w:t xml:space="preserve"> Код А/02.7.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проведение экспертизы временной нетрудоспособности и работа в составе врачебной комиссии, осуществляющей экспертизу временной нетрудоспособности;</w:t>
      </w:r>
      <w:r w:rsidRPr="00E01B7F">
        <w:rPr>
          <w:rFonts w:eastAsia="Calibri"/>
          <w:b/>
          <w:lang w:eastAsia="en-US"/>
        </w:rPr>
        <w:t xml:space="preserve"> Код А/04.7.</w:t>
      </w:r>
    </w:p>
    <w:p w:rsidR="00E01B7F" w:rsidRPr="00E01B7F" w:rsidRDefault="00E01B7F" w:rsidP="00E01B7F">
      <w:pPr>
        <w:autoSpaceDE w:val="0"/>
        <w:autoSpaceDN w:val="0"/>
        <w:adjustRightInd w:val="0"/>
        <w:ind w:firstLine="709"/>
        <w:jc w:val="both"/>
        <w:rPr>
          <w:rFonts w:eastAsia="Calibri"/>
        </w:rPr>
      </w:pPr>
      <w:r w:rsidRPr="00E01B7F">
        <w:rPr>
          <w:rFonts w:eastAsia="Calibri"/>
        </w:rPr>
        <w:t>- распознавание состояний, представляющих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r w:rsidRPr="00E01B7F">
        <w:rPr>
          <w:rFonts w:eastAsia="Calibri"/>
          <w:b/>
          <w:lang w:eastAsia="en-US"/>
        </w:rPr>
        <w:t xml:space="preserve"> Код А/01.7.</w:t>
      </w:r>
    </w:p>
    <w:p w:rsidR="00E01B7F" w:rsidRPr="00E01B7F" w:rsidRDefault="00E01B7F" w:rsidP="00E01B7F">
      <w:pPr>
        <w:autoSpaceDE w:val="0"/>
        <w:autoSpaceDN w:val="0"/>
        <w:adjustRightInd w:val="0"/>
        <w:ind w:firstLine="709"/>
        <w:jc w:val="both"/>
        <w:rPr>
          <w:rFonts w:eastAsia="Calibri"/>
        </w:rPr>
      </w:pPr>
      <w:r w:rsidRPr="00E01B7F">
        <w:rPr>
          <w:rFonts w:eastAsia="Calibri"/>
        </w:rPr>
        <w:t>- установление диагноза с учетом действующей международной статистической классификации болезней и проблем, связанных со здоровьем (MICE).</w:t>
      </w:r>
      <w:r w:rsidRPr="00E01B7F">
        <w:rPr>
          <w:rFonts w:eastAsia="Calibri"/>
          <w:b/>
          <w:lang w:eastAsia="en-US"/>
        </w:rPr>
        <w:t xml:space="preserve"> Код А/02.7.</w:t>
      </w:r>
    </w:p>
    <w:p w:rsidR="00E01B7F" w:rsidRPr="00E01B7F" w:rsidRDefault="00E01B7F" w:rsidP="00E01B7F">
      <w:pPr>
        <w:shd w:val="clear" w:color="auto" w:fill="FFFFFF"/>
        <w:autoSpaceDE w:val="0"/>
        <w:autoSpaceDN w:val="0"/>
        <w:adjustRightInd w:val="0"/>
        <w:ind w:firstLine="709"/>
        <w:jc w:val="both"/>
        <w:rPr>
          <w:rFonts w:eastAsia="Calibri"/>
        </w:rPr>
      </w:pPr>
      <w:r w:rsidRPr="00E01B7F">
        <w:rPr>
          <w:rFonts w:eastAsia="Calibri"/>
        </w:rPr>
        <w:t>- формулирование предварительного диагноза и составление плана лабораторных и инструментальных обследований пациента;</w:t>
      </w:r>
      <w:r w:rsidRPr="00E01B7F">
        <w:rPr>
          <w:rFonts w:eastAsia="Calibri"/>
          <w:b/>
          <w:lang w:eastAsia="en-US"/>
        </w:rPr>
        <w:t xml:space="preserve"> Код А/02.7.</w:t>
      </w:r>
    </w:p>
    <w:p w:rsidR="00E01B7F" w:rsidRPr="00E01B7F" w:rsidRDefault="00E01B7F" w:rsidP="00E01B7F"/>
    <w:p w:rsidR="00E01B7F" w:rsidRDefault="00E01B7F" w:rsidP="00E879D1">
      <w:pPr>
        <w:shd w:val="clear" w:color="auto" w:fill="FFFFFF"/>
        <w:tabs>
          <w:tab w:val="left" w:pos="709"/>
        </w:tabs>
        <w:ind w:firstLine="709"/>
        <w:jc w:val="both"/>
      </w:pPr>
    </w:p>
    <w:p w:rsidR="00E01B7F" w:rsidRDefault="00E01B7F" w:rsidP="00E879D1">
      <w:pPr>
        <w:shd w:val="clear" w:color="auto" w:fill="FFFFFF"/>
        <w:tabs>
          <w:tab w:val="left" w:pos="709"/>
        </w:tabs>
        <w:ind w:firstLine="709"/>
        <w:jc w:val="both"/>
      </w:pPr>
    </w:p>
    <w:p w:rsidR="00B3012C" w:rsidRPr="00136B11" w:rsidRDefault="00B3012C" w:rsidP="00E879D1">
      <w:pPr>
        <w:tabs>
          <w:tab w:val="left" w:pos="851"/>
        </w:tabs>
        <w:ind w:left="349"/>
        <w:jc w:val="both"/>
        <w:rPr>
          <w:b/>
          <w:bCs/>
          <w:lang w:eastAsia="ar-SA"/>
        </w:rPr>
      </w:pPr>
      <w:bookmarkStart w:id="0" w:name="bookmark90"/>
      <w:r w:rsidRPr="00136B11">
        <w:rPr>
          <w:b/>
          <w:bCs/>
          <w:lang w:eastAsia="ar-SA"/>
        </w:rPr>
        <w:t xml:space="preserve">2. Место учебной дисциплины в структуре </w:t>
      </w:r>
      <w:r w:rsidRPr="00136B11">
        <w:rPr>
          <w:b/>
          <w:bCs/>
          <w:caps/>
          <w:lang w:eastAsia="ar-SA"/>
        </w:rPr>
        <w:t>ооп</w:t>
      </w:r>
      <w:r w:rsidRPr="00136B11">
        <w:rPr>
          <w:b/>
          <w:bCs/>
          <w:lang w:eastAsia="ar-SA"/>
        </w:rPr>
        <w:t xml:space="preserve"> </w:t>
      </w:r>
      <w:r w:rsidRPr="00356614">
        <w:rPr>
          <w:b/>
          <w:lang w:eastAsia="ar-SA"/>
        </w:rPr>
        <w:t>ВПО</w:t>
      </w:r>
      <w:r>
        <w:rPr>
          <w:b/>
          <w:bCs/>
          <w:lang w:eastAsia="ar-SA"/>
        </w:rPr>
        <w:t xml:space="preserve"> Академии</w:t>
      </w:r>
    </w:p>
    <w:bookmarkEnd w:id="0"/>
    <w:p w:rsidR="00B3012C" w:rsidRPr="00136B11" w:rsidRDefault="00B3012C" w:rsidP="00E879D1">
      <w:pPr>
        <w:ind w:firstLine="709"/>
        <w:jc w:val="both"/>
      </w:pPr>
    </w:p>
    <w:p w:rsidR="00B3012C" w:rsidRPr="00136B11" w:rsidRDefault="00B3012C" w:rsidP="00E879D1">
      <w:pPr>
        <w:tabs>
          <w:tab w:val="left" w:pos="708"/>
        </w:tabs>
        <w:ind w:firstLine="709"/>
        <w:jc w:val="both"/>
        <w:rPr>
          <w:lang w:eastAsia="ar-SA"/>
        </w:rPr>
      </w:pPr>
      <w:r w:rsidRPr="00136B11">
        <w:rPr>
          <w:lang w:eastAsia="ar-SA"/>
        </w:rPr>
        <w:t>2.1. Учебная дисциплина «</w:t>
      </w:r>
      <w:r>
        <w:rPr>
          <w:lang w:eastAsia="ar-SA"/>
        </w:rPr>
        <w:t>Судебная медицина</w:t>
      </w:r>
      <w:r w:rsidRPr="00136B11">
        <w:rPr>
          <w:lang w:eastAsia="ar-SA"/>
        </w:rPr>
        <w:t xml:space="preserve">» относится к </w:t>
      </w:r>
      <w:r w:rsidR="00894613">
        <w:rPr>
          <w:b/>
          <w:i/>
          <w:lang w:eastAsia="ar-SA"/>
        </w:rPr>
        <w:t>Базовой части</w:t>
      </w:r>
      <w:r w:rsidRPr="00136B11">
        <w:rPr>
          <w:i/>
          <w:lang w:eastAsia="ar-SA"/>
        </w:rPr>
        <w:t xml:space="preserve"> </w:t>
      </w:r>
      <w:r w:rsidR="00894613">
        <w:rPr>
          <w:lang w:eastAsia="ar-SA"/>
        </w:rPr>
        <w:t>программ</w:t>
      </w:r>
      <w:r w:rsidR="00F91CFB">
        <w:rPr>
          <w:lang w:eastAsia="ar-SA"/>
        </w:rPr>
        <w:t>ы ООП ВПО Академии</w:t>
      </w:r>
      <w:r w:rsidRPr="00136B11">
        <w:rPr>
          <w:lang w:eastAsia="ar-SA"/>
        </w:rPr>
        <w:t xml:space="preserve">. </w:t>
      </w:r>
    </w:p>
    <w:p w:rsidR="00B3012C" w:rsidRPr="00A72549" w:rsidRDefault="00B3012C" w:rsidP="00E879D1">
      <w:pPr>
        <w:tabs>
          <w:tab w:val="left" w:pos="708"/>
        </w:tabs>
        <w:ind w:firstLine="709"/>
        <w:jc w:val="both"/>
        <w:rPr>
          <w:lang w:eastAsia="ar-SA"/>
        </w:rPr>
      </w:pPr>
      <w:r w:rsidRPr="00380831">
        <w:rPr>
          <w:lang w:eastAsia="ar-SA"/>
        </w:rPr>
        <w:t xml:space="preserve">2.2. </w:t>
      </w:r>
      <w:r w:rsidRPr="00A72549">
        <w:rPr>
          <w:lang w:eastAsia="ar-SA"/>
        </w:rPr>
        <w:t>Для изучения дисциплины необходимы знания, умения и навыки, формируемые предшествующими дисциплинами</w:t>
      </w:r>
      <w:r w:rsidRPr="00380831">
        <w:rPr>
          <w:lang w:eastAsia="ar-SA"/>
        </w:rPr>
        <w:t xml:space="preserve">: </w:t>
      </w:r>
    </w:p>
    <w:p w:rsidR="005D4D0A" w:rsidRDefault="005D4D0A" w:rsidP="00E879D1">
      <w:pPr>
        <w:tabs>
          <w:tab w:val="left" w:pos="708"/>
        </w:tabs>
        <w:ind w:firstLine="709"/>
        <w:jc w:val="both"/>
        <w:rPr>
          <w:b/>
          <w:i/>
          <w:lang w:eastAsia="ar-SA"/>
        </w:rPr>
      </w:pPr>
    </w:p>
    <w:p w:rsidR="00B3012C" w:rsidRPr="00114016" w:rsidRDefault="009F2697" w:rsidP="00E879D1">
      <w:pPr>
        <w:tabs>
          <w:tab w:val="left" w:pos="708"/>
        </w:tabs>
        <w:ind w:firstLine="709"/>
        <w:jc w:val="both"/>
        <w:rPr>
          <w:b/>
          <w:lang w:eastAsia="ar-SA"/>
        </w:rPr>
      </w:pPr>
      <w:r>
        <w:rPr>
          <w:b/>
          <w:lang w:eastAsia="ar-SA"/>
        </w:rPr>
        <w:t>Правоведение</w:t>
      </w:r>
    </w:p>
    <w:p w:rsidR="00B3012C" w:rsidRPr="00114016" w:rsidRDefault="00B3012C" w:rsidP="00E879D1">
      <w:pPr>
        <w:tabs>
          <w:tab w:val="left" w:pos="708"/>
        </w:tabs>
        <w:ind w:firstLine="709"/>
        <w:jc w:val="both"/>
        <w:rPr>
          <w:i/>
          <w:lang w:eastAsia="ar-SA"/>
        </w:rPr>
      </w:pPr>
      <w:r w:rsidRPr="00114016">
        <w:rPr>
          <w:i/>
          <w:lang w:eastAsia="ar-SA"/>
        </w:rPr>
        <w:t xml:space="preserve">Знать: </w:t>
      </w:r>
    </w:p>
    <w:p w:rsidR="00B3012C" w:rsidRPr="00A72549" w:rsidRDefault="00B84506" w:rsidP="009D7833">
      <w:pPr>
        <w:numPr>
          <w:ilvl w:val="0"/>
          <w:numId w:val="4"/>
        </w:numPr>
        <w:tabs>
          <w:tab w:val="left" w:pos="708"/>
        </w:tabs>
        <w:ind w:left="1037" w:hanging="357"/>
        <w:jc w:val="both"/>
        <w:rPr>
          <w:lang w:eastAsia="ar-SA"/>
        </w:rPr>
      </w:pPr>
      <w:r>
        <w:rPr>
          <w:lang w:eastAsia="ar-SA"/>
        </w:rPr>
        <w:t>нормы зарубежного права, информационное право, основные принципы и положения конституционного, семейного, административного и уголовного права;</w:t>
      </w:r>
    </w:p>
    <w:p w:rsidR="00B3012C" w:rsidRPr="00114016" w:rsidRDefault="00B3012C" w:rsidP="00E879D1">
      <w:pPr>
        <w:tabs>
          <w:tab w:val="left" w:pos="708"/>
        </w:tabs>
        <w:ind w:firstLine="709"/>
        <w:jc w:val="both"/>
        <w:rPr>
          <w:i/>
          <w:lang w:eastAsia="ar-SA"/>
        </w:rPr>
      </w:pPr>
      <w:r w:rsidRPr="00114016">
        <w:rPr>
          <w:i/>
          <w:lang w:eastAsia="ar-SA"/>
        </w:rPr>
        <w:t>Уметь:</w:t>
      </w:r>
    </w:p>
    <w:p w:rsidR="00B3012C" w:rsidRPr="00A72549" w:rsidRDefault="00B84506" w:rsidP="009D7833">
      <w:pPr>
        <w:numPr>
          <w:ilvl w:val="0"/>
          <w:numId w:val="5"/>
        </w:numPr>
        <w:tabs>
          <w:tab w:val="left" w:pos="708"/>
        </w:tabs>
        <w:ind w:left="1037" w:hanging="357"/>
        <w:jc w:val="both"/>
        <w:rPr>
          <w:lang w:eastAsia="ar-SA"/>
        </w:rPr>
      </w:pPr>
      <w:r>
        <w:rPr>
          <w:lang w:eastAsia="ar-SA"/>
        </w:rPr>
        <w:t>ориентироваться в действующих нормативно-правовых актах о труде, применять нормы трудового законодательства в конкретных практических ситуациях;</w:t>
      </w:r>
    </w:p>
    <w:p w:rsidR="00B3012C" w:rsidRPr="00114016" w:rsidRDefault="00B3012C" w:rsidP="00E879D1">
      <w:pPr>
        <w:tabs>
          <w:tab w:val="left" w:pos="708"/>
        </w:tabs>
        <w:ind w:firstLine="709"/>
        <w:jc w:val="both"/>
        <w:rPr>
          <w:i/>
          <w:lang w:eastAsia="ar-SA"/>
        </w:rPr>
      </w:pPr>
      <w:r w:rsidRPr="00114016">
        <w:rPr>
          <w:i/>
          <w:lang w:eastAsia="ar-SA"/>
        </w:rPr>
        <w:t>Владеть:</w:t>
      </w:r>
    </w:p>
    <w:p w:rsidR="00B3012C" w:rsidRDefault="00B84506" w:rsidP="009D7833">
      <w:pPr>
        <w:numPr>
          <w:ilvl w:val="0"/>
          <w:numId w:val="6"/>
        </w:numPr>
        <w:tabs>
          <w:tab w:val="left" w:pos="708"/>
        </w:tabs>
        <w:ind w:left="1037" w:hanging="357"/>
        <w:jc w:val="both"/>
        <w:rPr>
          <w:lang w:eastAsia="ar-SA"/>
        </w:rPr>
      </w:pPr>
      <w:r>
        <w:rPr>
          <w:lang w:eastAsia="ar-SA"/>
        </w:rPr>
        <w:t>навыками информирования пациентов и их родственников в соответствии с требованиями правил «информированного согласия»;</w:t>
      </w:r>
    </w:p>
    <w:p w:rsidR="00B84506" w:rsidRDefault="00B84506" w:rsidP="00B84506">
      <w:pPr>
        <w:tabs>
          <w:tab w:val="left" w:pos="708"/>
        </w:tabs>
        <w:ind w:left="1429"/>
        <w:jc w:val="both"/>
        <w:rPr>
          <w:lang w:eastAsia="ar-SA"/>
        </w:rPr>
      </w:pPr>
    </w:p>
    <w:p w:rsidR="007A1305" w:rsidRPr="006A29A8" w:rsidRDefault="007A1305" w:rsidP="00E879D1">
      <w:pPr>
        <w:tabs>
          <w:tab w:val="left" w:pos="708"/>
        </w:tabs>
        <w:ind w:firstLine="709"/>
        <w:jc w:val="both"/>
        <w:rPr>
          <w:b/>
          <w:lang w:eastAsia="ar-SA"/>
        </w:rPr>
      </w:pPr>
      <w:r w:rsidRPr="006A29A8">
        <w:rPr>
          <w:b/>
          <w:lang w:eastAsia="ar-SA"/>
        </w:rPr>
        <w:t>Физика, математика</w:t>
      </w:r>
    </w:p>
    <w:p w:rsidR="007A1305" w:rsidRPr="006A29A8" w:rsidRDefault="007A1305" w:rsidP="00E879D1">
      <w:pPr>
        <w:tabs>
          <w:tab w:val="left" w:pos="708"/>
        </w:tabs>
        <w:ind w:firstLine="709"/>
        <w:jc w:val="both"/>
        <w:rPr>
          <w:i/>
          <w:lang w:eastAsia="ar-SA"/>
        </w:rPr>
      </w:pPr>
      <w:r w:rsidRPr="006A29A8">
        <w:rPr>
          <w:i/>
          <w:lang w:eastAsia="ar-SA"/>
        </w:rPr>
        <w:t>Знать:</w:t>
      </w:r>
    </w:p>
    <w:p w:rsidR="009F2697" w:rsidRPr="00A72549" w:rsidRDefault="008B7E46" w:rsidP="009D7833">
      <w:pPr>
        <w:pStyle w:val="a7"/>
        <w:numPr>
          <w:ilvl w:val="0"/>
          <w:numId w:val="7"/>
        </w:numPr>
        <w:tabs>
          <w:tab w:val="left" w:pos="708"/>
        </w:tabs>
        <w:ind w:left="1037" w:hanging="357"/>
        <w:contextualSpacing w:val="0"/>
        <w:jc w:val="both"/>
        <w:rPr>
          <w:lang w:eastAsia="ar-SA"/>
        </w:rPr>
      </w:pPr>
      <w:r w:rsidRPr="008B7E46">
        <w:rPr>
          <w:lang w:eastAsia="ar-SA"/>
        </w:rPr>
        <w:t>физические явления и процессы, лежащие в основе жизнедеятельности организма и их характеристики</w:t>
      </w:r>
      <w:r>
        <w:rPr>
          <w:lang w:eastAsia="ar-SA"/>
        </w:rPr>
        <w:t>;</w:t>
      </w:r>
    </w:p>
    <w:p w:rsidR="007A1305" w:rsidRPr="006A29A8" w:rsidRDefault="007A1305" w:rsidP="00E879D1">
      <w:pPr>
        <w:tabs>
          <w:tab w:val="left" w:pos="708"/>
        </w:tabs>
        <w:ind w:firstLine="709"/>
        <w:jc w:val="both"/>
        <w:rPr>
          <w:i/>
          <w:lang w:eastAsia="ar-SA"/>
        </w:rPr>
      </w:pPr>
      <w:r w:rsidRPr="006A29A8">
        <w:rPr>
          <w:i/>
          <w:lang w:eastAsia="ar-SA"/>
        </w:rPr>
        <w:t>Уметь:</w:t>
      </w:r>
    </w:p>
    <w:p w:rsidR="007A1305" w:rsidRPr="00A72549" w:rsidRDefault="008B7E46" w:rsidP="009D7833">
      <w:pPr>
        <w:numPr>
          <w:ilvl w:val="0"/>
          <w:numId w:val="8"/>
        </w:numPr>
        <w:tabs>
          <w:tab w:val="left" w:pos="708"/>
        </w:tabs>
        <w:ind w:left="1037" w:hanging="357"/>
        <w:jc w:val="both"/>
        <w:rPr>
          <w:lang w:eastAsia="ar-SA"/>
        </w:rPr>
      </w:pPr>
      <w:r w:rsidRPr="008B7E46">
        <w:rPr>
          <w:lang w:eastAsia="ar-SA"/>
        </w:rPr>
        <w:t>измерять физические параметры и оценивать физические свойства – биологических объектов с помощью механических, электрических и оптических методов</w:t>
      </w:r>
      <w:r>
        <w:rPr>
          <w:lang w:eastAsia="ar-SA"/>
        </w:rPr>
        <w:t>;</w:t>
      </w:r>
    </w:p>
    <w:p w:rsidR="007A1305" w:rsidRPr="006A29A8" w:rsidRDefault="007A1305" w:rsidP="00E879D1">
      <w:pPr>
        <w:tabs>
          <w:tab w:val="left" w:pos="708"/>
        </w:tabs>
        <w:ind w:firstLine="709"/>
        <w:jc w:val="both"/>
        <w:rPr>
          <w:i/>
          <w:lang w:eastAsia="ar-SA"/>
        </w:rPr>
      </w:pPr>
      <w:r w:rsidRPr="006A29A8">
        <w:rPr>
          <w:i/>
          <w:lang w:eastAsia="ar-SA"/>
        </w:rPr>
        <w:t xml:space="preserve">Владеть: </w:t>
      </w:r>
    </w:p>
    <w:p w:rsidR="007A1305" w:rsidRPr="00A72549" w:rsidRDefault="008B7E46" w:rsidP="009D7833">
      <w:pPr>
        <w:numPr>
          <w:ilvl w:val="0"/>
          <w:numId w:val="9"/>
        </w:numPr>
        <w:tabs>
          <w:tab w:val="left" w:pos="708"/>
        </w:tabs>
        <w:ind w:left="1037" w:hanging="357"/>
        <w:jc w:val="both"/>
        <w:rPr>
          <w:lang w:eastAsia="ar-SA"/>
        </w:rPr>
      </w:pPr>
      <w:r w:rsidRPr="008B7E46">
        <w:rPr>
          <w:lang w:eastAsia="ar-SA"/>
        </w:rPr>
        <w:t>навыками пользования измерительными приборами, вычислительными средствами, статистической обработки результатов, основами техники безопасности при работе с аппаратурой</w:t>
      </w:r>
      <w:r>
        <w:rPr>
          <w:lang w:eastAsia="ar-SA"/>
        </w:rPr>
        <w:t>;</w:t>
      </w:r>
    </w:p>
    <w:p w:rsidR="007A1305" w:rsidRDefault="007A1305" w:rsidP="00E879D1">
      <w:pPr>
        <w:tabs>
          <w:tab w:val="left" w:pos="708"/>
        </w:tabs>
        <w:ind w:firstLine="709"/>
        <w:jc w:val="both"/>
        <w:rPr>
          <w:b/>
          <w:lang w:eastAsia="ar-SA"/>
        </w:rPr>
      </w:pPr>
    </w:p>
    <w:p w:rsidR="007A1305" w:rsidRPr="00FC1236" w:rsidRDefault="008B7E46" w:rsidP="00E879D1">
      <w:pPr>
        <w:tabs>
          <w:tab w:val="left" w:pos="708"/>
        </w:tabs>
        <w:ind w:firstLine="709"/>
        <w:jc w:val="both"/>
        <w:rPr>
          <w:b/>
          <w:lang w:eastAsia="ar-SA"/>
        </w:rPr>
      </w:pPr>
      <w:r w:rsidRPr="008B7E46">
        <w:rPr>
          <w:b/>
          <w:lang w:eastAsia="ar-SA"/>
        </w:rPr>
        <w:lastRenderedPageBreak/>
        <w:t>Биофизика и основы информатики</w:t>
      </w:r>
    </w:p>
    <w:p w:rsidR="007A1305" w:rsidRPr="00FC1236" w:rsidRDefault="007A1305" w:rsidP="00E879D1">
      <w:pPr>
        <w:tabs>
          <w:tab w:val="left" w:pos="708"/>
        </w:tabs>
        <w:ind w:firstLine="709"/>
        <w:jc w:val="both"/>
        <w:rPr>
          <w:lang w:eastAsia="ar-SA"/>
        </w:rPr>
      </w:pPr>
      <w:r w:rsidRPr="00FC1236">
        <w:rPr>
          <w:i/>
          <w:lang w:eastAsia="ar-SA"/>
        </w:rPr>
        <w:t>Знать:</w:t>
      </w:r>
    </w:p>
    <w:p w:rsidR="00B44D63" w:rsidRPr="00B44D63" w:rsidRDefault="008B7E46" w:rsidP="009D7833">
      <w:pPr>
        <w:pStyle w:val="a7"/>
        <w:numPr>
          <w:ilvl w:val="0"/>
          <w:numId w:val="10"/>
        </w:numPr>
        <w:ind w:left="1037" w:hanging="357"/>
        <w:contextualSpacing w:val="0"/>
        <w:jc w:val="both"/>
      </w:pPr>
      <w:r w:rsidRPr="008B7E46">
        <w:t>характеристики воздействия физических факторов (электрического тока, электромагнитных полей, ионизирующих излучений и пр.) на организм</w:t>
      </w:r>
      <w:r>
        <w:t>;</w:t>
      </w:r>
    </w:p>
    <w:p w:rsidR="007A1305" w:rsidRPr="00FC1236" w:rsidRDefault="007A1305" w:rsidP="00E879D1">
      <w:pPr>
        <w:tabs>
          <w:tab w:val="left" w:pos="708"/>
        </w:tabs>
        <w:ind w:firstLine="709"/>
        <w:jc w:val="both"/>
        <w:rPr>
          <w:i/>
          <w:lang w:eastAsia="ar-SA"/>
        </w:rPr>
      </w:pPr>
      <w:r w:rsidRPr="00FC1236">
        <w:rPr>
          <w:i/>
          <w:lang w:eastAsia="ar-SA"/>
        </w:rPr>
        <w:t>Уметь:</w:t>
      </w:r>
    </w:p>
    <w:p w:rsidR="007A1305" w:rsidRPr="00A72549" w:rsidRDefault="008B7E46" w:rsidP="009D7833">
      <w:pPr>
        <w:numPr>
          <w:ilvl w:val="0"/>
          <w:numId w:val="11"/>
        </w:numPr>
        <w:tabs>
          <w:tab w:val="left" w:pos="708"/>
        </w:tabs>
        <w:ind w:left="1037" w:hanging="357"/>
        <w:jc w:val="both"/>
        <w:rPr>
          <w:lang w:eastAsia="ar-SA"/>
        </w:rPr>
      </w:pPr>
      <w:r w:rsidRPr="008B7E46">
        <w:rPr>
          <w:lang w:eastAsia="ar-SA"/>
        </w:rPr>
        <w:t>применять математические методы решения качественных и количественных задач медицинской проблематики</w:t>
      </w:r>
      <w:r>
        <w:rPr>
          <w:lang w:eastAsia="ar-SA"/>
        </w:rPr>
        <w:t>;</w:t>
      </w:r>
    </w:p>
    <w:p w:rsidR="008B7E46" w:rsidRPr="006A29A8" w:rsidRDefault="008B7E46" w:rsidP="008B7E46">
      <w:pPr>
        <w:tabs>
          <w:tab w:val="left" w:pos="708"/>
        </w:tabs>
        <w:ind w:firstLine="709"/>
        <w:jc w:val="both"/>
        <w:rPr>
          <w:i/>
          <w:lang w:eastAsia="ar-SA"/>
        </w:rPr>
      </w:pPr>
      <w:r w:rsidRPr="006A29A8">
        <w:rPr>
          <w:i/>
          <w:lang w:eastAsia="ar-SA"/>
        </w:rPr>
        <w:t xml:space="preserve">Владеть: </w:t>
      </w:r>
    </w:p>
    <w:p w:rsidR="008B7E46" w:rsidRPr="00A72549" w:rsidRDefault="008B7E46" w:rsidP="009D7833">
      <w:pPr>
        <w:numPr>
          <w:ilvl w:val="0"/>
          <w:numId w:val="9"/>
        </w:numPr>
        <w:tabs>
          <w:tab w:val="left" w:pos="708"/>
        </w:tabs>
        <w:ind w:left="1037" w:hanging="357"/>
        <w:jc w:val="both"/>
        <w:rPr>
          <w:lang w:eastAsia="ar-SA"/>
        </w:rPr>
      </w:pPr>
      <w:r w:rsidRPr="008B7E46">
        <w:rPr>
          <w:lang w:eastAsia="ar-SA"/>
        </w:rPr>
        <w:t>понятийным аппаратом физики и математики в объеме, предусмотренном содержанием разделов настоящей программы</w:t>
      </w:r>
      <w:r>
        <w:rPr>
          <w:lang w:eastAsia="ar-SA"/>
        </w:rPr>
        <w:t>;</w:t>
      </w:r>
    </w:p>
    <w:p w:rsidR="00B3012C" w:rsidRDefault="00B3012C" w:rsidP="00E879D1">
      <w:pPr>
        <w:tabs>
          <w:tab w:val="left" w:pos="708"/>
        </w:tabs>
        <w:ind w:firstLine="709"/>
        <w:jc w:val="both"/>
        <w:rPr>
          <w:b/>
          <w:lang w:eastAsia="ar-SA"/>
        </w:rPr>
      </w:pPr>
    </w:p>
    <w:p w:rsidR="004B4868" w:rsidRPr="00FC1236" w:rsidRDefault="004B4868" w:rsidP="00E879D1">
      <w:pPr>
        <w:tabs>
          <w:tab w:val="left" w:pos="708"/>
        </w:tabs>
        <w:ind w:firstLine="709"/>
        <w:jc w:val="both"/>
        <w:rPr>
          <w:b/>
          <w:lang w:eastAsia="ar-SA"/>
        </w:rPr>
      </w:pPr>
      <w:r>
        <w:rPr>
          <w:b/>
          <w:lang w:eastAsia="ar-SA"/>
        </w:rPr>
        <w:t>Биология</w:t>
      </w:r>
    </w:p>
    <w:p w:rsidR="004B4868" w:rsidRPr="00FC1236" w:rsidRDefault="004B4868" w:rsidP="00E879D1">
      <w:pPr>
        <w:tabs>
          <w:tab w:val="left" w:pos="708"/>
        </w:tabs>
        <w:ind w:firstLine="709"/>
        <w:jc w:val="both"/>
        <w:rPr>
          <w:lang w:eastAsia="ar-SA"/>
        </w:rPr>
      </w:pPr>
      <w:r w:rsidRPr="00FC1236">
        <w:rPr>
          <w:i/>
          <w:lang w:eastAsia="ar-SA"/>
        </w:rPr>
        <w:t>Знать:</w:t>
      </w:r>
    </w:p>
    <w:p w:rsidR="004B4868" w:rsidRPr="00B44D63" w:rsidRDefault="008B7E46" w:rsidP="009D7833">
      <w:pPr>
        <w:pStyle w:val="a7"/>
        <w:numPr>
          <w:ilvl w:val="0"/>
          <w:numId w:val="10"/>
        </w:numPr>
        <w:ind w:left="1037" w:hanging="357"/>
        <w:contextualSpacing w:val="0"/>
        <w:jc w:val="both"/>
      </w:pPr>
      <w:r w:rsidRPr="008B7E46">
        <w:t>физико-хим</w:t>
      </w:r>
      <w:r>
        <w:t>ическу</w:t>
      </w:r>
      <w:r w:rsidRPr="008B7E46">
        <w:t>ю сущность процессов, происходящих в живом организме на молекулярном, клеточном, тканевом и органном уровнях</w:t>
      </w:r>
      <w:r>
        <w:t>;</w:t>
      </w:r>
    </w:p>
    <w:p w:rsidR="004B4868" w:rsidRPr="00FC1236" w:rsidRDefault="004B4868" w:rsidP="00E879D1">
      <w:pPr>
        <w:tabs>
          <w:tab w:val="left" w:pos="708"/>
        </w:tabs>
        <w:ind w:firstLine="709"/>
        <w:jc w:val="both"/>
        <w:rPr>
          <w:i/>
          <w:lang w:eastAsia="ar-SA"/>
        </w:rPr>
      </w:pPr>
      <w:r w:rsidRPr="00FC1236">
        <w:rPr>
          <w:i/>
          <w:lang w:eastAsia="ar-SA"/>
        </w:rPr>
        <w:t>Уметь:</w:t>
      </w:r>
    </w:p>
    <w:p w:rsidR="004B4868" w:rsidRPr="00A72549" w:rsidRDefault="008B7E46" w:rsidP="009D7833">
      <w:pPr>
        <w:numPr>
          <w:ilvl w:val="0"/>
          <w:numId w:val="11"/>
        </w:numPr>
        <w:tabs>
          <w:tab w:val="left" w:pos="708"/>
        </w:tabs>
        <w:ind w:left="1037" w:hanging="357"/>
        <w:jc w:val="both"/>
        <w:rPr>
          <w:lang w:eastAsia="ar-SA"/>
        </w:rPr>
      </w:pPr>
      <w:r>
        <w:rPr>
          <w:lang w:eastAsia="ar-SA"/>
        </w:rPr>
        <w:t>п</w:t>
      </w:r>
      <w:r w:rsidRPr="008B7E46">
        <w:rPr>
          <w:lang w:eastAsia="ar-SA"/>
        </w:rPr>
        <w:t>ользоваться физ</w:t>
      </w:r>
      <w:r>
        <w:rPr>
          <w:lang w:eastAsia="ar-SA"/>
        </w:rPr>
        <w:t>ически</w:t>
      </w:r>
      <w:r w:rsidRPr="008B7E46">
        <w:rPr>
          <w:lang w:eastAsia="ar-SA"/>
        </w:rPr>
        <w:t>м, хим</w:t>
      </w:r>
      <w:r>
        <w:rPr>
          <w:lang w:eastAsia="ar-SA"/>
        </w:rPr>
        <w:t>ически</w:t>
      </w:r>
      <w:r w:rsidRPr="008B7E46">
        <w:rPr>
          <w:lang w:eastAsia="ar-SA"/>
        </w:rPr>
        <w:t>м и биологическим оборудованием</w:t>
      </w:r>
      <w:r>
        <w:rPr>
          <w:lang w:eastAsia="ar-SA"/>
        </w:rPr>
        <w:t>;</w:t>
      </w:r>
    </w:p>
    <w:p w:rsidR="004B4868" w:rsidRPr="006A29A8" w:rsidRDefault="004B4868" w:rsidP="00E879D1">
      <w:pPr>
        <w:tabs>
          <w:tab w:val="left" w:pos="708"/>
        </w:tabs>
        <w:ind w:firstLine="709"/>
        <w:jc w:val="both"/>
        <w:rPr>
          <w:i/>
          <w:lang w:eastAsia="ar-SA"/>
        </w:rPr>
      </w:pPr>
      <w:r w:rsidRPr="006A29A8">
        <w:rPr>
          <w:i/>
          <w:lang w:eastAsia="ar-SA"/>
        </w:rPr>
        <w:t xml:space="preserve">Владеть: </w:t>
      </w:r>
    </w:p>
    <w:p w:rsidR="004B4868" w:rsidRPr="00A72549" w:rsidRDefault="008B7E46" w:rsidP="009D7833">
      <w:pPr>
        <w:numPr>
          <w:ilvl w:val="0"/>
          <w:numId w:val="9"/>
        </w:numPr>
        <w:tabs>
          <w:tab w:val="left" w:pos="708"/>
        </w:tabs>
        <w:ind w:left="1037" w:hanging="357"/>
        <w:jc w:val="both"/>
        <w:rPr>
          <w:lang w:eastAsia="ar-SA"/>
        </w:rPr>
      </w:pPr>
      <w:r>
        <w:rPr>
          <w:lang w:eastAsia="ar-SA"/>
        </w:rPr>
        <w:t>н</w:t>
      </w:r>
      <w:r w:rsidRPr="008B7E46">
        <w:rPr>
          <w:lang w:eastAsia="ar-SA"/>
        </w:rPr>
        <w:t>авыками микроскопирования и анализа гистологических препаратов и электронных микрофотографий</w:t>
      </w:r>
      <w:r>
        <w:rPr>
          <w:lang w:eastAsia="ar-SA"/>
        </w:rPr>
        <w:t>;</w:t>
      </w:r>
    </w:p>
    <w:p w:rsidR="004B4868" w:rsidRDefault="004B4868" w:rsidP="00E879D1">
      <w:pPr>
        <w:tabs>
          <w:tab w:val="left" w:pos="708"/>
        </w:tabs>
        <w:ind w:firstLine="709"/>
        <w:jc w:val="both"/>
        <w:rPr>
          <w:b/>
          <w:lang w:eastAsia="ar-SA"/>
        </w:rPr>
      </w:pPr>
    </w:p>
    <w:p w:rsidR="008B7E46" w:rsidRPr="00FC1236" w:rsidRDefault="008B7E46" w:rsidP="008B7E46">
      <w:pPr>
        <w:tabs>
          <w:tab w:val="left" w:pos="708"/>
        </w:tabs>
        <w:ind w:firstLine="709"/>
        <w:jc w:val="both"/>
        <w:rPr>
          <w:b/>
          <w:lang w:eastAsia="ar-SA"/>
        </w:rPr>
      </w:pPr>
      <w:r>
        <w:rPr>
          <w:b/>
          <w:lang w:eastAsia="ar-SA"/>
        </w:rPr>
        <w:t>Анатомия</w:t>
      </w:r>
    </w:p>
    <w:p w:rsidR="008B7E46" w:rsidRPr="00FC1236" w:rsidRDefault="008B7E46" w:rsidP="008B7E46">
      <w:pPr>
        <w:tabs>
          <w:tab w:val="left" w:pos="708"/>
        </w:tabs>
        <w:ind w:firstLine="709"/>
        <w:jc w:val="both"/>
        <w:rPr>
          <w:lang w:eastAsia="ar-SA"/>
        </w:rPr>
      </w:pPr>
      <w:r w:rsidRPr="00FC1236">
        <w:rPr>
          <w:i/>
          <w:lang w:eastAsia="ar-SA"/>
        </w:rPr>
        <w:t>Знать:</w:t>
      </w:r>
    </w:p>
    <w:p w:rsidR="008B7E46" w:rsidRDefault="008B7E46" w:rsidP="009D7833">
      <w:pPr>
        <w:pStyle w:val="a7"/>
        <w:numPr>
          <w:ilvl w:val="0"/>
          <w:numId w:val="10"/>
        </w:numPr>
        <w:ind w:left="1037" w:hanging="357"/>
        <w:contextualSpacing w:val="0"/>
        <w:jc w:val="both"/>
      </w:pPr>
      <w:r w:rsidRPr="008B7E46">
        <w:t>строение, топографию и развитие тканей, органов и систем организма во взаимодействии с их функцией в норме</w:t>
      </w:r>
      <w:r>
        <w:t>;</w:t>
      </w:r>
    </w:p>
    <w:p w:rsidR="008B7E46" w:rsidRPr="00B44D63" w:rsidRDefault="008B7E46" w:rsidP="009D7833">
      <w:pPr>
        <w:pStyle w:val="a7"/>
        <w:numPr>
          <w:ilvl w:val="0"/>
          <w:numId w:val="10"/>
        </w:numPr>
        <w:ind w:left="1037" w:hanging="357"/>
        <w:contextualSpacing w:val="0"/>
        <w:jc w:val="both"/>
      </w:pPr>
      <w:r w:rsidRPr="008B7E46">
        <w:t>анатомо-физиологические, возрастно-половые и индивидуальные особенности строения и развития здорового организма</w:t>
      </w:r>
      <w:r>
        <w:t>;</w:t>
      </w:r>
    </w:p>
    <w:p w:rsidR="008B7E46" w:rsidRPr="00FC1236" w:rsidRDefault="008B7E46" w:rsidP="008B7E46">
      <w:pPr>
        <w:tabs>
          <w:tab w:val="left" w:pos="708"/>
        </w:tabs>
        <w:ind w:firstLine="709"/>
        <w:jc w:val="both"/>
        <w:rPr>
          <w:i/>
          <w:lang w:eastAsia="ar-SA"/>
        </w:rPr>
      </w:pPr>
      <w:r w:rsidRPr="00FC1236">
        <w:rPr>
          <w:i/>
          <w:lang w:eastAsia="ar-SA"/>
        </w:rPr>
        <w:t>Уметь:</w:t>
      </w:r>
    </w:p>
    <w:p w:rsidR="008B7E46" w:rsidRPr="00A72549" w:rsidRDefault="008B7E46" w:rsidP="009D7833">
      <w:pPr>
        <w:numPr>
          <w:ilvl w:val="0"/>
          <w:numId w:val="11"/>
        </w:numPr>
        <w:tabs>
          <w:tab w:val="left" w:pos="708"/>
        </w:tabs>
        <w:ind w:left="1037" w:hanging="357"/>
        <w:jc w:val="both"/>
        <w:rPr>
          <w:lang w:eastAsia="ar-SA"/>
        </w:rPr>
      </w:pPr>
      <w:r w:rsidRPr="008B7E46">
        <w:rPr>
          <w:lang w:eastAsia="ar-SA"/>
        </w:rPr>
        <w:t>пользоваться химическим и биологическим материалом (анатомические препараты, фиксирующие жидкости)</w:t>
      </w:r>
      <w:r>
        <w:rPr>
          <w:lang w:eastAsia="ar-SA"/>
        </w:rPr>
        <w:t>;</w:t>
      </w:r>
    </w:p>
    <w:p w:rsidR="008B7E46" w:rsidRPr="006A29A8" w:rsidRDefault="008B7E46" w:rsidP="008B7E46">
      <w:pPr>
        <w:tabs>
          <w:tab w:val="left" w:pos="708"/>
        </w:tabs>
        <w:ind w:firstLine="709"/>
        <w:jc w:val="both"/>
        <w:rPr>
          <w:i/>
          <w:lang w:eastAsia="ar-SA"/>
        </w:rPr>
      </w:pPr>
      <w:r w:rsidRPr="006A29A8">
        <w:rPr>
          <w:i/>
          <w:lang w:eastAsia="ar-SA"/>
        </w:rPr>
        <w:t xml:space="preserve">Владеть: </w:t>
      </w:r>
    </w:p>
    <w:p w:rsidR="008B7E46" w:rsidRDefault="008B7E46" w:rsidP="009D7833">
      <w:pPr>
        <w:numPr>
          <w:ilvl w:val="0"/>
          <w:numId w:val="9"/>
        </w:numPr>
        <w:tabs>
          <w:tab w:val="left" w:pos="708"/>
        </w:tabs>
        <w:ind w:left="1037" w:hanging="357"/>
        <w:jc w:val="both"/>
        <w:rPr>
          <w:lang w:eastAsia="ar-SA"/>
        </w:rPr>
      </w:pPr>
      <w:r w:rsidRPr="008B7E46">
        <w:rPr>
          <w:lang w:eastAsia="ar-SA"/>
        </w:rPr>
        <w:t>медико-анатомическим понятийным аппаратом</w:t>
      </w:r>
      <w:r>
        <w:rPr>
          <w:lang w:eastAsia="ar-SA"/>
        </w:rPr>
        <w:t>;</w:t>
      </w:r>
    </w:p>
    <w:p w:rsidR="008B7E46" w:rsidRPr="00A72549" w:rsidRDefault="008B7E46" w:rsidP="008B7E46">
      <w:pPr>
        <w:tabs>
          <w:tab w:val="left" w:pos="708"/>
        </w:tabs>
        <w:ind w:left="1429"/>
        <w:jc w:val="both"/>
        <w:rPr>
          <w:lang w:eastAsia="ar-SA"/>
        </w:rPr>
      </w:pPr>
    </w:p>
    <w:p w:rsidR="007A1305" w:rsidRPr="004B4868" w:rsidRDefault="004B4868" w:rsidP="00E879D1">
      <w:pPr>
        <w:tabs>
          <w:tab w:val="left" w:pos="708"/>
        </w:tabs>
        <w:ind w:firstLine="709"/>
        <w:jc w:val="both"/>
        <w:rPr>
          <w:b/>
          <w:lang w:eastAsia="ar-SA"/>
        </w:rPr>
      </w:pPr>
      <w:r>
        <w:rPr>
          <w:b/>
          <w:lang w:eastAsia="ar-SA"/>
        </w:rPr>
        <w:t>Топографическая анатомия и оперативная хирургия</w:t>
      </w:r>
    </w:p>
    <w:p w:rsidR="00D97F32" w:rsidRPr="004B4868" w:rsidRDefault="00D97F32" w:rsidP="00E879D1">
      <w:pPr>
        <w:tabs>
          <w:tab w:val="left" w:pos="708"/>
        </w:tabs>
        <w:ind w:firstLine="709"/>
        <w:jc w:val="both"/>
        <w:rPr>
          <w:lang w:eastAsia="ar-SA"/>
        </w:rPr>
      </w:pPr>
      <w:r w:rsidRPr="004B4868">
        <w:rPr>
          <w:i/>
          <w:lang w:eastAsia="ar-SA"/>
        </w:rPr>
        <w:t>Знать:</w:t>
      </w:r>
    </w:p>
    <w:p w:rsidR="00650385" w:rsidRPr="004B4868" w:rsidRDefault="008B7E46" w:rsidP="009D7833">
      <w:pPr>
        <w:numPr>
          <w:ilvl w:val="0"/>
          <w:numId w:val="10"/>
        </w:numPr>
        <w:tabs>
          <w:tab w:val="left" w:pos="708"/>
        </w:tabs>
        <w:ind w:left="1037" w:hanging="357"/>
        <w:jc w:val="both"/>
        <w:rPr>
          <w:lang w:eastAsia="ar-SA"/>
        </w:rPr>
      </w:pPr>
      <w:r w:rsidRPr="008B7E46">
        <w:rPr>
          <w:lang w:eastAsia="ar-SA"/>
        </w:rPr>
        <w:t>структурные и функциональные основы болезней патологических процессов, причины, основные механизмы развития и исходов типовых патологических процессов, нарушений функций органов и систем</w:t>
      </w:r>
      <w:r>
        <w:rPr>
          <w:lang w:eastAsia="ar-SA"/>
        </w:rPr>
        <w:t>;</w:t>
      </w:r>
    </w:p>
    <w:p w:rsidR="00D97F32" w:rsidRPr="004B4868" w:rsidRDefault="00D97F32" w:rsidP="00E879D1">
      <w:pPr>
        <w:tabs>
          <w:tab w:val="left" w:pos="708"/>
        </w:tabs>
        <w:ind w:firstLine="709"/>
        <w:jc w:val="both"/>
        <w:rPr>
          <w:lang w:eastAsia="ar-SA"/>
        </w:rPr>
      </w:pPr>
      <w:r w:rsidRPr="004B4868">
        <w:rPr>
          <w:i/>
          <w:lang w:eastAsia="ar-SA"/>
        </w:rPr>
        <w:t>Владеть:</w:t>
      </w:r>
    </w:p>
    <w:p w:rsidR="00650385" w:rsidRDefault="00795A5D" w:rsidP="009D7833">
      <w:pPr>
        <w:numPr>
          <w:ilvl w:val="0"/>
          <w:numId w:val="12"/>
        </w:numPr>
        <w:tabs>
          <w:tab w:val="left" w:pos="708"/>
        </w:tabs>
        <w:ind w:left="1037" w:hanging="357"/>
        <w:jc w:val="both"/>
        <w:rPr>
          <w:lang w:eastAsia="ar-SA"/>
        </w:rPr>
      </w:pPr>
      <w:r w:rsidRPr="00795A5D">
        <w:rPr>
          <w:lang w:eastAsia="ar-SA"/>
        </w:rPr>
        <w:t>простейшими медицинскими инструментами (фонендоскоп, шпатель, неврологический молоточек, скальпель, пинцет, зонд, зажим, расширитель и т.п.)</w:t>
      </w:r>
      <w:r>
        <w:rPr>
          <w:lang w:eastAsia="ar-SA"/>
        </w:rPr>
        <w:t>;</w:t>
      </w:r>
    </w:p>
    <w:p w:rsidR="004B4868" w:rsidRPr="004B4868" w:rsidRDefault="004B4868" w:rsidP="00E879D1">
      <w:pPr>
        <w:tabs>
          <w:tab w:val="left" w:pos="708"/>
        </w:tabs>
        <w:ind w:left="1429"/>
        <w:jc w:val="both"/>
        <w:rPr>
          <w:lang w:eastAsia="ar-SA"/>
        </w:rPr>
      </w:pPr>
    </w:p>
    <w:p w:rsidR="007A1305" w:rsidRPr="004B4868" w:rsidRDefault="007A1305" w:rsidP="00E879D1">
      <w:pPr>
        <w:tabs>
          <w:tab w:val="left" w:pos="708"/>
        </w:tabs>
        <w:ind w:firstLine="709"/>
        <w:jc w:val="both"/>
        <w:rPr>
          <w:b/>
          <w:lang w:eastAsia="ar-SA"/>
        </w:rPr>
      </w:pPr>
      <w:r w:rsidRPr="004B4868">
        <w:rPr>
          <w:b/>
          <w:lang w:eastAsia="ar-SA"/>
        </w:rPr>
        <w:t>Гистология, эмбриология, цитология</w:t>
      </w:r>
    </w:p>
    <w:p w:rsidR="00D97F32" w:rsidRPr="004B4868" w:rsidRDefault="00D97F32" w:rsidP="00E879D1">
      <w:pPr>
        <w:tabs>
          <w:tab w:val="left" w:pos="708"/>
        </w:tabs>
        <w:ind w:firstLine="709"/>
        <w:jc w:val="both"/>
        <w:rPr>
          <w:lang w:eastAsia="ar-SA"/>
        </w:rPr>
      </w:pPr>
      <w:r w:rsidRPr="004B4868">
        <w:rPr>
          <w:i/>
          <w:lang w:eastAsia="ar-SA"/>
        </w:rPr>
        <w:t>Знать:</w:t>
      </w:r>
    </w:p>
    <w:p w:rsidR="00D97F32" w:rsidRPr="00A72549" w:rsidRDefault="00795A5D" w:rsidP="009D7833">
      <w:pPr>
        <w:numPr>
          <w:ilvl w:val="0"/>
          <w:numId w:val="10"/>
        </w:numPr>
        <w:tabs>
          <w:tab w:val="left" w:pos="708"/>
        </w:tabs>
        <w:ind w:left="1037" w:hanging="357"/>
        <w:jc w:val="both"/>
        <w:rPr>
          <w:lang w:eastAsia="ar-SA"/>
        </w:rPr>
      </w:pPr>
      <w:r w:rsidRPr="00795A5D">
        <w:rPr>
          <w:lang w:eastAsia="ar-SA"/>
        </w:rPr>
        <w:t>строение, топографию и развитие клеток, тканей, органов и систем организма во взаимодействии с их функцией в норме и патологии, особенности организменного и популяционного уровней организации жизни</w:t>
      </w:r>
      <w:r>
        <w:rPr>
          <w:lang w:eastAsia="ar-SA"/>
        </w:rPr>
        <w:t>;</w:t>
      </w:r>
    </w:p>
    <w:p w:rsidR="00D97F32" w:rsidRPr="00D97F32" w:rsidRDefault="00D97F32" w:rsidP="00E879D1">
      <w:pPr>
        <w:tabs>
          <w:tab w:val="left" w:pos="708"/>
        </w:tabs>
        <w:ind w:firstLine="709"/>
        <w:jc w:val="both"/>
        <w:rPr>
          <w:i/>
          <w:lang w:eastAsia="ar-SA"/>
        </w:rPr>
      </w:pPr>
      <w:r w:rsidRPr="00D97F32">
        <w:rPr>
          <w:i/>
          <w:lang w:eastAsia="ar-SA"/>
        </w:rPr>
        <w:t>Уметь:</w:t>
      </w:r>
    </w:p>
    <w:p w:rsidR="00650385" w:rsidRDefault="00795A5D" w:rsidP="009D7833">
      <w:pPr>
        <w:pStyle w:val="a7"/>
        <w:numPr>
          <w:ilvl w:val="0"/>
          <w:numId w:val="10"/>
        </w:numPr>
        <w:tabs>
          <w:tab w:val="left" w:pos="708"/>
        </w:tabs>
        <w:ind w:left="1037" w:hanging="357"/>
        <w:contextualSpacing w:val="0"/>
        <w:jc w:val="both"/>
        <w:rPr>
          <w:lang w:eastAsia="ar-SA"/>
        </w:rPr>
      </w:pPr>
      <w:r w:rsidRPr="00795A5D">
        <w:rPr>
          <w:lang w:eastAsia="ar-SA"/>
        </w:rPr>
        <w:t>давать гистофизиологическую оценку состояния различных клеточных, тканевых и органных структур</w:t>
      </w:r>
      <w:r>
        <w:rPr>
          <w:lang w:eastAsia="ar-SA"/>
        </w:rPr>
        <w:t>;</w:t>
      </w:r>
    </w:p>
    <w:p w:rsidR="00E01B7F" w:rsidRDefault="00E01B7F" w:rsidP="00E879D1">
      <w:pPr>
        <w:tabs>
          <w:tab w:val="left" w:pos="708"/>
        </w:tabs>
        <w:ind w:firstLine="709"/>
        <w:jc w:val="both"/>
        <w:rPr>
          <w:i/>
          <w:lang w:eastAsia="ar-SA"/>
        </w:rPr>
      </w:pPr>
    </w:p>
    <w:p w:rsidR="005C39C6" w:rsidRPr="004B4868" w:rsidRDefault="005C39C6" w:rsidP="00E879D1">
      <w:pPr>
        <w:tabs>
          <w:tab w:val="left" w:pos="708"/>
        </w:tabs>
        <w:ind w:firstLine="709"/>
        <w:jc w:val="both"/>
        <w:rPr>
          <w:lang w:eastAsia="ar-SA"/>
        </w:rPr>
      </w:pPr>
      <w:r w:rsidRPr="004B4868">
        <w:rPr>
          <w:i/>
          <w:lang w:eastAsia="ar-SA"/>
        </w:rPr>
        <w:lastRenderedPageBreak/>
        <w:t>Владеть:</w:t>
      </w:r>
    </w:p>
    <w:p w:rsidR="005C39C6" w:rsidRDefault="00795A5D" w:rsidP="009D7833">
      <w:pPr>
        <w:numPr>
          <w:ilvl w:val="0"/>
          <w:numId w:val="12"/>
        </w:numPr>
        <w:tabs>
          <w:tab w:val="left" w:pos="708"/>
        </w:tabs>
        <w:ind w:left="1037" w:hanging="357"/>
        <w:jc w:val="both"/>
        <w:rPr>
          <w:lang w:eastAsia="ar-SA"/>
        </w:rPr>
      </w:pPr>
      <w:r w:rsidRPr="00795A5D">
        <w:rPr>
          <w:lang w:eastAsia="ar-SA"/>
        </w:rPr>
        <w:t>навыками микроскопирования и анализа гистологических препаратов и электронных микрофотографий</w:t>
      </w:r>
      <w:r>
        <w:rPr>
          <w:lang w:eastAsia="ar-SA"/>
        </w:rPr>
        <w:t>;</w:t>
      </w:r>
    </w:p>
    <w:p w:rsidR="005C39C6" w:rsidRPr="004B4868" w:rsidRDefault="005C39C6" w:rsidP="00E879D1">
      <w:pPr>
        <w:tabs>
          <w:tab w:val="left" w:pos="708"/>
        </w:tabs>
        <w:ind w:left="1429"/>
        <w:jc w:val="both"/>
        <w:rPr>
          <w:lang w:eastAsia="ar-SA"/>
        </w:rPr>
      </w:pPr>
    </w:p>
    <w:p w:rsidR="00795A5D" w:rsidRDefault="00795A5D" w:rsidP="00795A5D">
      <w:pPr>
        <w:tabs>
          <w:tab w:val="left" w:pos="708"/>
        </w:tabs>
        <w:ind w:firstLine="709"/>
        <w:jc w:val="both"/>
        <w:rPr>
          <w:b/>
          <w:lang w:eastAsia="ar-SA"/>
        </w:rPr>
      </w:pPr>
      <w:r>
        <w:rPr>
          <w:b/>
          <w:lang w:eastAsia="ar-SA"/>
        </w:rPr>
        <w:t>Патологическая анатомия, клиническая патологическая анатомия</w:t>
      </w:r>
    </w:p>
    <w:p w:rsidR="00795A5D" w:rsidRPr="00D97F32" w:rsidRDefault="00795A5D" w:rsidP="00795A5D">
      <w:pPr>
        <w:tabs>
          <w:tab w:val="left" w:pos="708"/>
        </w:tabs>
        <w:ind w:firstLine="709"/>
        <w:jc w:val="both"/>
        <w:rPr>
          <w:i/>
          <w:lang w:eastAsia="ar-SA"/>
        </w:rPr>
      </w:pPr>
      <w:r w:rsidRPr="00D97F32">
        <w:rPr>
          <w:i/>
          <w:lang w:eastAsia="ar-SA"/>
        </w:rPr>
        <w:t>Уметь:</w:t>
      </w:r>
    </w:p>
    <w:p w:rsidR="00795A5D" w:rsidRPr="006E1185" w:rsidRDefault="00792D60" w:rsidP="009D7833">
      <w:pPr>
        <w:pStyle w:val="a7"/>
        <w:numPr>
          <w:ilvl w:val="0"/>
          <w:numId w:val="10"/>
        </w:numPr>
        <w:tabs>
          <w:tab w:val="left" w:pos="708"/>
        </w:tabs>
        <w:ind w:left="1037" w:hanging="357"/>
        <w:contextualSpacing w:val="0"/>
        <w:jc w:val="both"/>
        <w:rPr>
          <w:lang w:eastAsia="ar-SA"/>
        </w:rPr>
      </w:pPr>
      <w:r w:rsidRPr="00792D60">
        <w:rPr>
          <w:lang w:eastAsia="ar-SA"/>
        </w:rPr>
        <w:t>визуально оценивать и протоколировать изменения в органах и тканях трупа, обосновать характер патологического процесса и его клинические проявлениях;</w:t>
      </w:r>
    </w:p>
    <w:p w:rsidR="00792D60" w:rsidRPr="004B4868" w:rsidRDefault="00792D60" w:rsidP="00792D60">
      <w:pPr>
        <w:tabs>
          <w:tab w:val="left" w:pos="708"/>
        </w:tabs>
        <w:ind w:firstLine="709"/>
        <w:jc w:val="both"/>
        <w:rPr>
          <w:lang w:eastAsia="ar-SA"/>
        </w:rPr>
      </w:pPr>
      <w:r w:rsidRPr="004B4868">
        <w:rPr>
          <w:i/>
          <w:lang w:eastAsia="ar-SA"/>
        </w:rPr>
        <w:t>Владеть:</w:t>
      </w:r>
    </w:p>
    <w:p w:rsidR="00792D60" w:rsidRDefault="00792D60" w:rsidP="009D7833">
      <w:pPr>
        <w:numPr>
          <w:ilvl w:val="0"/>
          <w:numId w:val="12"/>
        </w:numPr>
        <w:tabs>
          <w:tab w:val="left" w:pos="708"/>
        </w:tabs>
        <w:ind w:left="1037" w:hanging="357"/>
        <w:jc w:val="both"/>
        <w:rPr>
          <w:lang w:eastAsia="ar-SA"/>
        </w:rPr>
      </w:pPr>
      <w:r w:rsidRPr="0029419C">
        <w:rPr>
          <w:rFonts w:eastAsia="CourierNewPSMT"/>
        </w:rPr>
        <w:t>методами клинико-анатомического анализа вскрытия, исследования биопсийного и операционного материала</w:t>
      </w:r>
      <w:r>
        <w:rPr>
          <w:lang w:eastAsia="ar-SA"/>
        </w:rPr>
        <w:t>;</w:t>
      </w:r>
    </w:p>
    <w:p w:rsidR="00795A5D" w:rsidRDefault="00795A5D" w:rsidP="00795A5D">
      <w:pPr>
        <w:tabs>
          <w:tab w:val="left" w:pos="708"/>
        </w:tabs>
        <w:ind w:left="1429"/>
        <w:jc w:val="both"/>
        <w:rPr>
          <w:lang w:eastAsia="ar-SA"/>
        </w:rPr>
      </w:pPr>
    </w:p>
    <w:p w:rsidR="007A1305" w:rsidRDefault="007A1305" w:rsidP="00E879D1">
      <w:pPr>
        <w:tabs>
          <w:tab w:val="left" w:pos="708"/>
        </w:tabs>
        <w:ind w:firstLine="709"/>
        <w:jc w:val="both"/>
        <w:rPr>
          <w:b/>
          <w:lang w:eastAsia="ar-SA"/>
        </w:rPr>
      </w:pPr>
      <w:r>
        <w:rPr>
          <w:b/>
          <w:lang w:eastAsia="ar-SA"/>
        </w:rPr>
        <w:t>Патофизиология</w:t>
      </w:r>
      <w:r w:rsidR="005C39C6">
        <w:rPr>
          <w:b/>
          <w:lang w:eastAsia="ar-SA"/>
        </w:rPr>
        <w:t>, клиническая патофизиология</w:t>
      </w:r>
    </w:p>
    <w:p w:rsidR="00D97F32" w:rsidRPr="00FC1236" w:rsidRDefault="00D97F32" w:rsidP="00E879D1">
      <w:pPr>
        <w:tabs>
          <w:tab w:val="left" w:pos="708"/>
        </w:tabs>
        <w:ind w:firstLine="709"/>
        <w:jc w:val="both"/>
        <w:rPr>
          <w:lang w:eastAsia="ar-SA"/>
        </w:rPr>
      </w:pPr>
      <w:r w:rsidRPr="00FC1236">
        <w:rPr>
          <w:i/>
          <w:lang w:eastAsia="ar-SA"/>
        </w:rPr>
        <w:t>Знать:</w:t>
      </w:r>
    </w:p>
    <w:p w:rsidR="00D97F32" w:rsidRPr="00650385" w:rsidRDefault="00795A5D" w:rsidP="009D7833">
      <w:pPr>
        <w:numPr>
          <w:ilvl w:val="0"/>
          <w:numId w:val="10"/>
        </w:numPr>
        <w:tabs>
          <w:tab w:val="left" w:pos="708"/>
        </w:tabs>
        <w:ind w:left="1037" w:hanging="357"/>
        <w:jc w:val="both"/>
        <w:rPr>
          <w:lang w:eastAsia="ar-SA"/>
        </w:rPr>
      </w:pPr>
      <w:r w:rsidRPr="00795A5D">
        <w:rPr>
          <w:lang w:eastAsia="ar-SA"/>
        </w:rPr>
        <w:t>структурные</w:t>
      </w:r>
      <w:r>
        <w:rPr>
          <w:lang w:eastAsia="ar-SA"/>
        </w:rPr>
        <w:t xml:space="preserve"> </w:t>
      </w:r>
      <w:r w:rsidRPr="00795A5D">
        <w:rPr>
          <w:lang w:eastAsia="ar-SA"/>
        </w:rPr>
        <w:t>и функциональные</w:t>
      </w:r>
      <w:r>
        <w:rPr>
          <w:lang w:eastAsia="ar-SA"/>
        </w:rPr>
        <w:t xml:space="preserve"> </w:t>
      </w:r>
      <w:r w:rsidRPr="00795A5D">
        <w:rPr>
          <w:lang w:eastAsia="ar-SA"/>
        </w:rPr>
        <w:t>основы</w:t>
      </w:r>
      <w:r>
        <w:rPr>
          <w:lang w:eastAsia="ar-SA"/>
        </w:rPr>
        <w:t xml:space="preserve"> </w:t>
      </w:r>
      <w:r w:rsidRPr="00795A5D">
        <w:rPr>
          <w:lang w:eastAsia="ar-SA"/>
        </w:rPr>
        <w:t>болезней</w:t>
      </w:r>
      <w:r>
        <w:rPr>
          <w:lang w:eastAsia="ar-SA"/>
        </w:rPr>
        <w:t xml:space="preserve"> </w:t>
      </w:r>
      <w:r w:rsidRPr="00795A5D">
        <w:rPr>
          <w:lang w:eastAsia="ar-SA"/>
        </w:rPr>
        <w:t>и</w:t>
      </w:r>
      <w:r>
        <w:rPr>
          <w:lang w:eastAsia="ar-SA"/>
        </w:rPr>
        <w:t xml:space="preserve"> </w:t>
      </w:r>
      <w:r w:rsidRPr="00795A5D">
        <w:rPr>
          <w:lang w:eastAsia="ar-SA"/>
        </w:rPr>
        <w:t>патологических процессов, причины, основные механизмы развития и исходов</w:t>
      </w:r>
      <w:r>
        <w:rPr>
          <w:lang w:eastAsia="ar-SA"/>
        </w:rPr>
        <w:t xml:space="preserve"> </w:t>
      </w:r>
      <w:r w:rsidRPr="00795A5D">
        <w:rPr>
          <w:lang w:eastAsia="ar-SA"/>
        </w:rPr>
        <w:t>типовых</w:t>
      </w:r>
      <w:r>
        <w:rPr>
          <w:lang w:eastAsia="ar-SA"/>
        </w:rPr>
        <w:t xml:space="preserve"> </w:t>
      </w:r>
      <w:r w:rsidRPr="00795A5D">
        <w:rPr>
          <w:lang w:eastAsia="ar-SA"/>
        </w:rPr>
        <w:t>патологических процессов, нарушений функций органов и систем</w:t>
      </w:r>
      <w:r>
        <w:rPr>
          <w:lang w:eastAsia="ar-SA"/>
        </w:rPr>
        <w:t>;</w:t>
      </w:r>
    </w:p>
    <w:p w:rsidR="00D97F32" w:rsidRPr="00D97F32" w:rsidRDefault="00D97F32" w:rsidP="00E879D1">
      <w:pPr>
        <w:tabs>
          <w:tab w:val="left" w:pos="708"/>
        </w:tabs>
        <w:ind w:firstLine="709"/>
        <w:jc w:val="both"/>
        <w:rPr>
          <w:i/>
          <w:lang w:eastAsia="ar-SA"/>
        </w:rPr>
      </w:pPr>
      <w:r w:rsidRPr="00D97F32">
        <w:rPr>
          <w:i/>
          <w:lang w:eastAsia="ar-SA"/>
        </w:rPr>
        <w:t>Уметь:</w:t>
      </w:r>
    </w:p>
    <w:p w:rsidR="00650385" w:rsidRDefault="00795A5D" w:rsidP="009D7833">
      <w:pPr>
        <w:pStyle w:val="a7"/>
        <w:numPr>
          <w:ilvl w:val="0"/>
          <w:numId w:val="10"/>
        </w:numPr>
        <w:tabs>
          <w:tab w:val="left" w:pos="708"/>
        </w:tabs>
        <w:ind w:left="1037" w:hanging="357"/>
        <w:contextualSpacing w:val="0"/>
        <w:jc w:val="both"/>
        <w:rPr>
          <w:lang w:eastAsia="ar-SA"/>
        </w:rPr>
      </w:pPr>
      <w:r w:rsidRPr="00795A5D">
        <w:rPr>
          <w:lang w:eastAsia="ar-SA"/>
        </w:rPr>
        <w:t>интерпретировать</w:t>
      </w:r>
      <w:r>
        <w:rPr>
          <w:lang w:eastAsia="ar-SA"/>
        </w:rPr>
        <w:t xml:space="preserve"> </w:t>
      </w:r>
      <w:r w:rsidRPr="00795A5D">
        <w:rPr>
          <w:lang w:eastAsia="ar-SA"/>
        </w:rPr>
        <w:t>результаты</w:t>
      </w:r>
      <w:r>
        <w:rPr>
          <w:lang w:eastAsia="ar-SA"/>
        </w:rPr>
        <w:t xml:space="preserve"> </w:t>
      </w:r>
      <w:r w:rsidRPr="00795A5D">
        <w:rPr>
          <w:lang w:eastAsia="ar-SA"/>
        </w:rPr>
        <w:t>наиболее распространенных</w:t>
      </w:r>
      <w:r>
        <w:rPr>
          <w:lang w:eastAsia="ar-SA"/>
        </w:rPr>
        <w:t xml:space="preserve"> </w:t>
      </w:r>
      <w:r w:rsidRPr="00795A5D">
        <w:rPr>
          <w:lang w:eastAsia="ar-SA"/>
        </w:rPr>
        <w:t>методов</w:t>
      </w:r>
      <w:r>
        <w:rPr>
          <w:lang w:eastAsia="ar-SA"/>
        </w:rPr>
        <w:t xml:space="preserve"> </w:t>
      </w:r>
      <w:r w:rsidRPr="00795A5D">
        <w:rPr>
          <w:lang w:eastAsia="ar-SA"/>
        </w:rPr>
        <w:t>функциональной</w:t>
      </w:r>
      <w:r>
        <w:rPr>
          <w:lang w:eastAsia="ar-SA"/>
        </w:rPr>
        <w:t xml:space="preserve"> </w:t>
      </w:r>
      <w:r w:rsidRPr="00795A5D">
        <w:rPr>
          <w:lang w:eastAsia="ar-SA"/>
        </w:rPr>
        <w:t>диагностики,</w:t>
      </w:r>
      <w:r>
        <w:rPr>
          <w:lang w:eastAsia="ar-SA"/>
        </w:rPr>
        <w:t xml:space="preserve"> </w:t>
      </w:r>
      <w:r w:rsidRPr="00795A5D">
        <w:rPr>
          <w:lang w:eastAsia="ar-SA"/>
        </w:rPr>
        <w:t>применяемых</w:t>
      </w:r>
      <w:r>
        <w:rPr>
          <w:lang w:eastAsia="ar-SA"/>
        </w:rPr>
        <w:t xml:space="preserve"> </w:t>
      </w:r>
      <w:r w:rsidRPr="00795A5D">
        <w:rPr>
          <w:lang w:eastAsia="ar-SA"/>
        </w:rPr>
        <w:t>для</w:t>
      </w:r>
      <w:r>
        <w:rPr>
          <w:lang w:eastAsia="ar-SA"/>
        </w:rPr>
        <w:t xml:space="preserve"> </w:t>
      </w:r>
      <w:r w:rsidRPr="00795A5D">
        <w:rPr>
          <w:lang w:eastAsia="ar-SA"/>
        </w:rPr>
        <w:t>выявления</w:t>
      </w:r>
      <w:r>
        <w:rPr>
          <w:lang w:eastAsia="ar-SA"/>
        </w:rPr>
        <w:t xml:space="preserve"> </w:t>
      </w:r>
      <w:r w:rsidRPr="00795A5D">
        <w:rPr>
          <w:lang w:eastAsia="ar-SA"/>
        </w:rPr>
        <w:t>патологии</w:t>
      </w:r>
      <w:r>
        <w:rPr>
          <w:lang w:eastAsia="ar-SA"/>
        </w:rPr>
        <w:t xml:space="preserve"> </w:t>
      </w:r>
      <w:r w:rsidRPr="00795A5D">
        <w:rPr>
          <w:lang w:eastAsia="ar-SA"/>
        </w:rPr>
        <w:t>крови,</w:t>
      </w:r>
      <w:r>
        <w:rPr>
          <w:lang w:eastAsia="ar-SA"/>
        </w:rPr>
        <w:t xml:space="preserve"> </w:t>
      </w:r>
      <w:r w:rsidRPr="00795A5D">
        <w:rPr>
          <w:lang w:eastAsia="ar-SA"/>
        </w:rPr>
        <w:t>сердца</w:t>
      </w:r>
      <w:r>
        <w:rPr>
          <w:lang w:eastAsia="ar-SA"/>
        </w:rPr>
        <w:t xml:space="preserve"> </w:t>
      </w:r>
      <w:r w:rsidRPr="00795A5D">
        <w:rPr>
          <w:lang w:eastAsia="ar-SA"/>
        </w:rPr>
        <w:t>и</w:t>
      </w:r>
      <w:r>
        <w:rPr>
          <w:lang w:eastAsia="ar-SA"/>
        </w:rPr>
        <w:t xml:space="preserve"> </w:t>
      </w:r>
      <w:r w:rsidRPr="00795A5D">
        <w:rPr>
          <w:lang w:eastAsia="ar-SA"/>
        </w:rPr>
        <w:t>сосудов,</w:t>
      </w:r>
      <w:r>
        <w:rPr>
          <w:lang w:eastAsia="ar-SA"/>
        </w:rPr>
        <w:t xml:space="preserve"> </w:t>
      </w:r>
      <w:r w:rsidRPr="00795A5D">
        <w:rPr>
          <w:lang w:eastAsia="ar-SA"/>
        </w:rPr>
        <w:t>легких,</w:t>
      </w:r>
      <w:r>
        <w:rPr>
          <w:lang w:eastAsia="ar-SA"/>
        </w:rPr>
        <w:t xml:space="preserve"> </w:t>
      </w:r>
      <w:r w:rsidRPr="00795A5D">
        <w:rPr>
          <w:lang w:eastAsia="ar-SA"/>
        </w:rPr>
        <w:t>почек,</w:t>
      </w:r>
      <w:r>
        <w:rPr>
          <w:lang w:eastAsia="ar-SA"/>
        </w:rPr>
        <w:t xml:space="preserve"> </w:t>
      </w:r>
      <w:r w:rsidRPr="00795A5D">
        <w:rPr>
          <w:lang w:eastAsia="ar-SA"/>
        </w:rPr>
        <w:t>печени и</w:t>
      </w:r>
      <w:r>
        <w:rPr>
          <w:lang w:eastAsia="ar-SA"/>
        </w:rPr>
        <w:t xml:space="preserve"> </w:t>
      </w:r>
      <w:r w:rsidRPr="00795A5D">
        <w:rPr>
          <w:lang w:eastAsia="ar-SA"/>
        </w:rPr>
        <w:t>других</w:t>
      </w:r>
      <w:r>
        <w:rPr>
          <w:lang w:eastAsia="ar-SA"/>
        </w:rPr>
        <w:t xml:space="preserve"> </w:t>
      </w:r>
      <w:r w:rsidRPr="00795A5D">
        <w:rPr>
          <w:lang w:eastAsia="ar-SA"/>
        </w:rPr>
        <w:t>органов</w:t>
      </w:r>
      <w:r>
        <w:rPr>
          <w:lang w:eastAsia="ar-SA"/>
        </w:rPr>
        <w:t xml:space="preserve"> </w:t>
      </w:r>
      <w:r w:rsidRPr="00795A5D">
        <w:rPr>
          <w:lang w:eastAsia="ar-SA"/>
        </w:rPr>
        <w:t>и</w:t>
      </w:r>
      <w:r>
        <w:rPr>
          <w:lang w:eastAsia="ar-SA"/>
        </w:rPr>
        <w:t xml:space="preserve"> </w:t>
      </w:r>
      <w:r w:rsidRPr="00795A5D">
        <w:rPr>
          <w:lang w:eastAsia="ar-SA"/>
        </w:rPr>
        <w:t>систем</w:t>
      </w:r>
      <w:r>
        <w:rPr>
          <w:lang w:eastAsia="ar-SA"/>
        </w:rPr>
        <w:t>;</w:t>
      </w:r>
    </w:p>
    <w:p w:rsidR="005C39C6" w:rsidRPr="004B4868" w:rsidRDefault="005C39C6" w:rsidP="00E879D1">
      <w:pPr>
        <w:tabs>
          <w:tab w:val="left" w:pos="708"/>
        </w:tabs>
        <w:ind w:firstLine="709"/>
        <w:jc w:val="both"/>
        <w:rPr>
          <w:lang w:eastAsia="ar-SA"/>
        </w:rPr>
      </w:pPr>
      <w:r w:rsidRPr="004B4868">
        <w:rPr>
          <w:i/>
          <w:lang w:eastAsia="ar-SA"/>
        </w:rPr>
        <w:t>Владеть:</w:t>
      </w:r>
    </w:p>
    <w:p w:rsidR="005C39C6" w:rsidRDefault="00795A5D" w:rsidP="009D7833">
      <w:pPr>
        <w:numPr>
          <w:ilvl w:val="0"/>
          <w:numId w:val="12"/>
        </w:numPr>
        <w:tabs>
          <w:tab w:val="left" w:pos="708"/>
        </w:tabs>
        <w:ind w:left="1037" w:hanging="357"/>
        <w:jc w:val="both"/>
        <w:rPr>
          <w:lang w:eastAsia="ar-SA"/>
        </w:rPr>
      </w:pPr>
      <w:r w:rsidRPr="00795A5D">
        <w:rPr>
          <w:lang w:eastAsia="ar-SA"/>
        </w:rPr>
        <w:t>навыками</w:t>
      </w:r>
      <w:r>
        <w:rPr>
          <w:lang w:eastAsia="ar-SA"/>
        </w:rPr>
        <w:t xml:space="preserve"> </w:t>
      </w:r>
      <w:r w:rsidRPr="00795A5D">
        <w:rPr>
          <w:lang w:eastAsia="ar-SA"/>
        </w:rPr>
        <w:t>постановки</w:t>
      </w:r>
      <w:r>
        <w:rPr>
          <w:lang w:eastAsia="ar-SA"/>
        </w:rPr>
        <w:t xml:space="preserve"> </w:t>
      </w:r>
      <w:r w:rsidRPr="00795A5D">
        <w:rPr>
          <w:lang w:eastAsia="ar-SA"/>
        </w:rPr>
        <w:t>предварительного диагноза на</w:t>
      </w:r>
      <w:r>
        <w:rPr>
          <w:lang w:eastAsia="ar-SA"/>
        </w:rPr>
        <w:t xml:space="preserve"> </w:t>
      </w:r>
      <w:r w:rsidRPr="00795A5D">
        <w:rPr>
          <w:lang w:eastAsia="ar-SA"/>
        </w:rPr>
        <w:t>основании</w:t>
      </w:r>
      <w:r>
        <w:rPr>
          <w:lang w:eastAsia="ar-SA"/>
        </w:rPr>
        <w:t xml:space="preserve"> </w:t>
      </w:r>
      <w:r w:rsidRPr="00795A5D">
        <w:rPr>
          <w:lang w:eastAsia="ar-SA"/>
        </w:rPr>
        <w:t>результатов</w:t>
      </w:r>
      <w:r>
        <w:rPr>
          <w:lang w:eastAsia="ar-SA"/>
        </w:rPr>
        <w:t xml:space="preserve"> </w:t>
      </w:r>
      <w:r w:rsidRPr="00795A5D">
        <w:rPr>
          <w:lang w:eastAsia="ar-SA"/>
        </w:rPr>
        <w:t>биохимических</w:t>
      </w:r>
      <w:r>
        <w:rPr>
          <w:lang w:eastAsia="ar-SA"/>
        </w:rPr>
        <w:t xml:space="preserve"> </w:t>
      </w:r>
      <w:r w:rsidRPr="00795A5D">
        <w:rPr>
          <w:lang w:eastAsia="ar-SA"/>
        </w:rPr>
        <w:t>исследований</w:t>
      </w:r>
      <w:r>
        <w:rPr>
          <w:lang w:eastAsia="ar-SA"/>
        </w:rPr>
        <w:t xml:space="preserve"> </w:t>
      </w:r>
      <w:r w:rsidRPr="00795A5D">
        <w:rPr>
          <w:lang w:eastAsia="ar-SA"/>
        </w:rPr>
        <w:t>биологических</w:t>
      </w:r>
      <w:r>
        <w:rPr>
          <w:lang w:eastAsia="ar-SA"/>
        </w:rPr>
        <w:t xml:space="preserve"> </w:t>
      </w:r>
      <w:r w:rsidRPr="00795A5D">
        <w:rPr>
          <w:lang w:eastAsia="ar-SA"/>
        </w:rPr>
        <w:t>жидкостей</w:t>
      </w:r>
      <w:r>
        <w:rPr>
          <w:lang w:eastAsia="ar-SA"/>
        </w:rPr>
        <w:t xml:space="preserve"> </w:t>
      </w:r>
      <w:r w:rsidRPr="00795A5D">
        <w:rPr>
          <w:lang w:eastAsia="ar-SA"/>
        </w:rPr>
        <w:t>человека</w:t>
      </w:r>
      <w:r>
        <w:rPr>
          <w:lang w:eastAsia="ar-SA"/>
        </w:rPr>
        <w:t>;</w:t>
      </w:r>
    </w:p>
    <w:p w:rsidR="005C39C6" w:rsidRDefault="005C39C6" w:rsidP="00E879D1">
      <w:pPr>
        <w:tabs>
          <w:tab w:val="left" w:pos="708"/>
        </w:tabs>
        <w:ind w:left="1429"/>
        <w:jc w:val="both"/>
        <w:rPr>
          <w:lang w:eastAsia="ar-SA"/>
        </w:rPr>
      </w:pPr>
    </w:p>
    <w:p w:rsidR="00D97F32" w:rsidRDefault="00D97F32" w:rsidP="00E879D1">
      <w:pPr>
        <w:tabs>
          <w:tab w:val="left" w:pos="708"/>
        </w:tabs>
        <w:ind w:firstLine="709"/>
        <w:jc w:val="both"/>
        <w:rPr>
          <w:b/>
          <w:lang w:eastAsia="ar-SA"/>
        </w:rPr>
      </w:pPr>
      <w:r>
        <w:rPr>
          <w:b/>
          <w:lang w:eastAsia="ar-SA"/>
        </w:rPr>
        <w:t>Общественное здоровье и здравоохранени</w:t>
      </w:r>
      <w:r w:rsidR="005C39C6">
        <w:rPr>
          <w:b/>
          <w:lang w:eastAsia="ar-SA"/>
        </w:rPr>
        <w:t>е, экономика здравоохранения</w:t>
      </w:r>
    </w:p>
    <w:p w:rsidR="00D97F32" w:rsidRPr="00FC1236" w:rsidRDefault="00D97F32" w:rsidP="00E879D1">
      <w:pPr>
        <w:tabs>
          <w:tab w:val="left" w:pos="708"/>
        </w:tabs>
        <w:ind w:firstLine="709"/>
        <w:jc w:val="both"/>
        <w:rPr>
          <w:lang w:eastAsia="ar-SA"/>
        </w:rPr>
      </w:pPr>
      <w:r w:rsidRPr="00FC1236">
        <w:rPr>
          <w:i/>
          <w:lang w:eastAsia="ar-SA"/>
        </w:rPr>
        <w:t>Знать:</w:t>
      </w:r>
    </w:p>
    <w:p w:rsidR="00761F33" w:rsidRDefault="003D280A" w:rsidP="009D7833">
      <w:pPr>
        <w:numPr>
          <w:ilvl w:val="0"/>
          <w:numId w:val="10"/>
        </w:numPr>
        <w:tabs>
          <w:tab w:val="left" w:pos="708"/>
        </w:tabs>
        <w:ind w:left="1037" w:hanging="357"/>
        <w:jc w:val="both"/>
        <w:rPr>
          <w:lang w:eastAsia="ar-SA"/>
        </w:rPr>
      </w:pPr>
      <w:r>
        <w:rPr>
          <w:lang w:eastAsia="ar-SA"/>
        </w:rPr>
        <w:t>о</w:t>
      </w:r>
      <w:r w:rsidRPr="003D280A">
        <w:rPr>
          <w:lang w:eastAsia="ar-SA"/>
        </w:rPr>
        <w:t>рганизацию врачебного контроля за состоянием здоровья населения, вопросы экспертизы нетрудоспособности и медико-юридической помощи населению</w:t>
      </w:r>
      <w:r>
        <w:rPr>
          <w:lang w:eastAsia="ar-SA"/>
        </w:rPr>
        <w:t>;</w:t>
      </w:r>
    </w:p>
    <w:p w:rsidR="00D97F32" w:rsidRPr="00D97F32" w:rsidRDefault="00D97F32" w:rsidP="00E879D1">
      <w:pPr>
        <w:tabs>
          <w:tab w:val="left" w:pos="708"/>
        </w:tabs>
        <w:ind w:firstLine="709"/>
        <w:jc w:val="both"/>
        <w:rPr>
          <w:i/>
          <w:lang w:eastAsia="ar-SA"/>
        </w:rPr>
      </w:pPr>
      <w:r w:rsidRPr="00D97F32">
        <w:rPr>
          <w:i/>
          <w:lang w:eastAsia="ar-SA"/>
        </w:rPr>
        <w:t>Уметь:</w:t>
      </w:r>
    </w:p>
    <w:p w:rsidR="00D97F32" w:rsidRPr="00331CDF" w:rsidRDefault="003D280A" w:rsidP="009D7833">
      <w:pPr>
        <w:pStyle w:val="a7"/>
        <w:numPr>
          <w:ilvl w:val="0"/>
          <w:numId w:val="10"/>
        </w:numPr>
        <w:tabs>
          <w:tab w:val="left" w:pos="708"/>
        </w:tabs>
        <w:ind w:left="1037" w:hanging="357"/>
        <w:contextualSpacing w:val="0"/>
        <w:jc w:val="both"/>
        <w:rPr>
          <w:lang w:eastAsia="ar-SA"/>
        </w:rPr>
      </w:pPr>
      <w:r>
        <w:rPr>
          <w:lang w:eastAsia="ar-SA"/>
        </w:rPr>
        <w:t>п</w:t>
      </w:r>
      <w:r w:rsidRPr="003D280A">
        <w:rPr>
          <w:lang w:eastAsia="ar-SA"/>
        </w:rPr>
        <w:t>ланировать, анализировать и оценивать качество медицинской помощи, состояние здоровья населения и влияние на него факторов окружающей и производственной среды</w:t>
      </w:r>
      <w:r>
        <w:rPr>
          <w:lang w:eastAsia="ar-SA"/>
        </w:rPr>
        <w:t>;</w:t>
      </w:r>
    </w:p>
    <w:p w:rsidR="00D97F32" w:rsidRPr="00FC1236" w:rsidRDefault="00D97F32" w:rsidP="00E879D1">
      <w:pPr>
        <w:tabs>
          <w:tab w:val="left" w:pos="708"/>
        </w:tabs>
        <w:ind w:firstLine="709"/>
        <w:jc w:val="both"/>
        <w:rPr>
          <w:lang w:eastAsia="ar-SA"/>
        </w:rPr>
      </w:pPr>
      <w:r w:rsidRPr="00FC1236">
        <w:rPr>
          <w:i/>
          <w:lang w:eastAsia="ar-SA"/>
        </w:rPr>
        <w:t>Владеть:</w:t>
      </w:r>
    </w:p>
    <w:p w:rsidR="00D97F32" w:rsidRDefault="003D280A" w:rsidP="009D7833">
      <w:pPr>
        <w:numPr>
          <w:ilvl w:val="0"/>
          <w:numId w:val="12"/>
        </w:numPr>
        <w:tabs>
          <w:tab w:val="left" w:pos="708"/>
        </w:tabs>
        <w:ind w:left="1037" w:hanging="357"/>
        <w:jc w:val="both"/>
        <w:rPr>
          <w:lang w:eastAsia="ar-SA"/>
        </w:rPr>
      </w:pPr>
      <w:r>
        <w:rPr>
          <w:lang w:eastAsia="ar-SA"/>
        </w:rPr>
        <w:t>п</w:t>
      </w:r>
      <w:r w:rsidRPr="003D280A">
        <w:rPr>
          <w:lang w:eastAsia="ar-SA"/>
        </w:rPr>
        <w:t>равильным ведением медицинской документации</w:t>
      </w:r>
      <w:r>
        <w:rPr>
          <w:lang w:eastAsia="ar-SA"/>
        </w:rPr>
        <w:t>;</w:t>
      </w:r>
    </w:p>
    <w:p w:rsidR="000F279E" w:rsidRPr="00A72549" w:rsidRDefault="000F279E" w:rsidP="00E879D1">
      <w:pPr>
        <w:tabs>
          <w:tab w:val="left" w:pos="708"/>
        </w:tabs>
        <w:ind w:left="1429"/>
        <w:jc w:val="both"/>
        <w:rPr>
          <w:lang w:eastAsia="ar-SA"/>
        </w:rPr>
      </w:pPr>
    </w:p>
    <w:p w:rsidR="00D97F32" w:rsidRDefault="003D280A" w:rsidP="00E879D1">
      <w:pPr>
        <w:tabs>
          <w:tab w:val="left" w:pos="708"/>
        </w:tabs>
        <w:ind w:firstLine="709"/>
        <w:jc w:val="both"/>
        <w:rPr>
          <w:b/>
          <w:lang w:eastAsia="ar-SA"/>
        </w:rPr>
      </w:pPr>
      <w:r w:rsidRPr="003D280A">
        <w:rPr>
          <w:b/>
          <w:lang w:eastAsia="ar-SA"/>
        </w:rPr>
        <w:t>Психиатрия</w:t>
      </w:r>
      <w:r>
        <w:rPr>
          <w:b/>
          <w:lang w:eastAsia="ar-SA"/>
        </w:rPr>
        <w:t>,</w:t>
      </w:r>
      <w:r w:rsidRPr="003D280A">
        <w:rPr>
          <w:b/>
          <w:lang w:eastAsia="ar-SA"/>
        </w:rPr>
        <w:t xml:space="preserve"> медицинская психология</w:t>
      </w:r>
    </w:p>
    <w:p w:rsidR="00D97F32" w:rsidRPr="00FC1236" w:rsidRDefault="00D97F32" w:rsidP="00E879D1">
      <w:pPr>
        <w:tabs>
          <w:tab w:val="left" w:pos="708"/>
        </w:tabs>
        <w:ind w:firstLine="709"/>
        <w:jc w:val="both"/>
        <w:rPr>
          <w:lang w:eastAsia="ar-SA"/>
        </w:rPr>
      </w:pPr>
      <w:r w:rsidRPr="00FC1236">
        <w:rPr>
          <w:i/>
          <w:lang w:eastAsia="ar-SA"/>
        </w:rPr>
        <w:t>Знать:</w:t>
      </w:r>
    </w:p>
    <w:p w:rsidR="00D97F32" w:rsidRDefault="003D280A" w:rsidP="009D7833">
      <w:pPr>
        <w:numPr>
          <w:ilvl w:val="0"/>
          <w:numId w:val="10"/>
        </w:numPr>
        <w:tabs>
          <w:tab w:val="left" w:pos="708"/>
        </w:tabs>
        <w:ind w:left="1037" w:hanging="357"/>
        <w:jc w:val="both"/>
        <w:rPr>
          <w:lang w:eastAsia="ar-SA"/>
        </w:rPr>
      </w:pPr>
      <w:r w:rsidRPr="003D280A">
        <w:rPr>
          <w:lang w:eastAsia="ar-SA"/>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r>
        <w:rPr>
          <w:lang w:eastAsia="ar-SA"/>
        </w:rPr>
        <w:t>;</w:t>
      </w:r>
    </w:p>
    <w:p w:rsidR="00D97F32" w:rsidRPr="00D97F32" w:rsidRDefault="00D97F32" w:rsidP="00E879D1">
      <w:pPr>
        <w:tabs>
          <w:tab w:val="left" w:pos="708"/>
        </w:tabs>
        <w:ind w:firstLine="709"/>
        <w:jc w:val="both"/>
        <w:rPr>
          <w:i/>
          <w:lang w:eastAsia="ar-SA"/>
        </w:rPr>
      </w:pPr>
      <w:r w:rsidRPr="00D97F32">
        <w:rPr>
          <w:i/>
          <w:lang w:eastAsia="ar-SA"/>
        </w:rPr>
        <w:t>Уметь:</w:t>
      </w:r>
    </w:p>
    <w:p w:rsidR="00D97F32" w:rsidRPr="00331CDF" w:rsidRDefault="003D280A" w:rsidP="009D7833">
      <w:pPr>
        <w:pStyle w:val="a7"/>
        <w:numPr>
          <w:ilvl w:val="0"/>
          <w:numId w:val="10"/>
        </w:numPr>
        <w:tabs>
          <w:tab w:val="left" w:pos="708"/>
        </w:tabs>
        <w:ind w:left="1037" w:hanging="357"/>
        <w:contextualSpacing w:val="0"/>
        <w:jc w:val="both"/>
        <w:rPr>
          <w:lang w:eastAsia="ar-SA"/>
        </w:rPr>
      </w:pPr>
      <w:r w:rsidRPr="003D280A">
        <w:rPr>
          <w:lang w:eastAsia="ar-SA"/>
        </w:rPr>
        <w:t>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w:t>
      </w:r>
    </w:p>
    <w:p w:rsidR="00D97F32" w:rsidRPr="00FC1236" w:rsidRDefault="00D97F32" w:rsidP="00E879D1">
      <w:pPr>
        <w:tabs>
          <w:tab w:val="left" w:pos="708"/>
        </w:tabs>
        <w:ind w:firstLine="709"/>
        <w:jc w:val="both"/>
        <w:rPr>
          <w:lang w:eastAsia="ar-SA"/>
        </w:rPr>
      </w:pPr>
      <w:r w:rsidRPr="00FC1236">
        <w:rPr>
          <w:i/>
          <w:lang w:eastAsia="ar-SA"/>
        </w:rPr>
        <w:t>Владеть:</w:t>
      </w:r>
    </w:p>
    <w:p w:rsidR="00C31297" w:rsidRDefault="003D280A" w:rsidP="009D7833">
      <w:pPr>
        <w:numPr>
          <w:ilvl w:val="0"/>
          <w:numId w:val="12"/>
        </w:numPr>
        <w:tabs>
          <w:tab w:val="left" w:pos="708"/>
        </w:tabs>
        <w:ind w:left="1037" w:hanging="357"/>
        <w:jc w:val="both"/>
        <w:rPr>
          <w:lang w:eastAsia="ar-SA"/>
        </w:rPr>
      </w:pPr>
      <w:r w:rsidRPr="003D280A">
        <w:rPr>
          <w:lang w:eastAsia="ar-SA"/>
        </w:rPr>
        <w:t>методами общеклинического обследования</w:t>
      </w:r>
      <w:r>
        <w:rPr>
          <w:lang w:eastAsia="ar-SA"/>
        </w:rPr>
        <w:t>;</w:t>
      </w:r>
    </w:p>
    <w:p w:rsidR="00D97F32" w:rsidRDefault="00D97F32" w:rsidP="00E879D1">
      <w:pPr>
        <w:tabs>
          <w:tab w:val="left" w:pos="900"/>
        </w:tabs>
        <w:ind w:firstLine="720"/>
        <w:jc w:val="both"/>
        <w:rPr>
          <w:bCs/>
          <w:lang w:eastAsia="ar-SA"/>
        </w:rPr>
      </w:pPr>
    </w:p>
    <w:p w:rsidR="00D97F32" w:rsidRDefault="00D97F32" w:rsidP="00E879D1">
      <w:pPr>
        <w:tabs>
          <w:tab w:val="left" w:pos="900"/>
        </w:tabs>
        <w:ind w:firstLine="720"/>
        <w:jc w:val="both"/>
        <w:rPr>
          <w:lang w:eastAsia="ar-SA"/>
        </w:rPr>
      </w:pPr>
      <w:r w:rsidRPr="00FC1236">
        <w:rPr>
          <w:bCs/>
          <w:lang w:eastAsia="ar-SA"/>
        </w:rPr>
        <w:t>2.3. И</w:t>
      </w:r>
      <w:r w:rsidRPr="00FC1236">
        <w:rPr>
          <w:lang w:eastAsia="ar-SA"/>
        </w:rPr>
        <w:t>зучение дисциплины необходимо для знаний, умений и навыков, формируемых дисциплинами</w:t>
      </w:r>
      <w:r>
        <w:rPr>
          <w:lang w:eastAsia="ar-SA"/>
        </w:rPr>
        <w:t xml:space="preserve"> </w:t>
      </w:r>
      <w:r w:rsidRPr="00380831">
        <w:rPr>
          <w:color w:val="000000"/>
          <w:lang w:eastAsia="ar-SA"/>
        </w:rPr>
        <w:t>профессионального цикла</w:t>
      </w:r>
      <w:r>
        <w:rPr>
          <w:color w:val="000000"/>
          <w:lang w:eastAsia="ar-SA"/>
        </w:rPr>
        <w:t xml:space="preserve"> (</w:t>
      </w:r>
      <w:r w:rsidR="000F18DE">
        <w:rPr>
          <w:color w:val="000000"/>
          <w:lang w:eastAsia="ar-SA"/>
        </w:rPr>
        <w:t>безопасность жизнедеятельности, медицина катастроф</w:t>
      </w:r>
      <w:r>
        <w:rPr>
          <w:color w:val="000000"/>
          <w:lang w:eastAsia="ar-SA"/>
        </w:rPr>
        <w:t xml:space="preserve">, </w:t>
      </w:r>
      <w:r w:rsidR="000F18DE">
        <w:rPr>
          <w:color w:val="000000"/>
          <w:lang w:eastAsia="ar-SA"/>
        </w:rPr>
        <w:t xml:space="preserve">госпитальная </w:t>
      </w:r>
      <w:r w:rsidR="007B5D2D">
        <w:rPr>
          <w:color w:val="000000"/>
          <w:lang w:eastAsia="ar-SA"/>
        </w:rPr>
        <w:t>терапия</w:t>
      </w:r>
      <w:r w:rsidR="00102546">
        <w:rPr>
          <w:color w:val="000000"/>
          <w:lang w:eastAsia="ar-SA"/>
        </w:rPr>
        <w:t>, эндокринология, фтизиатрия, поликлиническая терапия</w:t>
      </w:r>
      <w:r>
        <w:rPr>
          <w:color w:val="000000"/>
          <w:lang w:eastAsia="ar-SA"/>
        </w:rPr>
        <w:t>)</w:t>
      </w:r>
      <w:r>
        <w:rPr>
          <w:lang w:eastAsia="ar-SA"/>
        </w:rPr>
        <w:t>.</w:t>
      </w:r>
    </w:p>
    <w:p w:rsidR="00E01B7F" w:rsidRDefault="00E01B7F" w:rsidP="00E879D1">
      <w:pPr>
        <w:tabs>
          <w:tab w:val="left" w:pos="900"/>
        </w:tabs>
        <w:ind w:firstLine="720"/>
        <w:jc w:val="both"/>
        <w:rPr>
          <w:lang w:eastAsia="ar-SA"/>
        </w:rPr>
      </w:pPr>
    </w:p>
    <w:p w:rsidR="00D97F32" w:rsidRPr="00136B11" w:rsidRDefault="00D97F32" w:rsidP="00E879D1">
      <w:pPr>
        <w:tabs>
          <w:tab w:val="left" w:pos="708"/>
          <w:tab w:val="right" w:leader="underscore" w:pos="9639"/>
        </w:tabs>
        <w:ind w:firstLine="709"/>
        <w:jc w:val="both"/>
        <w:rPr>
          <w:b/>
          <w:bCs/>
          <w:lang w:eastAsia="ar-SA"/>
        </w:rPr>
      </w:pPr>
      <w:r w:rsidRPr="00136B11">
        <w:rPr>
          <w:b/>
          <w:bCs/>
          <w:lang w:eastAsia="ar-SA"/>
        </w:rPr>
        <w:t>3. Требования к результатам освоения учебной дисциплины</w:t>
      </w:r>
    </w:p>
    <w:p w:rsidR="00D97F32" w:rsidRPr="00BB7C5F" w:rsidRDefault="00D97F32" w:rsidP="00E879D1">
      <w:pPr>
        <w:tabs>
          <w:tab w:val="right" w:leader="underscore" w:pos="9639"/>
        </w:tabs>
        <w:ind w:firstLine="709"/>
        <w:jc w:val="both"/>
        <w:rPr>
          <w:bCs/>
          <w:lang w:eastAsia="ar-SA"/>
        </w:rPr>
      </w:pPr>
      <w:r w:rsidRPr="00BB7C5F">
        <w:rPr>
          <w:lang w:eastAsia="ar-SA"/>
        </w:rPr>
        <w:t>Изучение данной учебной дисциплины направлено на формирование у обучающихся следующих профессиональных (ПК) компетенций:</w:t>
      </w:r>
    </w:p>
    <w:p w:rsidR="00D658C3" w:rsidRPr="0046658D" w:rsidRDefault="00D658C3" w:rsidP="00E879D1">
      <w:pPr>
        <w:tabs>
          <w:tab w:val="left" w:pos="708"/>
          <w:tab w:val="right" w:leader="underscore" w:pos="9639"/>
        </w:tabs>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980"/>
        <w:gridCol w:w="2213"/>
        <w:gridCol w:w="4366"/>
        <w:gridCol w:w="1406"/>
      </w:tblGrid>
      <w:tr w:rsidR="00055E00" w:rsidRPr="0046658D" w:rsidTr="00055E00">
        <w:trPr>
          <w:trHeight w:val="340"/>
        </w:trPr>
        <w:tc>
          <w:tcPr>
            <w:tcW w:w="383" w:type="dxa"/>
            <w:shd w:val="clear" w:color="auto" w:fill="auto"/>
            <w:vAlign w:val="center"/>
          </w:tcPr>
          <w:p w:rsidR="00055E00" w:rsidRPr="0046658D" w:rsidRDefault="00055E00" w:rsidP="00055E00">
            <w:pPr>
              <w:tabs>
                <w:tab w:val="left" w:pos="708"/>
                <w:tab w:val="right" w:leader="underscore" w:pos="9639"/>
              </w:tabs>
              <w:ind w:left="-57" w:right="-57"/>
              <w:jc w:val="center"/>
              <w:rPr>
                <w:bCs/>
              </w:rPr>
            </w:pPr>
            <w:r w:rsidRPr="0046658D">
              <w:t>п/№</w:t>
            </w:r>
          </w:p>
        </w:tc>
        <w:tc>
          <w:tcPr>
            <w:tcW w:w="1001" w:type="dxa"/>
            <w:shd w:val="clear" w:color="auto" w:fill="auto"/>
            <w:vAlign w:val="center"/>
          </w:tcPr>
          <w:p w:rsidR="00055E00" w:rsidRPr="0046658D" w:rsidRDefault="00055E00" w:rsidP="00055E00">
            <w:pPr>
              <w:tabs>
                <w:tab w:val="left" w:pos="708"/>
                <w:tab w:val="right" w:leader="underscore" w:pos="9639"/>
              </w:tabs>
              <w:jc w:val="center"/>
              <w:rPr>
                <w:bCs/>
              </w:rPr>
            </w:pPr>
            <w:r>
              <w:t xml:space="preserve">Код </w:t>
            </w:r>
            <w:r w:rsidRPr="0046658D">
              <w:t>компетенции</w:t>
            </w:r>
          </w:p>
        </w:tc>
        <w:tc>
          <w:tcPr>
            <w:tcW w:w="2268" w:type="dxa"/>
            <w:shd w:val="clear" w:color="auto" w:fill="auto"/>
            <w:vAlign w:val="center"/>
          </w:tcPr>
          <w:p w:rsidR="00182DEA" w:rsidRDefault="00055E00" w:rsidP="00055E00">
            <w:pPr>
              <w:tabs>
                <w:tab w:val="left" w:pos="708"/>
                <w:tab w:val="right" w:leader="underscore" w:pos="9639"/>
              </w:tabs>
              <w:jc w:val="center"/>
              <w:rPr>
                <w:color w:val="000000"/>
              </w:rPr>
            </w:pPr>
            <w:r w:rsidRPr="0046658D">
              <w:rPr>
                <w:color w:val="000000"/>
              </w:rPr>
              <w:t xml:space="preserve">Содержание </w:t>
            </w:r>
          </w:p>
          <w:p w:rsidR="00182DEA" w:rsidRDefault="00055E00" w:rsidP="00055E00">
            <w:pPr>
              <w:tabs>
                <w:tab w:val="left" w:pos="708"/>
                <w:tab w:val="right" w:leader="underscore" w:pos="9639"/>
              </w:tabs>
              <w:jc w:val="center"/>
              <w:rPr>
                <w:color w:val="000000"/>
              </w:rPr>
            </w:pPr>
            <w:r w:rsidRPr="0046658D">
              <w:rPr>
                <w:color w:val="000000"/>
              </w:rPr>
              <w:t xml:space="preserve">компетенции </w:t>
            </w:r>
          </w:p>
          <w:p w:rsidR="00055E00" w:rsidRPr="0046658D" w:rsidRDefault="00055E00" w:rsidP="00055E00">
            <w:pPr>
              <w:tabs>
                <w:tab w:val="left" w:pos="708"/>
                <w:tab w:val="right" w:leader="underscore" w:pos="9639"/>
              </w:tabs>
              <w:jc w:val="center"/>
              <w:rPr>
                <w:bCs/>
              </w:rPr>
            </w:pPr>
            <w:r w:rsidRPr="0046658D">
              <w:rPr>
                <w:color w:val="000000"/>
              </w:rPr>
              <w:t>(или ее части)</w:t>
            </w:r>
          </w:p>
        </w:tc>
        <w:tc>
          <w:tcPr>
            <w:tcW w:w="4480" w:type="dxa"/>
            <w:shd w:val="clear" w:color="auto" w:fill="auto"/>
            <w:vAlign w:val="center"/>
          </w:tcPr>
          <w:p w:rsidR="00182DEA" w:rsidRDefault="00055E00" w:rsidP="00055E00">
            <w:pPr>
              <w:jc w:val="center"/>
            </w:pPr>
            <w:r w:rsidRPr="0046658D">
              <w:t xml:space="preserve">В результате изучения дисциплины, </w:t>
            </w:r>
          </w:p>
          <w:p w:rsidR="00055E00" w:rsidRPr="00055E00" w:rsidRDefault="00055E00" w:rsidP="00055E00">
            <w:pPr>
              <w:jc w:val="center"/>
              <w:rPr>
                <w:b/>
              </w:rPr>
            </w:pPr>
            <w:r w:rsidRPr="0046658D">
              <w:t>обучающиеся должны:</w:t>
            </w:r>
          </w:p>
        </w:tc>
        <w:tc>
          <w:tcPr>
            <w:tcW w:w="1438" w:type="dxa"/>
            <w:shd w:val="clear" w:color="auto" w:fill="auto"/>
            <w:vAlign w:val="center"/>
          </w:tcPr>
          <w:p w:rsidR="00182DEA" w:rsidRDefault="00055E00" w:rsidP="00182DEA">
            <w:pPr>
              <w:jc w:val="center"/>
            </w:pPr>
            <w:r w:rsidRPr="0046658D">
              <w:t xml:space="preserve">Оценочные </w:t>
            </w:r>
          </w:p>
          <w:p w:rsidR="00055E00" w:rsidRPr="0046658D" w:rsidRDefault="00055E00" w:rsidP="00182DEA">
            <w:pPr>
              <w:jc w:val="center"/>
            </w:pPr>
            <w:r w:rsidRPr="0046658D">
              <w:t>средства</w:t>
            </w:r>
          </w:p>
        </w:tc>
      </w:tr>
      <w:tr w:rsidR="00055E00" w:rsidRPr="0046658D" w:rsidTr="007D510D">
        <w:trPr>
          <w:trHeight w:val="340"/>
        </w:trPr>
        <w:tc>
          <w:tcPr>
            <w:tcW w:w="383" w:type="dxa"/>
            <w:shd w:val="clear" w:color="auto" w:fill="auto"/>
          </w:tcPr>
          <w:p w:rsidR="00055E00" w:rsidRPr="0046658D" w:rsidRDefault="00055E00" w:rsidP="00055E00">
            <w:pPr>
              <w:numPr>
                <w:ilvl w:val="0"/>
                <w:numId w:val="1"/>
              </w:numPr>
              <w:tabs>
                <w:tab w:val="clear" w:pos="720"/>
                <w:tab w:val="num" w:pos="284"/>
                <w:tab w:val="right" w:leader="underscore" w:pos="9639"/>
              </w:tabs>
              <w:ind w:left="0" w:firstLine="0"/>
              <w:jc w:val="center"/>
              <w:rPr>
                <w:bCs/>
              </w:rPr>
            </w:pPr>
          </w:p>
        </w:tc>
        <w:tc>
          <w:tcPr>
            <w:tcW w:w="1001" w:type="dxa"/>
            <w:shd w:val="clear" w:color="auto" w:fill="auto"/>
          </w:tcPr>
          <w:p w:rsidR="00055E00" w:rsidRPr="006D7DC7" w:rsidRDefault="00055E00" w:rsidP="00055E00">
            <w:r>
              <w:t>ОПК-3</w:t>
            </w:r>
          </w:p>
        </w:tc>
        <w:tc>
          <w:tcPr>
            <w:tcW w:w="2268" w:type="dxa"/>
            <w:shd w:val="clear" w:color="auto" w:fill="auto"/>
          </w:tcPr>
          <w:p w:rsidR="00055E00" w:rsidRDefault="00055E00" w:rsidP="00055E00">
            <w:r>
              <w:t>С</w:t>
            </w:r>
            <w:r w:rsidRPr="00E243B6">
              <w:t>пособность использовать основы экономических и правовых знаний в профессиональной деятельности</w:t>
            </w:r>
            <w:r>
              <w:t>.</w:t>
            </w:r>
          </w:p>
        </w:tc>
        <w:tc>
          <w:tcPr>
            <w:tcW w:w="4480" w:type="dxa"/>
            <w:shd w:val="clear" w:color="auto" w:fill="auto"/>
          </w:tcPr>
          <w:p w:rsidR="00055E00" w:rsidRPr="00055E00" w:rsidRDefault="00055E00" w:rsidP="00055E00">
            <w:pPr>
              <w:rPr>
                <w:b/>
              </w:rPr>
            </w:pPr>
            <w:r w:rsidRPr="00055E00">
              <w:rPr>
                <w:b/>
              </w:rPr>
              <w:t>Знать:</w:t>
            </w:r>
          </w:p>
          <w:p w:rsidR="00055E00" w:rsidRPr="006D7DC7" w:rsidRDefault="00055E00" w:rsidP="00055E00">
            <w:r w:rsidRPr="006D7DC7">
              <w:t>Основы законодательства Российской Федерации, основные нормативно-технические документы по охране здоровья населения;</w:t>
            </w:r>
          </w:p>
          <w:p w:rsidR="00055E00" w:rsidRPr="00055E00" w:rsidRDefault="00055E00" w:rsidP="00055E00">
            <w:pPr>
              <w:rPr>
                <w:b/>
              </w:rPr>
            </w:pPr>
            <w:r w:rsidRPr="00055E00">
              <w:rPr>
                <w:b/>
              </w:rPr>
              <w:t>Уметь:</w:t>
            </w:r>
          </w:p>
          <w:p w:rsidR="00055E00" w:rsidRPr="006D7DC7" w:rsidRDefault="00055E00" w:rsidP="00055E00">
            <w:r w:rsidRPr="006D7DC7">
              <w:t>Применить правовые и медицинские аспекты констатации смерти человека, констатировать биологическую и клиническую смерть, проводить осмотр трупа на месте его обнаружения, выявлять вещественные доказательства биологического происхождения и организовывать их направление на экспертизу;</w:t>
            </w:r>
          </w:p>
          <w:p w:rsidR="00055E00" w:rsidRPr="00055E00" w:rsidRDefault="00055E00" w:rsidP="00055E00">
            <w:pPr>
              <w:rPr>
                <w:b/>
              </w:rPr>
            </w:pPr>
            <w:r w:rsidRPr="00055E00">
              <w:rPr>
                <w:b/>
              </w:rPr>
              <w:t>Владеть:</w:t>
            </w:r>
          </w:p>
          <w:p w:rsidR="00055E00" w:rsidRPr="006D7DC7" w:rsidRDefault="00055E00" w:rsidP="00055E00">
            <w:r w:rsidRPr="006D7DC7">
              <w:t>Правильным ведением медицинской документации;</w:t>
            </w:r>
          </w:p>
        </w:tc>
        <w:tc>
          <w:tcPr>
            <w:tcW w:w="1438" w:type="dxa"/>
            <w:shd w:val="clear" w:color="auto" w:fill="auto"/>
          </w:tcPr>
          <w:p w:rsidR="00055E00" w:rsidRPr="00091C19" w:rsidRDefault="00055E00" w:rsidP="00055E00">
            <w:r w:rsidRPr="00091C19">
              <w:t>Устный опрос.</w:t>
            </w:r>
          </w:p>
          <w:p w:rsidR="00055E00" w:rsidRPr="00091C19" w:rsidRDefault="00055E00" w:rsidP="00055E00">
            <w:r w:rsidRPr="00091C19">
              <w:t>Тестирование</w:t>
            </w:r>
          </w:p>
        </w:tc>
      </w:tr>
      <w:tr w:rsidR="00055E00" w:rsidRPr="0046658D" w:rsidTr="007D510D">
        <w:trPr>
          <w:trHeight w:val="340"/>
        </w:trPr>
        <w:tc>
          <w:tcPr>
            <w:tcW w:w="383" w:type="dxa"/>
            <w:shd w:val="clear" w:color="auto" w:fill="auto"/>
          </w:tcPr>
          <w:p w:rsidR="00055E00" w:rsidRPr="0046658D" w:rsidRDefault="00055E00" w:rsidP="00055E00">
            <w:pPr>
              <w:numPr>
                <w:ilvl w:val="0"/>
                <w:numId w:val="1"/>
              </w:numPr>
              <w:tabs>
                <w:tab w:val="clear" w:pos="720"/>
                <w:tab w:val="num" w:pos="284"/>
                <w:tab w:val="right" w:leader="underscore" w:pos="9639"/>
              </w:tabs>
              <w:ind w:left="0" w:firstLine="0"/>
              <w:jc w:val="center"/>
              <w:rPr>
                <w:bCs/>
              </w:rPr>
            </w:pPr>
          </w:p>
        </w:tc>
        <w:tc>
          <w:tcPr>
            <w:tcW w:w="1001" w:type="dxa"/>
            <w:shd w:val="clear" w:color="auto" w:fill="auto"/>
          </w:tcPr>
          <w:p w:rsidR="00055E00" w:rsidRPr="006D7DC7" w:rsidRDefault="00055E00" w:rsidP="00055E00">
            <w:r>
              <w:t>ОПК-9</w:t>
            </w:r>
          </w:p>
        </w:tc>
        <w:tc>
          <w:tcPr>
            <w:tcW w:w="2268" w:type="dxa"/>
            <w:shd w:val="clear" w:color="auto" w:fill="auto"/>
          </w:tcPr>
          <w:p w:rsidR="00055E00" w:rsidRDefault="00055E00" w:rsidP="00055E00">
            <w:r>
              <w:t>С</w:t>
            </w:r>
            <w:r w:rsidRPr="00E243B6">
              <w:t>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r>
              <w:t>.</w:t>
            </w:r>
          </w:p>
        </w:tc>
        <w:tc>
          <w:tcPr>
            <w:tcW w:w="4480" w:type="dxa"/>
            <w:shd w:val="clear" w:color="auto" w:fill="auto"/>
          </w:tcPr>
          <w:p w:rsidR="00055E00" w:rsidRPr="00055E00" w:rsidRDefault="00055E00" w:rsidP="00055E00">
            <w:pPr>
              <w:rPr>
                <w:b/>
              </w:rPr>
            </w:pPr>
            <w:r w:rsidRPr="00055E00">
              <w:rPr>
                <w:b/>
              </w:rPr>
              <w:t>Знать:</w:t>
            </w:r>
          </w:p>
          <w:p w:rsidR="00055E00" w:rsidRDefault="00055E00" w:rsidP="00055E00">
            <w:r w:rsidRPr="006D7DC7">
              <w:t>Этиологию, патогенез и меры профилактики наиболее часто встречающихся заболеваний; современную классификацию заболеваний;</w:t>
            </w:r>
          </w:p>
          <w:p w:rsidR="00055E00" w:rsidRDefault="00055E00" w:rsidP="00055E00">
            <w:r w:rsidRPr="006D7DC7">
              <w:t xml:space="preserve">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 </w:t>
            </w:r>
          </w:p>
          <w:p w:rsidR="00055E00" w:rsidRDefault="00055E00" w:rsidP="00055E00">
            <w:r w:rsidRPr="006D7DC7">
              <w:t xml:space="preserve">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w:t>
            </w:r>
            <w:proofErr w:type="spellStart"/>
            <w:r w:rsidRPr="006D7DC7">
              <w:t>холодовой</w:t>
            </w:r>
            <w:proofErr w:type="spellEnd"/>
            <w:r w:rsidRPr="006D7DC7">
              <w:t xml:space="preserve"> травме;</w:t>
            </w:r>
          </w:p>
          <w:p w:rsidR="00055E00" w:rsidRPr="00055E00" w:rsidRDefault="00055E00" w:rsidP="00055E00">
            <w:pPr>
              <w:rPr>
                <w:b/>
              </w:rPr>
            </w:pPr>
            <w:r w:rsidRPr="00055E00">
              <w:rPr>
                <w:b/>
              </w:rPr>
              <w:t>Уметь:</w:t>
            </w:r>
          </w:p>
          <w:p w:rsidR="00055E00" w:rsidRDefault="00055E00" w:rsidP="00055E00">
            <w:r w:rsidRPr="006D7DC7">
              <w:t xml:space="preserve">Определить статус пациента: собрать анамнез, провести опрос пациента и/или его родственников, провести физикальное обследование пациента (осмотр, пальпация, аускультация, измерение артериального давления, определение свойств артериального пульса и т.п.); оценить состояние пациента для </w:t>
            </w:r>
            <w:r w:rsidRPr="006D7DC7">
              <w:lastRenderedPageBreak/>
              <w:t>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055E00" w:rsidRDefault="00055E00" w:rsidP="00055E00">
            <w:r w:rsidRPr="006D7DC7">
              <w:t xml:space="preserve">Определить по рентгенограмме наличие перелома и вывиха, свободного газа в брюшной полости, </w:t>
            </w:r>
            <w:proofErr w:type="spellStart"/>
            <w:r w:rsidRPr="006D7DC7">
              <w:t>гидро</w:t>
            </w:r>
            <w:proofErr w:type="spellEnd"/>
            <w:r w:rsidRPr="006D7DC7">
              <w:t>- пневмоторакса;</w:t>
            </w:r>
          </w:p>
          <w:p w:rsidR="00055E00" w:rsidRDefault="00055E00" w:rsidP="00055E00">
            <w:r w:rsidRPr="006D7DC7">
              <w:t xml:space="preserve">Обследовать пациентов при различных травматических повреждениях, с гнойно-септическими состояниями, выявлять </w:t>
            </w:r>
            <w:proofErr w:type="spellStart"/>
            <w:r w:rsidRPr="006D7DC7">
              <w:t>жизнеопасные</w:t>
            </w:r>
            <w:proofErr w:type="spellEnd"/>
            <w:r w:rsidRPr="006D7DC7">
              <w:t xml:space="preserve"> нарушения при кровотечениях, наложить транспортные шины, бинтовые и косыночные повязки, ввести медикаменты через дренажи и </w:t>
            </w:r>
            <w:proofErr w:type="spellStart"/>
            <w:r w:rsidRPr="006D7DC7">
              <w:t>микроирригаторы</w:t>
            </w:r>
            <w:proofErr w:type="spellEnd"/>
            <w:r w:rsidRPr="006D7DC7">
              <w:t>, оценить пригодность крови и ее препаратов к трансфузии, проводить контроль за показателями гемодинамики и дыхания;</w:t>
            </w:r>
          </w:p>
          <w:p w:rsidR="00055E00" w:rsidRPr="00055E00" w:rsidRDefault="00055E00" w:rsidP="00055E00">
            <w:pPr>
              <w:rPr>
                <w:b/>
              </w:rPr>
            </w:pPr>
            <w:r w:rsidRPr="00055E00">
              <w:rPr>
                <w:b/>
              </w:rPr>
              <w:t>Владеть:</w:t>
            </w:r>
          </w:p>
          <w:p w:rsidR="00055E00" w:rsidRDefault="00055E00" w:rsidP="00055E00">
            <w:r w:rsidRPr="006D7DC7">
              <w:t>Методами общеклинического обследования;</w:t>
            </w:r>
          </w:p>
          <w:p w:rsidR="00055E00" w:rsidRPr="006D7DC7" w:rsidRDefault="00055E00" w:rsidP="00055E00">
            <w:r w:rsidRPr="006D7DC7">
              <w:t>Интерпретацией результатов лабораторных, инструментальных методов диагностики;</w:t>
            </w:r>
          </w:p>
        </w:tc>
        <w:tc>
          <w:tcPr>
            <w:tcW w:w="1438" w:type="dxa"/>
            <w:shd w:val="clear" w:color="auto" w:fill="auto"/>
          </w:tcPr>
          <w:p w:rsidR="00055E00" w:rsidRPr="00091C19" w:rsidRDefault="00055E00" w:rsidP="00055E00">
            <w:r w:rsidRPr="00091C19">
              <w:lastRenderedPageBreak/>
              <w:t>Устный опрос.</w:t>
            </w:r>
          </w:p>
          <w:p w:rsidR="00055E00" w:rsidRPr="00091C19" w:rsidRDefault="00055E00" w:rsidP="00055E00">
            <w:r w:rsidRPr="00091C19">
              <w:t>Тестирование</w:t>
            </w:r>
          </w:p>
        </w:tc>
      </w:tr>
      <w:tr w:rsidR="00055E00" w:rsidRPr="0046658D" w:rsidTr="007D510D">
        <w:trPr>
          <w:trHeight w:val="340"/>
        </w:trPr>
        <w:tc>
          <w:tcPr>
            <w:tcW w:w="383" w:type="dxa"/>
            <w:shd w:val="clear" w:color="auto" w:fill="auto"/>
          </w:tcPr>
          <w:p w:rsidR="00055E00" w:rsidRPr="0046658D" w:rsidRDefault="00055E00" w:rsidP="00055E00">
            <w:pPr>
              <w:numPr>
                <w:ilvl w:val="0"/>
                <w:numId w:val="1"/>
              </w:numPr>
              <w:tabs>
                <w:tab w:val="clear" w:pos="720"/>
                <w:tab w:val="num" w:pos="284"/>
                <w:tab w:val="right" w:leader="underscore" w:pos="9639"/>
              </w:tabs>
              <w:ind w:left="0" w:firstLine="0"/>
              <w:jc w:val="center"/>
              <w:rPr>
                <w:bCs/>
              </w:rPr>
            </w:pPr>
          </w:p>
        </w:tc>
        <w:tc>
          <w:tcPr>
            <w:tcW w:w="1001" w:type="dxa"/>
            <w:shd w:val="clear" w:color="auto" w:fill="auto"/>
          </w:tcPr>
          <w:p w:rsidR="00055E00" w:rsidRPr="006D7DC7" w:rsidRDefault="00055E00" w:rsidP="00055E00">
            <w:r w:rsidRPr="006D7DC7">
              <w:t>ПК-</w:t>
            </w:r>
            <w:r>
              <w:t>6</w:t>
            </w:r>
          </w:p>
        </w:tc>
        <w:tc>
          <w:tcPr>
            <w:tcW w:w="2268" w:type="dxa"/>
            <w:shd w:val="clear" w:color="auto" w:fill="auto"/>
          </w:tcPr>
          <w:p w:rsidR="00055E00" w:rsidRPr="006D7DC7" w:rsidRDefault="00055E00" w:rsidP="00055E00">
            <w:r>
              <w:t>С</w:t>
            </w:r>
            <w:r w:rsidRPr="00052FCC">
              <w:t>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t>.</w:t>
            </w:r>
          </w:p>
        </w:tc>
        <w:tc>
          <w:tcPr>
            <w:tcW w:w="4480" w:type="dxa"/>
            <w:shd w:val="clear" w:color="auto" w:fill="auto"/>
          </w:tcPr>
          <w:p w:rsidR="00055E00" w:rsidRPr="00055E00" w:rsidRDefault="00055E00" w:rsidP="00055E00">
            <w:pPr>
              <w:rPr>
                <w:b/>
              </w:rPr>
            </w:pPr>
            <w:r w:rsidRPr="00055E00">
              <w:rPr>
                <w:b/>
              </w:rPr>
              <w:t>Знать:</w:t>
            </w:r>
          </w:p>
          <w:p w:rsidR="008346C8" w:rsidRDefault="008346C8" w:rsidP="008346C8">
            <w:r w:rsidRPr="006D7DC7">
              <w:t xml:space="preserve">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 </w:t>
            </w:r>
          </w:p>
          <w:p w:rsidR="008346C8" w:rsidRDefault="008346C8" w:rsidP="008346C8">
            <w:r w:rsidRPr="006D7DC7">
              <w:t>Критерии диагноза различных заболеваний;</w:t>
            </w:r>
          </w:p>
          <w:p w:rsidR="00055E00" w:rsidRDefault="008346C8" w:rsidP="008346C8">
            <w:r w:rsidRPr="006D7DC7">
              <w:t xml:space="preserve">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w:t>
            </w:r>
            <w:proofErr w:type="spellStart"/>
            <w:r w:rsidRPr="006D7DC7">
              <w:t>холодовой</w:t>
            </w:r>
            <w:proofErr w:type="spellEnd"/>
            <w:r w:rsidRPr="006D7DC7">
              <w:t xml:space="preserve"> травме;</w:t>
            </w:r>
          </w:p>
          <w:p w:rsidR="00055E00" w:rsidRPr="00055E00" w:rsidRDefault="00055E00" w:rsidP="00055E00">
            <w:pPr>
              <w:rPr>
                <w:b/>
              </w:rPr>
            </w:pPr>
            <w:r w:rsidRPr="00055E00">
              <w:rPr>
                <w:b/>
              </w:rPr>
              <w:t>Уметь:</w:t>
            </w:r>
          </w:p>
          <w:p w:rsidR="008346C8" w:rsidRDefault="008346C8" w:rsidP="008346C8">
            <w:r w:rsidRPr="006D7DC7">
              <w:t xml:space="preserve">Определить статус пациента: собрать анамнез, провести опрос пациента и/или его родственников, провести </w:t>
            </w:r>
            <w:proofErr w:type="spellStart"/>
            <w:r w:rsidRPr="006D7DC7">
              <w:t>физикальное</w:t>
            </w:r>
            <w:proofErr w:type="spellEnd"/>
            <w:r w:rsidRPr="006D7DC7">
              <w:t xml:space="preserve"> обследование пациента </w:t>
            </w:r>
            <w:r w:rsidRPr="006D7DC7">
              <w:lastRenderedPageBreak/>
              <w:t>(осмотр, пальпация, аускультация, измерение артериального давления, определение свойств артериального пульса и т.п.); оценить состояние пациента для принятия решения о необходимости оказания ему медицинской помощи; провести первичное обследование систем и органов: нервной, эндокринной, иммунной, дыхательной, сердечно-сосудистой, крови и кроветворных органов, пищеварительной, мочевыделительной, репродуктивной, костно-мышечной и суставов, глаза, уха, горла, носа;</w:t>
            </w:r>
          </w:p>
          <w:p w:rsidR="008346C8" w:rsidRDefault="008346C8" w:rsidP="008346C8">
            <w:r w:rsidRPr="006D7DC7">
              <w:t xml:space="preserve">Определить по рентгенограмме наличие перелома и вывиха, свободного газа в брюшной полости, </w:t>
            </w:r>
            <w:proofErr w:type="spellStart"/>
            <w:r w:rsidRPr="006D7DC7">
              <w:t>гидро</w:t>
            </w:r>
            <w:proofErr w:type="spellEnd"/>
            <w:r w:rsidRPr="006D7DC7">
              <w:t>- пневмоторакса;</w:t>
            </w:r>
          </w:p>
          <w:p w:rsidR="008346C8" w:rsidRDefault="008346C8" w:rsidP="008346C8">
            <w:r w:rsidRPr="006D7DC7">
              <w:t>Сформулировать клинический диагноз;</w:t>
            </w:r>
          </w:p>
          <w:p w:rsidR="008346C8" w:rsidRDefault="008346C8" w:rsidP="008346C8">
            <w:r w:rsidRPr="006D7DC7">
              <w:t xml:space="preserve">Обследовать пациентов при различных травматических повреждениях, с гнойно-септическими состояниями, выявлять </w:t>
            </w:r>
            <w:proofErr w:type="spellStart"/>
            <w:r w:rsidRPr="006D7DC7">
              <w:t>жизнеопасные</w:t>
            </w:r>
            <w:proofErr w:type="spellEnd"/>
            <w:r w:rsidRPr="006D7DC7">
              <w:t xml:space="preserve"> нарушения при кровотечениях, наложить транспортные шины, бинтовые и косыночные повязки, ввести медикаменты через дренажи и </w:t>
            </w:r>
            <w:proofErr w:type="spellStart"/>
            <w:r w:rsidRPr="006D7DC7">
              <w:t>микроирригаторы</w:t>
            </w:r>
            <w:proofErr w:type="spellEnd"/>
            <w:r w:rsidRPr="006D7DC7">
              <w:t>, оценить пригодность крови и ее препаратов к трансфузии, проводить контроль за показателями гемодинамики и дыхания;</w:t>
            </w:r>
          </w:p>
          <w:p w:rsidR="00055E00" w:rsidRPr="00055E00" w:rsidRDefault="00055E00" w:rsidP="00055E00">
            <w:pPr>
              <w:rPr>
                <w:b/>
              </w:rPr>
            </w:pPr>
            <w:r w:rsidRPr="00055E00">
              <w:rPr>
                <w:b/>
              </w:rPr>
              <w:t>Владеть:</w:t>
            </w:r>
          </w:p>
          <w:p w:rsidR="008346C8" w:rsidRDefault="008346C8" w:rsidP="008346C8">
            <w:r w:rsidRPr="006D7DC7">
              <w:t>Методами общеклинического обследования;</w:t>
            </w:r>
          </w:p>
          <w:p w:rsidR="00055E00" w:rsidRPr="006D7DC7" w:rsidRDefault="008346C8" w:rsidP="008346C8">
            <w:r w:rsidRPr="006D7DC7">
              <w:t>Интерпретацией результатов лабораторных, инструментальных методов диагностики;</w:t>
            </w:r>
          </w:p>
        </w:tc>
        <w:tc>
          <w:tcPr>
            <w:tcW w:w="1438" w:type="dxa"/>
            <w:shd w:val="clear" w:color="auto" w:fill="auto"/>
          </w:tcPr>
          <w:p w:rsidR="00055E00" w:rsidRPr="00091C19" w:rsidRDefault="00055E00" w:rsidP="00055E00">
            <w:r w:rsidRPr="00091C19">
              <w:lastRenderedPageBreak/>
              <w:t>Устный опрос.</w:t>
            </w:r>
          </w:p>
          <w:p w:rsidR="00055E00" w:rsidRPr="00091C19" w:rsidRDefault="00055E00" w:rsidP="00055E00">
            <w:r w:rsidRPr="00091C19">
              <w:t>Тестирование</w:t>
            </w:r>
          </w:p>
        </w:tc>
      </w:tr>
      <w:tr w:rsidR="00055E00" w:rsidRPr="0046658D" w:rsidTr="007D510D">
        <w:trPr>
          <w:trHeight w:val="340"/>
        </w:trPr>
        <w:tc>
          <w:tcPr>
            <w:tcW w:w="383" w:type="dxa"/>
            <w:shd w:val="clear" w:color="auto" w:fill="auto"/>
          </w:tcPr>
          <w:p w:rsidR="00055E00" w:rsidRPr="0046658D" w:rsidRDefault="00055E00" w:rsidP="00055E00">
            <w:pPr>
              <w:numPr>
                <w:ilvl w:val="0"/>
                <w:numId w:val="1"/>
              </w:numPr>
              <w:tabs>
                <w:tab w:val="clear" w:pos="720"/>
                <w:tab w:val="num" w:pos="284"/>
                <w:tab w:val="right" w:leader="underscore" w:pos="9639"/>
              </w:tabs>
              <w:ind w:left="0" w:firstLine="0"/>
              <w:jc w:val="center"/>
              <w:rPr>
                <w:bCs/>
              </w:rPr>
            </w:pPr>
          </w:p>
        </w:tc>
        <w:tc>
          <w:tcPr>
            <w:tcW w:w="1001" w:type="dxa"/>
            <w:shd w:val="clear" w:color="auto" w:fill="auto"/>
          </w:tcPr>
          <w:p w:rsidR="00055E00" w:rsidRPr="006D7DC7" w:rsidRDefault="00055E00" w:rsidP="00055E00">
            <w:r w:rsidRPr="006D7DC7">
              <w:t>ПК-7</w:t>
            </w:r>
          </w:p>
        </w:tc>
        <w:tc>
          <w:tcPr>
            <w:tcW w:w="2268" w:type="dxa"/>
            <w:shd w:val="clear" w:color="auto" w:fill="auto"/>
          </w:tcPr>
          <w:p w:rsidR="00055E00" w:rsidRPr="006D7DC7" w:rsidRDefault="00055E00" w:rsidP="00055E00">
            <w:r>
              <w:t>Г</w:t>
            </w:r>
            <w:r w:rsidRPr="00052FCC">
              <w:t>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r>
              <w:t>.</w:t>
            </w:r>
          </w:p>
        </w:tc>
        <w:tc>
          <w:tcPr>
            <w:tcW w:w="4480" w:type="dxa"/>
            <w:shd w:val="clear" w:color="auto" w:fill="auto"/>
          </w:tcPr>
          <w:p w:rsidR="00055E00" w:rsidRPr="00055E00" w:rsidRDefault="00055E00" w:rsidP="00055E00">
            <w:pPr>
              <w:rPr>
                <w:b/>
              </w:rPr>
            </w:pPr>
            <w:r w:rsidRPr="00055E00">
              <w:rPr>
                <w:b/>
              </w:rPr>
              <w:t>Знать:</w:t>
            </w:r>
          </w:p>
          <w:p w:rsidR="00746CE6" w:rsidRDefault="00746CE6" w:rsidP="00055E00">
            <w:r w:rsidRPr="006D7DC7">
              <w:t>Особенности организации оказания медицинской помощи при проведении массовых и спортивных мероприятий, в чрезвычайных ситуациях и при катастрофах в мирное и военное время;</w:t>
            </w:r>
          </w:p>
          <w:p w:rsidR="00055E00" w:rsidRDefault="008346C8" w:rsidP="00055E00">
            <w:r w:rsidRPr="006D7DC7">
              <w:t>Систему организации производства судебно-медицинской экспертизы в Российской Федерации; права, обязанности и ответственность врача, привлекаемого к участию в процессуальных действиях в качестве специалиста или эксперта, основные способы и методы, применяемые при проведении судебно-медицинской экспертизы.</w:t>
            </w:r>
          </w:p>
          <w:p w:rsidR="00055E00" w:rsidRPr="00055E00" w:rsidRDefault="00055E00" w:rsidP="00055E00">
            <w:pPr>
              <w:rPr>
                <w:b/>
              </w:rPr>
            </w:pPr>
            <w:r w:rsidRPr="00055E00">
              <w:rPr>
                <w:b/>
              </w:rPr>
              <w:t>Уметь:</w:t>
            </w:r>
          </w:p>
          <w:p w:rsidR="008346C8" w:rsidRPr="006D7DC7" w:rsidRDefault="008346C8" w:rsidP="008346C8">
            <w:pPr>
              <w:shd w:val="clear" w:color="auto" w:fill="FFFFFF"/>
              <w:tabs>
                <w:tab w:val="left" w:pos="709"/>
              </w:tabs>
              <w:jc w:val="both"/>
            </w:pPr>
            <w:r w:rsidRPr="006D7DC7">
              <w:lastRenderedPageBreak/>
              <w:t>Применить правовые и медицинские аспекты констатации смерти человека, констатировать биологическую и клиническую смерть, проводить осмотр трупа на месте его обнаружения, выявлять вещественные доказательства биологического происхождения и организовывать их направление на экспертизу;</w:t>
            </w:r>
          </w:p>
          <w:p w:rsidR="00055E00" w:rsidRDefault="008346C8" w:rsidP="008346C8">
            <w:r w:rsidRPr="006D7DC7">
              <w:t>Проводить судебно-медицинское освидетельствование живых лиц и трактовать результаты лабораторных исследований объектов судебно-медицинской экспертизы.</w:t>
            </w:r>
          </w:p>
          <w:p w:rsidR="00055E00" w:rsidRPr="00055E00" w:rsidRDefault="00055E00" w:rsidP="00055E00">
            <w:pPr>
              <w:rPr>
                <w:b/>
              </w:rPr>
            </w:pPr>
            <w:r w:rsidRPr="00055E00">
              <w:rPr>
                <w:b/>
              </w:rPr>
              <w:t>Владеть:</w:t>
            </w:r>
          </w:p>
          <w:p w:rsidR="00055E00" w:rsidRDefault="008346C8" w:rsidP="00055E00">
            <w:r w:rsidRPr="006D7DC7">
              <w:t>Правильным ведением медицинской документации;</w:t>
            </w:r>
          </w:p>
          <w:p w:rsidR="00055E00" w:rsidRPr="006D7DC7" w:rsidRDefault="008346C8" w:rsidP="00055E00">
            <w:r w:rsidRPr="006D7DC7">
              <w:t>Алгоритмом развернутого клинического диагноза;</w:t>
            </w:r>
          </w:p>
        </w:tc>
        <w:tc>
          <w:tcPr>
            <w:tcW w:w="1438" w:type="dxa"/>
            <w:shd w:val="clear" w:color="auto" w:fill="auto"/>
          </w:tcPr>
          <w:p w:rsidR="00055E00" w:rsidRPr="00091C19" w:rsidRDefault="00055E00" w:rsidP="00055E00">
            <w:r w:rsidRPr="00091C19">
              <w:lastRenderedPageBreak/>
              <w:t>Устный опрос.</w:t>
            </w:r>
          </w:p>
          <w:p w:rsidR="00055E00" w:rsidRPr="00091C19" w:rsidRDefault="00055E00" w:rsidP="00055E00">
            <w:r w:rsidRPr="00091C19">
              <w:t>Тестирование</w:t>
            </w:r>
          </w:p>
        </w:tc>
      </w:tr>
    </w:tbl>
    <w:p w:rsidR="002B3048" w:rsidRDefault="002B3048" w:rsidP="00E879D1"/>
    <w:p w:rsidR="00E01B7F" w:rsidRDefault="00E01B7F" w:rsidP="00E879D1"/>
    <w:p w:rsidR="00E01B7F" w:rsidRDefault="00E01B7F" w:rsidP="00E879D1"/>
    <w:p w:rsidR="007B5D2D" w:rsidRDefault="007B5D2D" w:rsidP="00052FCC">
      <w:pPr>
        <w:spacing w:line="360" w:lineRule="auto"/>
        <w:ind w:firstLine="567"/>
        <w:jc w:val="both"/>
        <w:rPr>
          <w:b/>
          <w:bCs/>
        </w:rPr>
      </w:pPr>
      <w:r w:rsidRPr="003B2244">
        <w:rPr>
          <w:b/>
          <w:bCs/>
        </w:rPr>
        <w:t>4. Разделы дисциплины и компетенции, формиру</w:t>
      </w:r>
      <w:r w:rsidR="00052FCC">
        <w:rPr>
          <w:b/>
          <w:bCs/>
        </w:rPr>
        <w:t>емые</w:t>
      </w:r>
      <w:r w:rsidRPr="003B2244">
        <w:rPr>
          <w:b/>
          <w:bCs/>
        </w:rPr>
        <w:t xml:space="preserve"> при их изучении: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2693"/>
        <w:gridCol w:w="5245"/>
      </w:tblGrid>
      <w:tr w:rsidR="007B5D2D" w:rsidRPr="0046658D" w:rsidTr="008346C8">
        <w:tc>
          <w:tcPr>
            <w:tcW w:w="534" w:type="dxa"/>
            <w:shd w:val="clear" w:color="auto" w:fill="auto"/>
            <w:vAlign w:val="center"/>
          </w:tcPr>
          <w:p w:rsidR="007B5D2D" w:rsidRPr="0046658D" w:rsidRDefault="007B5D2D" w:rsidP="007B5D2D">
            <w:pPr>
              <w:ind w:left="-57" w:right="-57"/>
              <w:jc w:val="center"/>
              <w:rPr>
                <w:bCs/>
              </w:rPr>
            </w:pPr>
            <w:r w:rsidRPr="0046658D">
              <w:rPr>
                <w:bCs/>
              </w:rPr>
              <w:t>№</w:t>
            </w:r>
          </w:p>
        </w:tc>
        <w:tc>
          <w:tcPr>
            <w:tcW w:w="1134" w:type="dxa"/>
            <w:shd w:val="clear" w:color="auto" w:fill="auto"/>
            <w:vAlign w:val="center"/>
          </w:tcPr>
          <w:p w:rsidR="007B5D2D" w:rsidRPr="0046658D" w:rsidRDefault="007B5D2D" w:rsidP="007B5D2D">
            <w:pPr>
              <w:ind w:left="-57" w:right="-57"/>
              <w:jc w:val="center"/>
            </w:pPr>
            <w:r>
              <w:rPr>
                <w:bCs/>
              </w:rPr>
              <w:t xml:space="preserve">Код </w:t>
            </w:r>
            <w:r w:rsidRPr="0046658D">
              <w:rPr>
                <w:bCs/>
              </w:rPr>
              <w:t>компетенции</w:t>
            </w:r>
          </w:p>
        </w:tc>
        <w:tc>
          <w:tcPr>
            <w:tcW w:w="2693" w:type="dxa"/>
            <w:shd w:val="clear" w:color="auto" w:fill="auto"/>
            <w:vAlign w:val="center"/>
          </w:tcPr>
          <w:p w:rsidR="007B5D2D" w:rsidRPr="0046658D" w:rsidRDefault="007B5D2D" w:rsidP="007B5D2D">
            <w:pPr>
              <w:ind w:left="-57" w:right="-57"/>
              <w:jc w:val="center"/>
            </w:pPr>
            <w:r w:rsidRPr="0046658D">
              <w:rPr>
                <w:bCs/>
              </w:rPr>
              <w:t>Наименование раздела дисциплины</w:t>
            </w:r>
          </w:p>
        </w:tc>
        <w:tc>
          <w:tcPr>
            <w:tcW w:w="5245" w:type="dxa"/>
            <w:shd w:val="clear" w:color="auto" w:fill="auto"/>
            <w:vAlign w:val="center"/>
          </w:tcPr>
          <w:p w:rsidR="007B5D2D" w:rsidRPr="0046658D" w:rsidRDefault="007B5D2D" w:rsidP="007B5D2D">
            <w:pPr>
              <w:ind w:left="-57" w:right="-57"/>
              <w:jc w:val="center"/>
            </w:pPr>
            <w:r w:rsidRPr="0046658D">
              <w:rPr>
                <w:bCs/>
              </w:rPr>
              <w:t>Содержание раздела в дидактических единицах</w:t>
            </w:r>
          </w:p>
        </w:tc>
      </w:tr>
      <w:tr w:rsidR="00F23F70" w:rsidRPr="0046658D" w:rsidTr="008346C8">
        <w:tc>
          <w:tcPr>
            <w:tcW w:w="534" w:type="dxa"/>
            <w:shd w:val="clear" w:color="auto" w:fill="auto"/>
            <w:vAlign w:val="center"/>
          </w:tcPr>
          <w:p w:rsidR="00F23F70" w:rsidRPr="0046658D" w:rsidRDefault="00F23F70" w:rsidP="007B5D2D">
            <w:pPr>
              <w:numPr>
                <w:ilvl w:val="0"/>
                <w:numId w:val="2"/>
              </w:numPr>
              <w:tabs>
                <w:tab w:val="left" w:pos="208"/>
              </w:tabs>
              <w:ind w:left="0" w:firstLine="0"/>
              <w:jc w:val="center"/>
              <w:rPr>
                <w:bCs/>
              </w:rPr>
            </w:pPr>
          </w:p>
        </w:tc>
        <w:tc>
          <w:tcPr>
            <w:tcW w:w="1134" w:type="dxa"/>
            <w:shd w:val="clear" w:color="auto" w:fill="auto"/>
          </w:tcPr>
          <w:p w:rsidR="008346C8" w:rsidRDefault="008346C8" w:rsidP="007B5D2D">
            <w:r>
              <w:t>ОПК-3,</w:t>
            </w:r>
          </w:p>
          <w:p w:rsidR="008346C8" w:rsidRDefault="008346C8" w:rsidP="007B5D2D">
            <w:r>
              <w:t>ОПК-9,</w:t>
            </w:r>
          </w:p>
          <w:p w:rsidR="00F23F70" w:rsidRDefault="00F23F70" w:rsidP="007B5D2D">
            <w:r>
              <w:t>ПК-</w:t>
            </w:r>
            <w:r w:rsidR="00052FCC">
              <w:t>6</w:t>
            </w:r>
            <w:r>
              <w:t>,</w:t>
            </w:r>
          </w:p>
          <w:p w:rsidR="00F23F70" w:rsidRPr="00075F32" w:rsidRDefault="00F23F70" w:rsidP="00052FCC">
            <w:r>
              <w:t>ПК-</w:t>
            </w:r>
            <w:r w:rsidR="00052FCC">
              <w:t>7</w:t>
            </w:r>
          </w:p>
        </w:tc>
        <w:tc>
          <w:tcPr>
            <w:tcW w:w="2693" w:type="dxa"/>
            <w:shd w:val="clear" w:color="auto" w:fill="auto"/>
          </w:tcPr>
          <w:p w:rsidR="00F23F70" w:rsidRPr="00AE4A99" w:rsidRDefault="00F23F70" w:rsidP="007B5D2D">
            <w:r>
              <w:t xml:space="preserve">Процессуально-организационные вопросы судебно-медицинской деятельности. </w:t>
            </w:r>
            <w:r w:rsidRPr="00AE4A99">
              <w:t>Осмотр места происшествия и трупа на месте его обнаружения</w:t>
            </w:r>
          </w:p>
        </w:tc>
        <w:tc>
          <w:tcPr>
            <w:tcW w:w="5245" w:type="dxa"/>
            <w:shd w:val="clear" w:color="auto" w:fill="auto"/>
          </w:tcPr>
          <w:p w:rsidR="00F23F70" w:rsidRPr="00BA616A" w:rsidRDefault="00F23F70" w:rsidP="008B7E46">
            <w:r>
              <w:t xml:space="preserve">1. </w:t>
            </w:r>
            <w:r w:rsidRPr="00BA616A">
              <w:t>Структура и организация деятельности судебно-медицинской службы в Российской Федерации, правовая регламентация производства судебно-медицинской экспертизы, пределы ее компетенции.</w:t>
            </w:r>
          </w:p>
          <w:p w:rsidR="00F23F70" w:rsidRPr="00BA616A" w:rsidRDefault="00F23F70" w:rsidP="008B7E46">
            <w:r>
              <w:t xml:space="preserve">2. </w:t>
            </w:r>
            <w:r w:rsidRPr="00BA616A">
              <w:t xml:space="preserve">Объекты судебно-медицинской экспертизы, способы и методы </w:t>
            </w:r>
            <w:r>
              <w:t xml:space="preserve">их </w:t>
            </w:r>
            <w:r w:rsidRPr="00BA616A">
              <w:t>экспертного исследования</w:t>
            </w:r>
            <w:r>
              <w:t>,</w:t>
            </w:r>
            <w:r w:rsidRPr="00BA616A">
              <w:t xml:space="preserve"> диагностические возможности. </w:t>
            </w:r>
          </w:p>
          <w:p w:rsidR="00F23F70" w:rsidRDefault="00F23F70" w:rsidP="008B7E46">
            <w:r>
              <w:t>3</w:t>
            </w:r>
            <w:r w:rsidRPr="00AE4A99">
              <w:t xml:space="preserve">. Права и обязанности </w:t>
            </w:r>
            <w:r>
              <w:t xml:space="preserve">эксперта и </w:t>
            </w:r>
            <w:r w:rsidRPr="00AE4A99">
              <w:t xml:space="preserve">специалиста в области медицины при проведении </w:t>
            </w:r>
            <w:r>
              <w:t>судебно-медицинской экспертизы и неотложных следственных действий (</w:t>
            </w:r>
            <w:r w:rsidRPr="00AE4A99">
              <w:t>осмотра места происшествия</w:t>
            </w:r>
            <w:r>
              <w:t>).</w:t>
            </w:r>
            <w:r w:rsidRPr="00AE4A99">
              <w:t xml:space="preserve"> </w:t>
            </w:r>
          </w:p>
          <w:p w:rsidR="00F23F70" w:rsidRPr="00AE4A99" w:rsidRDefault="00F23F70" w:rsidP="008B7E46">
            <w:r>
              <w:t>4</w:t>
            </w:r>
            <w:r w:rsidRPr="00AE4A99">
              <w:t xml:space="preserve">. Следственный осмотр. </w:t>
            </w:r>
            <w:r w:rsidRPr="00BA616A">
              <w:t>Порядок осмотра места происшествия (трупа на месте его обнаружения), процессуальные и организационные формы участия в нем врача, особенности осмотра в зависимости от категории, рода и вида смерти</w:t>
            </w:r>
            <w:r>
              <w:t>.</w:t>
            </w:r>
          </w:p>
        </w:tc>
      </w:tr>
      <w:tr w:rsidR="008346C8" w:rsidRPr="0046658D" w:rsidTr="008346C8">
        <w:tc>
          <w:tcPr>
            <w:tcW w:w="534" w:type="dxa"/>
            <w:shd w:val="clear" w:color="auto" w:fill="auto"/>
            <w:vAlign w:val="center"/>
          </w:tcPr>
          <w:p w:rsidR="008346C8" w:rsidRPr="0046658D" w:rsidRDefault="008346C8" w:rsidP="008346C8">
            <w:pPr>
              <w:numPr>
                <w:ilvl w:val="0"/>
                <w:numId w:val="2"/>
              </w:numPr>
              <w:tabs>
                <w:tab w:val="left" w:pos="208"/>
              </w:tabs>
              <w:ind w:left="0" w:firstLine="0"/>
              <w:jc w:val="center"/>
              <w:rPr>
                <w:bCs/>
              </w:rPr>
            </w:pPr>
          </w:p>
        </w:tc>
        <w:tc>
          <w:tcPr>
            <w:tcW w:w="1134" w:type="dxa"/>
            <w:shd w:val="clear" w:color="auto" w:fill="auto"/>
          </w:tcPr>
          <w:p w:rsidR="008346C8" w:rsidRDefault="008346C8" w:rsidP="008346C8">
            <w:r>
              <w:t>ОПК-3,</w:t>
            </w:r>
          </w:p>
          <w:p w:rsidR="008346C8" w:rsidRDefault="008346C8" w:rsidP="008346C8">
            <w:r>
              <w:t>ОПК-9,</w:t>
            </w:r>
          </w:p>
          <w:p w:rsidR="008346C8" w:rsidRDefault="008346C8" w:rsidP="008346C8">
            <w:r>
              <w:t>ПК-6,</w:t>
            </w:r>
          </w:p>
          <w:p w:rsidR="008346C8" w:rsidRPr="00075F32" w:rsidRDefault="008346C8" w:rsidP="008346C8">
            <w:r>
              <w:t>ПК-7</w:t>
            </w:r>
          </w:p>
        </w:tc>
        <w:tc>
          <w:tcPr>
            <w:tcW w:w="2693" w:type="dxa"/>
            <w:shd w:val="clear" w:color="auto" w:fill="auto"/>
          </w:tcPr>
          <w:p w:rsidR="008346C8" w:rsidRPr="0055399C" w:rsidRDefault="008346C8" w:rsidP="008346C8">
            <w:r w:rsidRPr="0055399C">
              <w:t>Судебно-медицинская экспертиза живых лиц</w:t>
            </w:r>
          </w:p>
        </w:tc>
        <w:tc>
          <w:tcPr>
            <w:tcW w:w="5245" w:type="dxa"/>
            <w:shd w:val="clear" w:color="auto" w:fill="auto"/>
          </w:tcPr>
          <w:p w:rsidR="008346C8" w:rsidRDefault="008346C8" w:rsidP="008346C8">
            <w:r>
              <w:t xml:space="preserve">1. </w:t>
            </w:r>
            <w:r w:rsidRPr="00BA616A">
              <w:t>Порядок и организация проведения медицинского освидетельствования. Правила и Медицинские критерии определения степени тяжести вреда, причиненного здоровью человека.</w:t>
            </w:r>
            <w:r>
              <w:t xml:space="preserve"> </w:t>
            </w:r>
            <w:r w:rsidRPr="0055399C">
              <w:t>Экспертиза состояния здоровья, трудоспособности</w:t>
            </w:r>
            <w:r>
              <w:t>.</w:t>
            </w:r>
          </w:p>
          <w:p w:rsidR="008346C8" w:rsidRPr="0055399C" w:rsidRDefault="008346C8" w:rsidP="008346C8">
            <w:r>
              <w:t>2. Экспертиза</w:t>
            </w:r>
            <w:r w:rsidRPr="0055399C">
              <w:t xml:space="preserve"> </w:t>
            </w:r>
            <w:r w:rsidRPr="0000030E">
              <w:t xml:space="preserve">в связи с совершением преступлений против </w:t>
            </w:r>
            <w:r>
              <w:t>половой неприкосновенности</w:t>
            </w:r>
            <w:r w:rsidRPr="0055399C">
              <w:t xml:space="preserve"> личности</w:t>
            </w:r>
            <w:r>
              <w:t>, экспертиза бывшей беременности, родов</w:t>
            </w:r>
            <w:r w:rsidRPr="0055399C">
              <w:t>.</w:t>
            </w:r>
          </w:p>
        </w:tc>
      </w:tr>
      <w:tr w:rsidR="008346C8" w:rsidRPr="0046658D" w:rsidTr="008346C8">
        <w:tc>
          <w:tcPr>
            <w:tcW w:w="534" w:type="dxa"/>
            <w:shd w:val="clear" w:color="auto" w:fill="auto"/>
            <w:vAlign w:val="center"/>
          </w:tcPr>
          <w:p w:rsidR="008346C8" w:rsidRPr="0046658D" w:rsidRDefault="008346C8" w:rsidP="008346C8">
            <w:pPr>
              <w:numPr>
                <w:ilvl w:val="0"/>
                <w:numId w:val="2"/>
              </w:numPr>
              <w:tabs>
                <w:tab w:val="left" w:pos="208"/>
              </w:tabs>
              <w:ind w:left="0" w:firstLine="0"/>
              <w:jc w:val="center"/>
              <w:rPr>
                <w:bCs/>
              </w:rPr>
            </w:pPr>
          </w:p>
        </w:tc>
        <w:tc>
          <w:tcPr>
            <w:tcW w:w="1134" w:type="dxa"/>
            <w:shd w:val="clear" w:color="auto" w:fill="auto"/>
          </w:tcPr>
          <w:p w:rsidR="008346C8" w:rsidRDefault="008346C8" w:rsidP="008346C8">
            <w:r>
              <w:t>ОПК-3,</w:t>
            </w:r>
          </w:p>
          <w:p w:rsidR="008346C8" w:rsidRDefault="008346C8" w:rsidP="008346C8">
            <w:r>
              <w:t>ОПК-9,</w:t>
            </w:r>
          </w:p>
          <w:p w:rsidR="008346C8" w:rsidRDefault="008346C8" w:rsidP="008346C8">
            <w:r>
              <w:t>ПК-6,</w:t>
            </w:r>
          </w:p>
          <w:p w:rsidR="008346C8" w:rsidRPr="00075F32" w:rsidRDefault="008346C8" w:rsidP="008346C8">
            <w:r>
              <w:t>ПК-7</w:t>
            </w:r>
          </w:p>
        </w:tc>
        <w:tc>
          <w:tcPr>
            <w:tcW w:w="2693" w:type="dxa"/>
            <w:shd w:val="clear" w:color="auto" w:fill="auto"/>
          </w:tcPr>
          <w:p w:rsidR="008346C8" w:rsidRPr="00AE4A99" w:rsidRDefault="008346C8" w:rsidP="008346C8">
            <w:r>
              <w:t xml:space="preserve">Судебно-медицинская </w:t>
            </w:r>
            <w:r w:rsidRPr="00AE4A99">
              <w:t xml:space="preserve">танатология </w:t>
            </w:r>
            <w:r>
              <w:t>(о</w:t>
            </w:r>
            <w:r w:rsidRPr="00AE4A99">
              <w:t>бщая и частная</w:t>
            </w:r>
            <w:r>
              <w:t>). Судебно-медицинская токсикология (о</w:t>
            </w:r>
            <w:r w:rsidRPr="00AE4A99">
              <w:t>бщая и частная</w:t>
            </w:r>
            <w:r>
              <w:t>)</w:t>
            </w:r>
          </w:p>
        </w:tc>
        <w:tc>
          <w:tcPr>
            <w:tcW w:w="5245" w:type="dxa"/>
            <w:shd w:val="clear" w:color="auto" w:fill="auto"/>
          </w:tcPr>
          <w:p w:rsidR="008346C8" w:rsidRDefault="008346C8" w:rsidP="008346C8">
            <w:r w:rsidRPr="00AE4A99">
              <w:t>1. Танатология (терминальные состояния; эвтаназия; летаргия; ранние и поздние трупные явления).</w:t>
            </w:r>
            <w:r>
              <w:t xml:space="preserve"> </w:t>
            </w:r>
            <w:r w:rsidRPr="0000030E">
              <w:t>Медико-юридические аспекты констатации смерти, установление факта наступления смерти человека.</w:t>
            </w:r>
          </w:p>
          <w:p w:rsidR="008346C8" w:rsidRPr="00AE4A99" w:rsidRDefault="008346C8" w:rsidP="008346C8">
            <w:r>
              <w:t xml:space="preserve">2. </w:t>
            </w:r>
            <w:r w:rsidRPr="0000030E">
              <w:t xml:space="preserve">Методики исследования и экспертной оценки суправитальных реакций, ранних и поздних трупных изменений, разрушения трупа животными, насекомыми и растениями. </w:t>
            </w:r>
            <w:r>
              <w:t>Установление давности наступления смерти.</w:t>
            </w:r>
          </w:p>
          <w:p w:rsidR="008346C8" w:rsidRPr="00AE4A99" w:rsidRDefault="008346C8" w:rsidP="008346C8">
            <w:r>
              <w:t>3</w:t>
            </w:r>
            <w:r w:rsidRPr="00AE4A99">
              <w:t>. Причины смерти при заболеваниях</w:t>
            </w:r>
            <w:r>
              <w:t>,</w:t>
            </w:r>
            <w:r w:rsidRPr="00AE4A99">
              <w:t xml:space="preserve"> травмах</w:t>
            </w:r>
            <w:r>
              <w:t xml:space="preserve"> и отравлениях и их морфологическая диагностика</w:t>
            </w:r>
            <w:r w:rsidRPr="00AE4A99">
              <w:t>.</w:t>
            </w:r>
          </w:p>
        </w:tc>
      </w:tr>
      <w:tr w:rsidR="008346C8" w:rsidRPr="0046658D" w:rsidTr="008346C8">
        <w:tc>
          <w:tcPr>
            <w:tcW w:w="534" w:type="dxa"/>
            <w:shd w:val="clear" w:color="auto" w:fill="auto"/>
            <w:vAlign w:val="center"/>
          </w:tcPr>
          <w:p w:rsidR="008346C8" w:rsidRPr="0046658D" w:rsidRDefault="008346C8" w:rsidP="008346C8">
            <w:pPr>
              <w:numPr>
                <w:ilvl w:val="0"/>
                <w:numId w:val="2"/>
              </w:numPr>
              <w:tabs>
                <w:tab w:val="left" w:pos="208"/>
              </w:tabs>
              <w:ind w:left="0" w:firstLine="0"/>
              <w:jc w:val="center"/>
              <w:rPr>
                <w:bCs/>
              </w:rPr>
            </w:pPr>
          </w:p>
        </w:tc>
        <w:tc>
          <w:tcPr>
            <w:tcW w:w="1134" w:type="dxa"/>
            <w:shd w:val="clear" w:color="auto" w:fill="auto"/>
          </w:tcPr>
          <w:p w:rsidR="008346C8" w:rsidRDefault="008346C8" w:rsidP="008346C8">
            <w:r>
              <w:t>ОПК-3,</w:t>
            </w:r>
          </w:p>
          <w:p w:rsidR="008346C8" w:rsidRDefault="008346C8" w:rsidP="008346C8">
            <w:r>
              <w:t>ОПК-9,</w:t>
            </w:r>
          </w:p>
          <w:p w:rsidR="008346C8" w:rsidRDefault="008346C8" w:rsidP="008346C8">
            <w:r>
              <w:t>ПК-6,</w:t>
            </w:r>
          </w:p>
          <w:p w:rsidR="008346C8" w:rsidRPr="00075F32" w:rsidRDefault="008346C8" w:rsidP="008346C8">
            <w:r>
              <w:t>ПК-7</w:t>
            </w:r>
          </w:p>
        </w:tc>
        <w:tc>
          <w:tcPr>
            <w:tcW w:w="2693" w:type="dxa"/>
            <w:shd w:val="clear" w:color="auto" w:fill="auto"/>
          </w:tcPr>
          <w:p w:rsidR="008346C8" w:rsidRPr="00AE4A99" w:rsidRDefault="008346C8" w:rsidP="008346C8">
            <w:r>
              <w:t>Судебно-медицинская</w:t>
            </w:r>
            <w:r w:rsidRPr="00AE4A99">
              <w:t xml:space="preserve"> травматология</w:t>
            </w:r>
            <w:r>
              <w:t xml:space="preserve"> (о</w:t>
            </w:r>
            <w:r w:rsidRPr="00AE4A99">
              <w:t>бщая и частная</w:t>
            </w:r>
            <w:r>
              <w:t>)</w:t>
            </w:r>
          </w:p>
        </w:tc>
        <w:tc>
          <w:tcPr>
            <w:tcW w:w="5245" w:type="dxa"/>
            <w:shd w:val="clear" w:color="auto" w:fill="auto"/>
          </w:tcPr>
          <w:p w:rsidR="008346C8" w:rsidRPr="00AE4A99" w:rsidRDefault="008346C8" w:rsidP="008346C8">
            <w:r w:rsidRPr="00AE4A99">
              <w:t>1. Учение о повреждениях (кровоподтеки, кровоизлияния, гематомы, раны, переломы и т.д.).</w:t>
            </w:r>
            <w:r>
              <w:t xml:space="preserve"> </w:t>
            </w:r>
            <w:r w:rsidRPr="0000030E">
              <w:t>Механизмы образования, морфологические свойства и отличительные особенности повреждений</w:t>
            </w:r>
            <w:r>
              <w:t xml:space="preserve">. </w:t>
            </w:r>
            <w:r w:rsidRPr="0000030E">
              <w:t xml:space="preserve">Установление орудия травмы по свойствам и особенностям причиненного им повреждения. </w:t>
            </w:r>
          </w:p>
          <w:p w:rsidR="008346C8" w:rsidRPr="00AE4A99" w:rsidRDefault="008346C8" w:rsidP="008346C8">
            <w:r w:rsidRPr="00AE4A99">
              <w:t>2. Механическая, огнестрельная, транспортная травмы</w:t>
            </w:r>
            <w:r>
              <w:t>, расстройство здоровья и смерть от действия внешних экстремальных факторов</w:t>
            </w:r>
            <w:r w:rsidRPr="00AE4A99">
              <w:t xml:space="preserve">. </w:t>
            </w:r>
            <w:r>
              <w:t xml:space="preserve">Особенности </w:t>
            </w:r>
            <w:r w:rsidRPr="0000030E">
              <w:t>танатогенез</w:t>
            </w:r>
            <w:r>
              <w:t>а</w:t>
            </w:r>
            <w:r w:rsidRPr="0000030E">
              <w:t xml:space="preserve"> при различных видах внешнего воздействия</w:t>
            </w:r>
            <w:r>
              <w:t>.</w:t>
            </w:r>
          </w:p>
        </w:tc>
      </w:tr>
      <w:tr w:rsidR="008346C8" w:rsidRPr="0046658D" w:rsidTr="008346C8">
        <w:tc>
          <w:tcPr>
            <w:tcW w:w="534" w:type="dxa"/>
            <w:shd w:val="clear" w:color="auto" w:fill="auto"/>
            <w:vAlign w:val="center"/>
          </w:tcPr>
          <w:p w:rsidR="008346C8" w:rsidRPr="0046658D" w:rsidRDefault="008346C8" w:rsidP="008346C8">
            <w:pPr>
              <w:numPr>
                <w:ilvl w:val="0"/>
                <w:numId w:val="2"/>
              </w:numPr>
              <w:tabs>
                <w:tab w:val="left" w:pos="208"/>
              </w:tabs>
              <w:ind w:left="0" w:firstLine="0"/>
              <w:jc w:val="center"/>
              <w:rPr>
                <w:bCs/>
              </w:rPr>
            </w:pPr>
          </w:p>
        </w:tc>
        <w:tc>
          <w:tcPr>
            <w:tcW w:w="1134" w:type="dxa"/>
            <w:shd w:val="clear" w:color="auto" w:fill="auto"/>
          </w:tcPr>
          <w:p w:rsidR="008346C8" w:rsidRDefault="008346C8" w:rsidP="008346C8">
            <w:r>
              <w:t>ОПК-3,</w:t>
            </w:r>
          </w:p>
          <w:p w:rsidR="008346C8" w:rsidRDefault="008346C8" w:rsidP="008346C8">
            <w:r>
              <w:t>ОПК-9,</w:t>
            </w:r>
          </w:p>
          <w:p w:rsidR="008346C8" w:rsidRDefault="008346C8" w:rsidP="008346C8">
            <w:r>
              <w:t>ПК-6,</w:t>
            </w:r>
          </w:p>
          <w:p w:rsidR="008346C8" w:rsidRPr="00075F32" w:rsidRDefault="008346C8" w:rsidP="008346C8">
            <w:r>
              <w:t>ПК-7</w:t>
            </w:r>
          </w:p>
        </w:tc>
        <w:tc>
          <w:tcPr>
            <w:tcW w:w="2693" w:type="dxa"/>
            <w:shd w:val="clear" w:color="auto" w:fill="auto"/>
          </w:tcPr>
          <w:p w:rsidR="008346C8" w:rsidRPr="00AE4A99" w:rsidRDefault="008346C8" w:rsidP="008346C8">
            <w:r w:rsidRPr="00AE4A99">
              <w:t>Лабораторные методы исследования в судебной медицине</w:t>
            </w:r>
            <w:r>
              <w:t xml:space="preserve">. Экспертиза по материалам дела. </w:t>
            </w:r>
            <w:r w:rsidRPr="00C400B1">
              <w:t>Судебно-медицинская экспертиза о профессиональных правонарушениях медицинских работников</w:t>
            </w:r>
          </w:p>
        </w:tc>
        <w:tc>
          <w:tcPr>
            <w:tcW w:w="5245" w:type="dxa"/>
            <w:shd w:val="clear" w:color="auto" w:fill="auto"/>
          </w:tcPr>
          <w:p w:rsidR="008346C8" w:rsidRDefault="008346C8" w:rsidP="008346C8">
            <w:r>
              <w:t>1. Экспертиза вещественных доказательств биологического происхождения (крови, спермы, слюны, волос). Методики выявления, изъятия и упаковки следов и вещественных доказательств биологического происхождения.</w:t>
            </w:r>
          </w:p>
          <w:p w:rsidR="008346C8" w:rsidRDefault="008346C8" w:rsidP="008346C8">
            <w:r>
              <w:t>2. Требования к оформлению медицинской документации, описанию в ней выявленных у пациента повреждений.</w:t>
            </w:r>
          </w:p>
          <w:p w:rsidR="008346C8" w:rsidRPr="00AE4A99" w:rsidRDefault="008346C8" w:rsidP="008346C8">
            <w:r>
              <w:t>3. Профессиональные правонарушения медицинских работников и ответственность за них. Ятрогения, несчастный случай в медицинской практике, дефектное и ненадлежащее оказание медицинской помощи, врачебная ошибка и т.д.</w:t>
            </w:r>
          </w:p>
        </w:tc>
      </w:tr>
    </w:tbl>
    <w:p w:rsidR="00052FCC" w:rsidRDefault="00052FCC" w:rsidP="007B5D2D">
      <w:pPr>
        <w:tabs>
          <w:tab w:val="right" w:leader="underscore" w:pos="9639"/>
        </w:tabs>
        <w:ind w:firstLine="539"/>
        <w:jc w:val="both"/>
        <w:rPr>
          <w:bCs/>
        </w:rPr>
      </w:pPr>
    </w:p>
    <w:p w:rsidR="008346C8" w:rsidRPr="0046658D" w:rsidRDefault="008346C8" w:rsidP="007B5D2D">
      <w:pPr>
        <w:tabs>
          <w:tab w:val="right" w:leader="underscore" w:pos="9639"/>
        </w:tabs>
        <w:ind w:firstLine="539"/>
        <w:jc w:val="both"/>
        <w:rPr>
          <w:bCs/>
        </w:rPr>
      </w:pPr>
    </w:p>
    <w:p w:rsidR="007B5D2D" w:rsidRPr="00AE4A99" w:rsidRDefault="00E01B7F" w:rsidP="007B5D2D">
      <w:pPr>
        <w:ind w:firstLine="709"/>
        <w:jc w:val="both"/>
        <w:rPr>
          <w:b/>
          <w:bCs/>
        </w:rPr>
      </w:pPr>
      <w:r>
        <w:rPr>
          <w:b/>
          <w:bCs/>
        </w:rPr>
        <w:br w:type="column"/>
      </w:r>
      <w:r w:rsidR="007B5D2D" w:rsidRPr="00AE4A99">
        <w:rPr>
          <w:b/>
          <w:bCs/>
        </w:rPr>
        <w:lastRenderedPageBreak/>
        <w:t>5. Распределение трудоемкости дисциплины.</w:t>
      </w:r>
    </w:p>
    <w:p w:rsidR="007B5D2D" w:rsidRDefault="007B5D2D" w:rsidP="007B5D2D">
      <w:pPr>
        <w:tabs>
          <w:tab w:val="right" w:leader="underscore" w:pos="9639"/>
        </w:tabs>
        <w:ind w:firstLine="567"/>
        <w:jc w:val="both"/>
        <w:rPr>
          <w:bCs/>
        </w:rPr>
      </w:pPr>
    </w:p>
    <w:p w:rsidR="007B5D2D" w:rsidRPr="0046658D" w:rsidRDefault="007B5D2D" w:rsidP="007B5D2D">
      <w:pPr>
        <w:tabs>
          <w:tab w:val="right" w:leader="underscore" w:pos="9639"/>
        </w:tabs>
        <w:ind w:firstLine="567"/>
        <w:jc w:val="both"/>
        <w:rPr>
          <w:bCs/>
        </w:rPr>
      </w:pPr>
      <w:r>
        <w:rPr>
          <w:bCs/>
        </w:rPr>
        <w:t>5.1. Распределение трудоемкости д</w:t>
      </w:r>
      <w:r w:rsidRPr="0046658D">
        <w:rPr>
          <w:bCs/>
        </w:rPr>
        <w:t>исциплины и вид</w:t>
      </w:r>
      <w:r>
        <w:rPr>
          <w:bCs/>
        </w:rPr>
        <w:t>ов</w:t>
      </w:r>
      <w:r w:rsidRPr="0046658D">
        <w:rPr>
          <w:bCs/>
        </w:rPr>
        <w:t xml:space="preserve"> учебной работы</w:t>
      </w:r>
      <w:r>
        <w:rPr>
          <w:bCs/>
        </w:rPr>
        <w:t xml:space="preserve"> по семестрам: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1"/>
        <w:gridCol w:w="1720"/>
        <w:gridCol w:w="1720"/>
        <w:gridCol w:w="1720"/>
      </w:tblGrid>
      <w:tr w:rsidR="007B5D2D" w:rsidRPr="003B578B" w:rsidTr="007B5D2D">
        <w:tc>
          <w:tcPr>
            <w:tcW w:w="4411" w:type="dxa"/>
            <w:vMerge w:val="restart"/>
            <w:vAlign w:val="center"/>
          </w:tcPr>
          <w:p w:rsidR="007B5D2D" w:rsidRPr="003B578B" w:rsidRDefault="007B5D2D" w:rsidP="007B5D2D">
            <w:pPr>
              <w:tabs>
                <w:tab w:val="right" w:leader="underscore" w:pos="9639"/>
              </w:tabs>
              <w:jc w:val="center"/>
              <w:rPr>
                <w:bCs/>
              </w:rPr>
            </w:pPr>
            <w:r w:rsidRPr="003B578B">
              <w:rPr>
                <w:bCs/>
                <w:sz w:val="20"/>
                <w:szCs w:val="20"/>
              </w:rPr>
              <w:t>Вид учебной работы</w:t>
            </w:r>
          </w:p>
        </w:tc>
        <w:tc>
          <w:tcPr>
            <w:tcW w:w="3440" w:type="dxa"/>
            <w:gridSpan w:val="2"/>
            <w:vAlign w:val="center"/>
          </w:tcPr>
          <w:p w:rsidR="007B5D2D" w:rsidRPr="003B578B" w:rsidRDefault="007B5D2D" w:rsidP="007B5D2D">
            <w:pPr>
              <w:tabs>
                <w:tab w:val="right" w:leader="underscore" w:pos="9639"/>
              </w:tabs>
              <w:jc w:val="center"/>
              <w:rPr>
                <w:bCs/>
              </w:rPr>
            </w:pPr>
            <w:r w:rsidRPr="003B578B">
              <w:rPr>
                <w:bCs/>
                <w:sz w:val="20"/>
                <w:szCs w:val="20"/>
              </w:rPr>
              <w:t>Трудоемкость</w:t>
            </w:r>
          </w:p>
        </w:tc>
        <w:tc>
          <w:tcPr>
            <w:tcW w:w="1720" w:type="dxa"/>
            <w:vAlign w:val="center"/>
          </w:tcPr>
          <w:p w:rsidR="007B5D2D" w:rsidRPr="003B578B" w:rsidRDefault="007B5D2D" w:rsidP="007B5D2D">
            <w:pPr>
              <w:tabs>
                <w:tab w:val="right" w:leader="underscore" w:pos="9639"/>
              </w:tabs>
              <w:jc w:val="center"/>
              <w:rPr>
                <w:bCs/>
              </w:rPr>
            </w:pPr>
            <w:r w:rsidRPr="003B578B">
              <w:rPr>
                <w:bCs/>
                <w:sz w:val="20"/>
                <w:szCs w:val="20"/>
              </w:rPr>
              <w:t>Трудоемкость по семестрам (АЧ)</w:t>
            </w:r>
          </w:p>
        </w:tc>
      </w:tr>
      <w:tr w:rsidR="007B5D2D" w:rsidRPr="003B578B" w:rsidTr="007B5D2D">
        <w:tc>
          <w:tcPr>
            <w:tcW w:w="4411" w:type="dxa"/>
            <w:vMerge/>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r w:rsidRPr="003B578B">
              <w:rPr>
                <w:bCs/>
                <w:sz w:val="20"/>
                <w:szCs w:val="20"/>
              </w:rPr>
              <w:t>объем в зачетных единицах (ЗЕ)</w:t>
            </w:r>
          </w:p>
        </w:tc>
        <w:tc>
          <w:tcPr>
            <w:tcW w:w="1720" w:type="dxa"/>
            <w:vAlign w:val="center"/>
          </w:tcPr>
          <w:p w:rsidR="007B5D2D" w:rsidRPr="003B578B" w:rsidRDefault="007B5D2D" w:rsidP="007B5D2D">
            <w:pPr>
              <w:tabs>
                <w:tab w:val="right" w:leader="underscore" w:pos="9639"/>
              </w:tabs>
              <w:jc w:val="center"/>
              <w:rPr>
                <w:bCs/>
              </w:rPr>
            </w:pPr>
            <w:r w:rsidRPr="003B578B">
              <w:rPr>
                <w:bCs/>
                <w:sz w:val="20"/>
                <w:szCs w:val="20"/>
              </w:rPr>
              <w:t>объем в академических часах (АЧ)</w:t>
            </w:r>
          </w:p>
        </w:tc>
        <w:tc>
          <w:tcPr>
            <w:tcW w:w="1720" w:type="dxa"/>
            <w:vAlign w:val="center"/>
          </w:tcPr>
          <w:p w:rsidR="007B5D2D" w:rsidRPr="003B578B" w:rsidRDefault="007B5D2D" w:rsidP="007B5D2D">
            <w:pPr>
              <w:tabs>
                <w:tab w:val="right" w:leader="underscore" w:pos="9639"/>
              </w:tabs>
              <w:jc w:val="center"/>
              <w:rPr>
                <w:bCs/>
              </w:rPr>
            </w:pPr>
            <w:r>
              <w:rPr>
                <w:bCs/>
              </w:rPr>
              <w:t>Семестр - 11</w:t>
            </w: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Аудиторная работа, в том числе</w:t>
            </w:r>
          </w:p>
        </w:tc>
        <w:tc>
          <w:tcPr>
            <w:tcW w:w="1720" w:type="dxa"/>
            <w:vAlign w:val="center"/>
          </w:tcPr>
          <w:p w:rsidR="007B5D2D" w:rsidRPr="00A53679" w:rsidRDefault="007B5D2D" w:rsidP="007B5D2D">
            <w:pPr>
              <w:tabs>
                <w:tab w:val="right" w:leader="underscore" w:pos="9639"/>
              </w:tabs>
              <w:jc w:val="center"/>
              <w:rPr>
                <w:bCs/>
              </w:rPr>
            </w:pPr>
          </w:p>
        </w:tc>
        <w:tc>
          <w:tcPr>
            <w:tcW w:w="1720" w:type="dxa"/>
            <w:vAlign w:val="center"/>
          </w:tcPr>
          <w:p w:rsidR="007B5D2D" w:rsidRPr="00A53679" w:rsidRDefault="007B5D2D" w:rsidP="007B5D2D">
            <w:pPr>
              <w:tabs>
                <w:tab w:val="right" w:leader="underscore" w:pos="9639"/>
              </w:tabs>
              <w:jc w:val="center"/>
              <w:rPr>
                <w:bCs/>
              </w:rPr>
            </w:pPr>
          </w:p>
        </w:tc>
        <w:tc>
          <w:tcPr>
            <w:tcW w:w="1720" w:type="dxa"/>
            <w:vAlign w:val="center"/>
          </w:tcPr>
          <w:p w:rsidR="007B5D2D" w:rsidRPr="00A53679"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 xml:space="preserve">   Лекции (Л)</w:t>
            </w:r>
          </w:p>
        </w:tc>
        <w:tc>
          <w:tcPr>
            <w:tcW w:w="1720" w:type="dxa"/>
            <w:vAlign w:val="center"/>
          </w:tcPr>
          <w:p w:rsidR="007B5D2D" w:rsidRPr="00A53679" w:rsidRDefault="007B5D2D" w:rsidP="00071D65">
            <w:pPr>
              <w:tabs>
                <w:tab w:val="right" w:leader="underscore" w:pos="9639"/>
              </w:tabs>
              <w:jc w:val="center"/>
              <w:rPr>
                <w:bCs/>
              </w:rPr>
            </w:pPr>
            <w:r>
              <w:rPr>
                <w:bCs/>
              </w:rPr>
              <w:t>0,</w:t>
            </w:r>
            <w:r w:rsidR="00071D65">
              <w:rPr>
                <w:bCs/>
              </w:rPr>
              <w:t>56</w:t>
            </w:r>
          </w:p>
        </w:tc>
        <w:tc>
          <w:tcPr>
            <w:tcW w:w="1720" w:type="dxa"/>
            <w:vAlign w:val="center"/>
          </w:tcPr>
          <w:p w:rsidR="007B5D2D" w:rsidRPr="00A53679" w:rsidRDefault="00BB08D9" w:rsidP="007E1942">
            <w:pPr>
              <w:tabs>
                <w:tab w:val="right" w:leader="underscore" w:pos="9639"/>
              </w:tabs>
              <w:jc w:val="center"/>
              <w:rPr>
                <w:bCs/>
              </w:rPr>
            </w:pPr>
            <w:r>
              <w:rPr>
                <w:bCs/>
              </w:rPr>
              <w:t>2</w:t>
            </w:r>
            <w:r w:rsidR="007E1942">
              <w:rPr>
                <w:bCs/>
              </w:rPr>
              <w:t>0</w:t>
            </w:r>
          </w:p>
        </w:tc>
        <w:tc>
          <w:tcPr>
            <w:tcW w:w="1720" w:type="dxa"/>
            <w:vAlign w:val="center"/>
          </w:tcPr>
          <w:p w:rsidR="007B5D2D" w:rsidRPr="00A53679" w:rsidRDefault="00BB08D9" w:rsidP="007E1942">
            <w:pPr>
              <w:tabs>
                <w:tab w:val="right" w:leader="underscore" w:pos="9639"/>
              </w:tabs>
              <w:jc w:val="center"/>
              <w:rPr>
                <w:bCs/>
              </w:rPr>
            </w:pPr>
            <w:r>
              <w:rPr>
                <w:bCs/>
              </w:rPr>
              <w:t>2</w:t>
            </w:r>
            <w:r w:rsidR="007E1942">
              <w:rPr>
                <w:bCs/>
              </w:rPr>
              <w:t>0</w:t>
            </w: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 xml:space="preserve">   Лабораторные практикумы (ЛП)</w:t>
            </w: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 xml:space="preserve">   Практические занятия (ПЗ)</w:t>
            </w:r>
          </w:p>
        </w:tc>
        <w:tc>
          <w:tcPr>
            <w:tcW w:w="1720" w:type="dxa"/>
            <w:vAlign w:val="center"/>
          </w:tcPr>
          <w:p w:rsidR="007B5D2D" w:rsidRPr="003B578B" w:rsidRDefault="00BB08D9" w:rsidP="007B5D2D">
            <w:pPr>
              <w:tabs>
                <w:tab w:val="right" w:leader="underscore" w:pos="9639"/>
              </w:tabs>
              <w:jc w:val="center"/>
              <w:rPr>
                <w:bCs/>
              </w:rPr>
            </w:pPr>
            <w:r>
              <w:rPr>
                <w:bCs/>
              </w:rPr>
              <w:t>1,</w:t>
            </w:r>
            <w:r w:rsidR="00071D65">
              <w:rPr>
                <w:bCs/>
              </w:rPr>
              <w:t>44</w:t>
            </w:r>
          </w:p>
        </w:tc>
        <w:tc>
          <w:tcPr>
            <w:tcW w:w="1720" w:type="dxa"/>
            <w:vAlign w:val="center"/>
          </w:tcPr>
          <w:p w:rsidR="007B5D2D" w:rsidRPr="003B578B" w:rsidRDefault="007E1942" w:rsidP="007B5D2D">
            <w:pPr>
              <w:tabs>
                <w:tab w:val="right" w:leader="underscore" w:pos="9639"/>
              </w:tabs>
              <w:jc w:val="center"/>
              <w:rPr>
                <w:bCs/>
              </w:rPr>
            </w:pPr>
            <w:r>
              <w:rPr>
                <w:bCs/>
              </w:rPr>
              <w:t>52</w:t>
            </w:r>
          </w:p>
        </w:tc>
        <w:tc>
          <w:tcPr>
            <w:tcW w:w="1720" w:type="dxa"/>
            <w:vAlign w:val="center"/>
          </w:tcPr>
          <w:p w:rsidR="007B5D2D" w:rsidRPr="003B578B" w:rsidRDefault="007E1942" w:rsidP="007B5D2D">
            <w:pPr>
              <w:tabs>
                <w:tab w:val="right" w:leader="underscore" w:pos="9639"/>
              </w:tabs>
              <w:jc w:val="center"/>
              <w:rPr>
                <w:bCs/>
              </w:rPr>
            </w:pPr>
            <w:r>
              <w:rPr>
                <w:bCs/>
              </w:rPr>
              <w:t>52</w:t>
            </w: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 xml:space="preserve">   Клини</w:t>
            </w:r>
            <w:r>
              <w:rPr>
                <w:bCs/>
              </w:rPr>
              <w:t>ческие п</w:t>
            </w:r>
            <w:r w:rsidRPr="003B578B">
              <w:rPr>
                <w:bCs/>
              </w:rPr>
              <w:t>рактические занятия (КПЗ)</w:t>
            </w:r>
          </w:p>
        </w:tc>
        <w:tc>
          <w:tcPr>
            <w:tcW w:w="1720" w:type="dxa"/>
            <w:vAlign w:val="center"/>
          </w:tcPr>
          <w:p w:rsidR="007B5D2D" w:rsidRPr="00A53679" w:rsidRDefault="007B5D2D" w:rsidP="007B5D2D">
            <w:pPr>
              <w:tabs>
                <w:tab w:val="right" w:leader="underscore" w:pos="9639"/>
              </w:tabs>
              <w:jc w:val="center"/>
              <w:rPr>
                <w:bCs/>
              </w:rPr>
            </w:pPr>
          </w:p>
        </w:tc>
        <w:tc>
          <w:tcPr>
            <w:tcW w:w="1720" w:type="dxa"/>
            <w:vAlign w:val="center"/>
          </w:tcPr>
          <w:p w:rsidR="007B5D2D" w:rsidRPr="00A53679" w:rsidRDefault="007B5D2D" w:rsidP="007B5D2D">
            <w:pPr>
              <w:tabs>
                <w:tab w:val="right" w:leader="underscore" w:pos="9639"/>
              </w:tabs>
              <w:jc w:val="center"/>
              <w:rPr>
                <w:bCs/>
              </w:rPr>
            </w:pPr>
          </w:p>
        </w:tc>
        <w:tc>
          <w:tcPr>
            <w:tcW w:w="1720" w:type="dxa"/>
            <w:vAlign w:val="center"/>
          </w:tcPr>
          <w:p w:rsidR="007B5D2D" w:rsidRPr="00A53679"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 xml:space="preserve">   Семинары (С)</w:t>
            </w: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Самостоятельная работа студента (СРС)</w:t>
            </w:r>
          </w:p>
        </w:tc>
        <w:tc>
          <w:tcPr>
            <w:tcW w:w="1720" w:type="dxa"/>
          </w:tcPr>
          <w:p w:rsidR="007B5D2D" w:rsidRPr="00A53679" w:rsidRDefault="007B5D2D" w:rsidP="007B5D2D">
            <w:pPr>
              <w:tabs>
                <w:tab w:val="right" w:leader="underscore" w:pos="9639"/>
              </w:tabs>
              <w:jc w:val="center"/>
              <w:rPr>
                <w:bCs/>
              </w:rPr>
            </w:pPr>
            <w:r>
              <w:rPr>
                <w:bCs/>
              </w:rPr>
              <w:t>1</w:t>
            </w:r>
          </w:p>
        </w:tc>
        <w:tc>
          <w:tcPr>
            <w:tcW w:w="1720" w:type="dxa"/>
          </w:tcPr>
          <w:p w:rsidR="007B5D2D" w:rsidRPr="00A53679" w:rsidRDefault="007B5D2D" w:rsidP="007B5D2D">
            <w:pPr>
              <w:tabs>
                <w:tab w:val="right" w:leader="underscore" w:pos="9639"/>
              </w:tabs>
              <w:jc w:val="center"/>
              <w:rPr>
                <w:bCs/>
              </w:rPr>
            </w:pPr>
            <w:r>
              <w:rPr>
                <w:bCs/>
              </w:rPr>
              <w:t>36</w:t>
            </w:r>
          </w:p>
        </w:tc>
        <w:tc>
          <w:tcPr>
            <w:tcW w:w="1720" w:type="dxa"/>
          </w:tcPr>
          <w:p w:rsidR="007B5D2D" w:rsidRPr="00A53679" w:rsidRDefault="007B5D2D" w:rsidP="007B5D2D">
            <w:pPr>
              <w:tabs>
                <w:tab w:val="right" w:leader="underscore" w:pos="9639"/>
              </w:tabs>
              <w:jc w:val="center"/>
              <w:rPr>
                <w:bCs/>
              </w:rPr>
            </w:pPr>
            <w:r>
              <w:rPr>
                <w:bCs/>
              </w:rPr>
              <w:t>36</w:t>
            </w: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Промежуточная аттестация</w:t>
            </w:r>
          </w:p>
        </w:tc>
        <w:tc>
          <w:tcPr>
            <w:tcW w:w="1720" w:type="dxa"/>
          </w:tcPr>
          <w:p w:rsidR="007B5D2D" w:rsidRPr="00A53679" w:rsidRDefault="007B5D2D" w:rsidP="007B5D2D">
            <w:pPr>
              <w:tabs>
                <w:tab w:val="right" w:leader="underscore" w:pos="9639"/>
              </w:tabs>
              <w:jc w:val="center"/>
              <w:rPr>
                <w:bCs/>
              </w:rPr>
            </w:pPr>
          </w:p>
        </w:tc>
        <w:tc>
          <w:tcPr>
            <w:tcW w:w="1720" w:type="dxa"/>
          </w:tcPr>
          <w:p w:rsidR="007B5D2D" w:rsidRPr="00A53679" w:rsidRDefault="007B5D2D" w:rsidP="007B5D2D">
            <w:pPr>
              <w:tabs>
                <w:tab w:val="right" w:leader="underscore" w:pos="9639"/>
              </w:tabs>
              <w:jc w:val="center"/>
              <w:rPr>
                <w:bCs/>
              </w:rPr>
            </w:pPr>
          </w:p>
        </w:tc>
        <w:tc>
          <w:tcPr>
            <w:tcW w:w="1720" w:type="dxa"/>
          </w:tcPr>
          <w:p w:rsidR="007B5D2D" w:rsidRPr="00A53679"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center"/>
              <w:rPr>
                <w:bCs/>
                <w:i/>
              </w:rPr>
            </w:pPr>
            <w:r>
              <w:rPr>
                <w:bCs/>
              </w:rPr>
              <w:t>зачет</w:t>
            </w: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c>
          <w:tcPr>
            <w:tcW w:w="1720" w:type="dxa"/>
            <w:vAlign w:val="center"/>
          </w:tcPr>
          <w:p w:rsidR="007B5D2D" w:rsidRPr="003B578B" w:rsidRDefault="007B5D2D" w:rsidP="007B5D2D">
            <w:pPr>
              <w:tabs>
                <w:tab w:val="right" w:leader="underscore" w:pos="9639"/>
              </w:tabs>
              <w:jc w:val="center"/>
              <w:rPr>
                <w:bCs/>
              </w:rPr>
            </w:pPr>
          </w:p>
        </w:tc>
      </w:tr>
      <w:tr w:rsidR="007B5D2D" w:rsidRPr="003B578B" w:rsidTr="007B5D2D">
        <w:tc>
          <w:tcPr>
            <w:tcW w:w="4411" w:type="dxa"/>
            <w:vAlign w:val="center"/>
          </w:tcPr>
          <w:p w:rsidR="007B5D2D" w:rsidRPr="003B578B" w:rsidRDefault="007B5D2D" w:rsidP="007B5D2D">
            <w:pPr>
              <w:tabs>
                <w:tab w:val="right" w:leader="underscore" w:pos="9639"/>
              </w:tabs>
              <w:jc w:val="both"/>
              <w:rPr>
                <w:bCs/>
              </w:rPr>
            </w:pPr>
            <w:r w:rsidRPr="003B578B">
              <w:rPr>
                <w:bCs/>
              </w:rPr>
              <w:t>ИТОГО</w:t>
            </w:r>
          </w:p>
        </w:tc>
        <w:tc>
          <w:tcPr>
            <w:tcW w:w="1720" w:type="dxa"/>
            <w:vAlign w:val="center"/>
          </w:tcPr>
          <w:p w:rsidR="007B5D2D" w:rsidRPr="003B578B" w:rsidRDefault="007B5D2D" w:rsidP="007B5D2D">
            <w:pPr>
              <w:tabs>
                <w:tab w:val="right" w:leader="underscore" w:pos="9639"/>
              </w:tabs>
              <w:jc w:val="center"/>
              <w:rPr>
                <w:bCs/>
              </w:rPr>
            </w:pPr>
            <w:r>
              <w:rPr>
                <w:bCs/>
              </w:rPr>
              <w:t>3</w:t>
            </w:r>
          </w:p>
        </w:tc>
        <w:tc>
          <w:tcPr>
            <w:tcW w:w="1720" w:type="dxa"/>
            <w:vAlign w:val="center"/>
          </w:tcPr>
          <w:p w:rsidR="007B5D2D" w:rsidRPr="003B578B" w:rsidRDefault="007B5D2D" w:rsidP="007B5D2D">
            <w:pPr>
              <w:tabs>
                <w:tab w:val="right" w:leader="underscore" w:pos="9639"/>
              </w:tabs>
              <w:jc w:val="center"/>
              <w:rPr>
                <w:bCs/>
              </w:rPr>
            </w:pPr>
            <w:r>
              <w:rPr>
                <w:bCs/>
              </w:rPr>
              <w:t>108</w:t>
            </w:r>
          </w:p>
        </w:tc>
        <w:tc>
          <w:tcPr>
            <w:tcW w:w="1720" w:type="dxa"/>
            <w:vAlign w:val="center"/>
          </w:tcPr>
          <w:p w:rsidR="007B5D2D" w:rsidRPr="003B578B" w:rsidRDefault="007B5D2D" w:rsidP="007B5D2D">
            <w:pPr>
              <w:tabs>
                <w:tab w:val="right" w:leader="underscore" w:pos="9639"/>
              </w:tabs>
              <w:jc w:val="center"/>
              <w:rPr>
                <w:bCs/>
              </w:rPr>
            </w:pPr>
            <w:r>
              <w:rPr>
                <w:bCs/>
              </w:rPr>
              <w:t>108</w:t>
            </w:r>
          </w:p>
        </w:tc>
      </w:tr>
    </w:tbl>
    <w:p w:rsidR="007B5D2D" w:rsidRDefault="007B5D2D" w:rsidP="007B5D2D">
      <w:pPr>
        <w:tabs>
          <w:tab w:val="right" w:leader="underscore" w:pos="9639"/>
        </w:tabs>
        <w:ind w:firstLine="567"/>
        <w:jc w:val="both"/>
        <w:rPr>
          <w:bCs/>
        </w:rPr>
      </w:pPr>
    </w:p>
    <w:p w:rsidR="008346C8" w:rsidRDefault="008346C8" w:rsidP="007B5D2D">
      <w:pPr>
        <w:tabs>
          <w:tab w:val="right" w:leader="underscore" w:pos="9639"/>
        </w:tabs>
        <w:ind w:firstLine="567"/>
        <w:jc w:val="both"/>
        <w:rPr>
          <w:bCs/>
        </w:rPr>
      </w:pPr>
    </w:p>
    <w:p w:rsidR="007B5D2D" w:rsidRPr="0046658D" w:rsidRDefault="007B5D2D" w:rsidP="007B5D2D">
      <w:pPr>
        <w:tabs>
          <w:tab w:val="right" w:leader="underscore" w:pos="9639"/>
        </w:tabs>
        <w:ind w:firstLine="567"/>
        <w:jc w:val="both"/>
        <w:rPr>
          <w:bCs/>
        </w:rPr>
      </w:pPr>
      <w:r>
        <w:rPr>
          <w:bCs/>
        </w:rPr>
        <w:t>5.2.</w:t>
      </w:r>
      <w:r w:rsidRPr="0046658D">
        <w:rPr>
          <w:bCs/>
        </w:rPr>
        <w:t xml:space="preserve"> Разделы дисциплины, виды учебной </w:t>
      </w:r>
      <w:r>
        <w:rPr>
          <w:bCs/>
        </w:rPr>
        <w:t>работы</w:t>
      </w:r>
      <w:r w:rsidRPr="0046658D">
        <w:rPr>
          <w:bCs/>
        </w:rPr>
        <w:t xml:space="preserve"> и формы </w:t>
      </w:r>
      <w:r>
        <w:rPr>
          <w:bCs/>
        </w:rPr>
        <w:t xml:space="preserve">текущего </w:t>
      </w:r>
      <w:r w:rsidRPr="0046658D">
        <w:rPr>
          <w:bCs/>
        </w:rPr>
        <w:t>контроля</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07"/>
        <w:gridCol w:w="2073"/>
        <w:gridCol w:w="458"/>
        <w:gridCol w:w="557"/>
        <w:gridCol w:w="515"/>
        <w:gridCol w:w="673"/>
        <w:gridCol w:w="383"/>
        <w:gridCol w:w="673"/>
        <w:gridCol w:w="763"/>
        <w:gridCol w:w="1622"/>
      </w:tblGrid>
      <w:tr w:rsidR="007B5D2D" w:rsidRPr="0046658D" w:rsidTr="004F7CF3">
        <w:tc>
          <w:tcPr>
            <w:tcW w:w="529" w:type="dxa"/>
            <w:vMerge w:val="restart"/>
            <w:vAlign w:val="center"/>
          </w:tcPr>
          <w:p w:rsidR="007B5D2D" w:rsidRPr="0046658D" w:rsidRDefault="007B5D2D" w:rsidP="007B5D2D">
            <w:pPr>
              <w:tabs>
                <w:tab w:val="right" w:leader="underscore" w:pos="9639"/>
              </w:tabs>
              <w:jc w:val="center"/>
              <w:rPr>
                <w:bCs/>
              </w:rPr>
            </w:pPr>
            <w:r w:rsidRPr="0046658D">
              <w:rPr>
                <w:bCs/>
              </w:rPr>
              <w:t>№</w:t>
            </w:r>
          </w:p>
        </w:tc>
        <w:tc>
          <w:tcPr>
            <w:tcW w:w="1126" w:type="dxa"/>
            <w:vMerge w:val="restart"/>
            <w:vAlign w:val="center"/>
          </w:tcPr>
          <w:p w:rsidR="007B5D2D" w:rsidRDefault="007B5D2D" w:rsidP="007B5D2D">
            <w:pPr>
              <w:tabs>
                <w:tab w:val="right" w:leader="underscore" w:pos="9639"/>
              </w:tabs>
              <w:jc w:val="center"/>
              <w:rPr>
                <w:bCs/>
              </w:rPr>
            </w:pPr>
            <w:r w:rsidRPr="0046658D">
              <w:rPr>
                <w:bCs/>
              </w:rPr>
              <w:t>№</w:t>
            </w:r>
          </w:p>
          <w:p w:rsidR="007B5D2D" w:rsidRPr="0046658D" w:rsidRDefault="007B5D2D" w:rsidP="007B5D2D">
            <w:pPr>
              <w:tabs>
                <w:tab w:val="right" w:leader="underscore" w:pos="9639"/>
              </w:tabs>
              <w:jc w:val="center"/>
              <w:rPr>
                <w:bCs/>
              </w:rPr>
            </w:pPr>
            <w:r w:rsidRPr="0046658D">
              <w:rPr>
                <w:bCs/>
              </w:rPr>
              <w:t>семестра</w:t>
            </w:r>
          </w:p>
        </w:tc>
        <w:tc>
          <w:tcPr>
            <w:tcW w:w="2182" w:type="dxa"/>
            <w:vMerge w:val="restart"/>
            <w:vAlign w:val="center"/>
          </w:tcPr>
          <w:p w:rsidR="007B5D2D" w:rsidRPr="0046658D" w:rsidRDefault="007B5D2D" w:rsidP="007B5D2D">
            <w:pPr>
              <w:tabs>
                <w:tab w:val="right" w:leader="underscore" w:pos="9639"/>
              </w:tabs>
              <w:jc w:val="center"/>
              <w:rPr>
                <w:bCs/>
              </w:rPr>
            </w:pPr>
            <w:r w:rsidRPr="0046658D">
              <w:rPr>
                <w:bCs/>
              </w:rPr>
              <w:t>Наименование раздела дисциплины</w:t>
            </w:r>
          </w:p>
        </w:tc>
        <w:tc>
          <w:tcPr>
            <w:tcW w:w="4023" w:type="dxa"/>
            <w:gridSpan w:val="7"/>
            <w:vAlign w:val="center"/>
          </w:tcPr>
          <w:p w:rsidR="007B5D2D" w:rsidRPr="0046658D" w:rsidRDefault="007B5D2D" w:rsidP="007B5D2D">
            <w:pPr>
              <w:tabs>
                <w:tab w:val="right" w:leader="underscore" w:pos="9639"/>
              </w:tabs>
              <w:jc w:val="center"/>
              <w:rPr>
                <w:bCs/>
              </w:rPr>
            </w:pPr>
            <w:r w:rsidRPr="0046658D">
              <w:rPr>
                <w:bCs/>
              </w:rPr>
              <w:t xml:space="preserve">Виды учебной работы (в </w:t>
            </w:r>
            <w:r>
              <w:rPr>
                <w:bCs/>
              </w:rPr>
              <w:t>АЧ</w:t>
            </w:r>
            <w:r w:rsidRPr="0046658D">
              <w:rPr>
                <w:bCs/>
              </w:rPr>
              <w:t>)</w:t>
            </w:r>
          </w:p>
        </w:tc>
        <w:tc>
          <w:tcPr>
            <w:tcW w:w="1710" w:type="dxa"/>
            <w:vMerge w:val="restart"/>
            <w:vAlign w:val="center"/>
          </w:tcPr>
          <w:p w:rsidR="007B5D2D" w:rsidRPr="0046658D" w:rsidRDefault="007B5D2D" w:rsidP="007B5D2D">
            <w:pPr>
              <w:tabs>
                <w:tab w:val="right" w:leader="underscore" w:pos="9639"/>
              </w:tabs>
              <w:jc w:val="center"/>
              <w:rPr>
                <w:bCs/>
              </w:rPr>
            </w:pPr>
            <w:r>
              <w:t>Оценочные средства</w:t>
            </w:r>
          </w:p>
        </w:tc>
      </w:tr>
      <w:tr w:rsidR="007B5D2D" w:rsidRPr="0046658D" w:rsidTr="004F7CF3">
        <w:tc>
          <w:tcPr>
            <w:tcW w:w="529" w:type="dxa"/>
            <w:vMerge/>
            <w:vAlign w:val="center"/>
          </w:tcPr>
          <w:p w:rsidR="007B5D2D" w:rsidRPr="0046658D" w:rsidRDefault="007B5D2D" w:rsidP="007B5D2D">
            <w:pPr>
              <w:tabs>
                <w:tab w:val="right" w:leader="underscore" w:pos="9639"/>
              </w:tabs>
              <w:jc w:val="both"/>
              <w:rPr>
                <w:bCs/>
              </w:rPr>
            </w:pPr>
          </w:p>
        </w:tc>
        <w:tc>
          <w:tcPr>
            <w:tcW w:w="1126" w:type="dxa"/>
            <w:vMerge/>
            <w:vAlign w:val="center"/>
          </w:tcPr>
          <w:p w:rsidR="007B5D2D" w:rsidRPr="0046658D" w:rsidRDefault="007B5D2D" w:rsidP="007B5D2D">
            <w:pPr>
              <w:tabs>
                <w:tab w:val="right" w:leader="underscore" w:pos="9639"/>
              </w:tabs>
              <w:jc w:val="both"/>
              <w:rPr>
                <w:bCs/>
              </w:rPr>
            </w:pPr>
          </w:p>
        </w:tc>
        <w:tc>
          <w:tcPr>
            <w:tcW w:w="2182" w:type="dxa"/>
            <w:vMerge/>
            <w:vAlign w:val="center"/>
          </w:tcPr>
          <w:p w:rsidR="007B5D2D" w:rsidRPr="0046658D" w:rsidRDefault="007B5D2D" w:rsidP="007B5D2D">
            <w:pPr>
              <w:tabs>
                <w:tab w:val="right" w:leader="underscore" w:pos="9639"/>
              </w:tabs>
              <w:jc w:val="both"/>
              <w:rPr>
                <w:bCs/>
              </w:rPr>
            </w:pPr>
          </w:p>
        </w:tc>
        <w:tc>
          <w:tcPr>
            <w:tcW w:w="458" w:type="dxa"/>
            <w:vAlign w:val="center"/>
          </w:tcPr>
          <w:p w:rsidR="007B5D2D" w:rsidRPr="0046658D" w:rsidRDefault="007B5D2D" w:rsidP="007B5D2D">
            <w:pPr>
              <w:tabs>
                <w:tab w:val="right" w:leader="underscore" w:pos="9639"/>
              </w:tabs>
              <w:jc w:val="both"/>
              <w:rPr>
                <w:bCs/>
              </w:rPr>
            </w:pPr>
            <w:r w:rsidRPr="0046658D">
              <w:rPr>
                <w:bCs/>
              </w:rPr>
              <w:t>Л</w:t>
            </w:r>
          </w:p>
        </w:tc>
        <w:tc>
          <w:tcPr>
            <w:tcW w:w="557" w:type="dxa"/>
            <w:vAlign w:val="center"/>
          </w:tcPr>
          <w:p w:rsidR="007B5D2D" w:rsidRPr="0046658D" w:rsidRDefault="007B5D2D" w:rsidP="007B5D2D">
            <w:pPr>
              <w:tabs>
                <w:tab w:val="right" w:leader="underscore" w:pos="9639"/>
              </w:tabs>
              <w:jc w:val="both"/>
              <w:rPr>
                <w:bCs/>
              </w:rPr>
            </w:pPr>
            <w:r w:rsidRPr="0046658D">
              <w:rPr>
                <w:bCs/>
              </w:rPr>
              <w:t>ЛП</w:t>
            </w:r>
          </w:p>
        </w:tc>
        <w:tc>
          <w:tcPr>
            <w:tcW w:w="515" w:type="dxa"/>
            <w:vAlign w:val="center"/>
          </w:tcPr>
          <w:p w:rsidR="007B5D2D" w:rsidRPr="0046658D" w:rsidRDefault="007B5D2D" w:rsidP="007B5D2D">
            <w:pPr>
              <w:tabs>
                <w:tab w:val="right" w:leader="underscore" w:pos="9639"/>
              </w:tabs>
              <w:jc w:val="both"/>
              <w:rPr>
                <w:bCs/>
              </w:rPr>
            </w:pPr>
            <w:r w:rsidRPr="0046658D">
              <w:rPr>
                <w:bCs/>
              </w:rPr>
              <w:t>ПЗ</w:t>
            </w:r>
          </w:p>
        </w:tc>
        <w:tc>
          <w:tcPr>
            <w:tcW w:w="673" w:type="dxa"/>
            <w:vAlign w:val="center"/>
          </w:tcPr>
          <w:p w:rsidR="007B5D2D" w:rsidRPr="0046658D" w:rsidRDefault="007B5D2D" w:rsidP="007B5D2D">
            <w:pPr>
              <w:tabs>
                <w:tab w:val="right" w:leader="underscore" w:pos="9639"/>
              </w:tabs>
              <w:jc w:val="both"/>
              <w:rPr>
                <w:bCs/>
              </w:rPr>
            </w:pPr>
            <w:r w:rsidRPr="0046658D">
              <w:rPr>
                <w:bCs/>
              </w:rPr>
              <w:t>КПЗ</w:t>
            </w:r>
          </w:p>
        </w:tc>
        <w:tc>
          <w:tcPr>
            <w:tcW w:w="384" w:type="dxa"/>
            <w:vAlign w:val="center"/>
          </w:tcPr>
          <w:p w:rsidR="007B5D2D" w:rsidRPr="0046658D" w:rsidRDefault="007B5D2D" w:rsidP="007B5D2D">
            <w:pPr>
              <w:tabs>
                <w:tab w:val="right" w:leader="underscore" w:pos="9639"/>
              </w:tabs>
              <w:jc w:val="both"/>
              <w:rPr>
                <w:bCs/>
              </w:rPr>
            </w:pPr>
            <w:r w:rsidRPr="0046658D">
              <w:rPr>
                <w:bCs/>
              </w:rPr>
              <w:t>С</w:t>
            </w:r>
          </w:p>
        </w:tc>
        <w:tc>
          <w:tcPr>
            <w:tcW w:w="673" w:type="dxa"/>
            <w:vAlign w:val="center"/>
          </w:tcPr>
          <w:p w:rsidR="007B5D2D" w:rsidRPr="0046658D" w:rsidRDefault="007B5D2D" w:rsidP="007B5D2D">
            <w:pPr>
              <w:tabs>
                <w:tab w:val="right" w:leader="underscore" w:pos="9639"/>
              </w:tabs>
              <w:jc w:val="both"/>
              <w:rPr>
                <w:bCs/>
              </w:rPr>
            </w:pPr>
            <w:r w:rsidRPr="0046658D">
              <w:rPr>
                <w:bCs/>
              </w:rPr>
              <w:t>СРС</w:t>
            </w:r>
          </w:p>
        </w:tc>
        <w:tc>
          <w:tcPr>
            <w:tcW w:w="763" w:type="dxa"/>
            <w:vAlign w:val="center"/>
          </w:tcPr>
          <w:p w:rsidR="007B5D2D" w:rsidRPr="0046658D" w:rsidRDefault="007B5D2D" w:rsidP="007B5D2D">
            <w:pPr>
              <w:tabs>
                <w:tab w:val="right" w:leader="underscore" w:pos="9639"/>
              </w:tabs>
              <w:jc w:val="both"/>
              <w:rPr>
                <w:bCs/>
              </w:rPr>
            </w:pPr>
            <w:r w:rsidRPr="0046658D">
              <w:rPr>
                <w:bCs/>
              </w:rPr>
              <w:t>всего</w:t>
            </w:r>
          </w:p>
        </w:tc>
        <w:tc>
          <w:tcPr>
            <w:tcW w:w="1710" w:type="dxa"/>
            <w:vMerge/>
            <w:vAlign w:val="center"/>
          </w:tcPr>
          <w:p w:rsidR="007B5D2D" w:rsidRPr="0046658D" w:rsidRDefault="007B5D2D" w:rsidP="007B5D2D">
            <w:pPr>
              <w:tabs>
                <w:tab w:val="right" w:leader="underscore" w:pos="9639"/>
              </w:tabs>
              <w:jc w:val="both"/>
              <w:rPr>
                <w:bCs/>
              </w:rPr>
            </w:pPr>
          </w:p>
        </w:tc>
      </w:tr>
      <w:tr w:rsidR="004F7CF3" w:rsidRPr="0046658D" w:rsidTr="004F7CF3">
        <w:tc>
          <w:tcPr>
            <w:tcW w:w="529" w:type="dxa"/>
            <w:vAlign w:val="center"/>
          </w:tcPr>
          <w:p w:rsidR="004F7CF3" w:rsidRDefault="004F7CF3" w:rsidP="007B5D2D">
            <w:pPr>
              <w:tabs>
                <w:tab w:val="right" w:leader="underscore" w:pos="9639"/>
              </w:tabs>
              <w:jc w:val="center"/>
              <w:rPr>
                <w:bCs/>
              </w:rPr>
            </w:pPr>
            <w:r>
              <w:rPr>
                <w:bCs/>
              </w:rPr>
              <w:t>1.</w:t>
            </w:r>
          </w:p>
        </w:tc>
        <w:tc>
          <w:tcPr>
            <w:tcW w:w="1126" w:type="dxa"/>
            <w:vAlign w:val="center"/>
          </w:tcPr>
          <w:p w:rsidR="004F7CF3" w:rsidRPr="0046658D" w:rsidRDefault="004F7CF3" w:rsidP="007B5D2D">
            <w:pPr>
              <w:tabs>
                <w:tab w:val="right" w:leader="underscore" w:pos="9639"/>
              </w:tabs>
              <w:jc w:val="center"/>
              <w:rPr>
                <w:bCs/>
              </w:rPr>
            </w:pPr>
            <w:r>
              <w:rPr>
                <w:bCs/>
              </w:rPr>
              <w:t>11</w:t>
            </w:r>
          </w:p>
        </w:tc>
        <w:tc>
          <w:tcPr>
            <w:tcW w:w="2182" w:type="dxa"/>
            <w:vAlign w:val="center"/>
          </w:tcPr>
          <w:p w:rsidR="004F7CF3" w:rsidRPr="0046658D" w:rsidRDefault="004F7CF3" w:rsidP="007B5D2D">
            <w:pPr>
              <w:tabs>
                <w:tab w:val="right" w:leader="underscore" w:pos="9639"/>
              </w:tabs>
              <w:jc w:val="both"/>
              <w:rPr>
                <w:bCs/>
              </w:rPr>
            </w:pPr>
            <w:r>
              <w:t xml:space="preserve">Процессуально-организационные вопросы судебно-медицинской деятельности. </w:t>
            </w:r>
            <w:r w:rsidRPr="00AE4A99">
              <w:t>Осмотр места происшествия и трупа на месте его обнаружения</w:t>
            </w:r>
          </w:p>
        </w:tc>
        <w:tc>
          <w:tcPr>
            <w:tcW w:w="458" w:type="dxa"/>
            <w:vAlign w:val="center"/>
          </w:tcPr>
          <w:p w:rsidR="004F7CF3" w:rsidRPr="0046658D" w:rsidRDefault="00BB08D9" w:rsidP="007B5D2D">
            <w:pPr>
              <w:tabs>
                <w:tab w:val="right" w:leader="underscore" w:pos="9639"/>
              </w:tabs>
              <w:jc w:val="center"/>
              <w:rPr>
                <w:bCs/>
              </w:rPr>
            </w:pPr>
            <w:r>
              <w:rPr>
                <w:bCs/>
              </w:rPr>
              <w:t>4</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BB08D9" w:rsidP="007B5D2D">
            <w:pPr>
              <w:tabs>
                <w:tab w:val="right" w:leader="underscore" w:pos="9639"/>
              </w:tabs>
              <w:jc w:val="center"/>
              <w:rPr>
                <w:bCs/>
              </w:rPr>
            </w:pPr>
            <w:r>
              <w:rPr>
                <w:bCs/>
              </w:rPr>
              <w:t>4</w:t>
            </w:r>
          </w:p>
        </w:tc>
        <w:tc>
          <w:tcPr>
            <w:tcW w:w="673" w:type="dxa"/>
            <w:vAlign w:val="center"/>
          </w:tcPr>
          <w:p w:rsidR="004F7CF3"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4F7CF3">
            <w:pPr>
              <w:tabs>
                <w:tab w:val="right" w:leader="underscore" w:pos="9639"/>
              </w:tabs>
              <w:jc w:val="center"/>
              <w:rPr>
                <w:bCs/>
              </w:rPr>
            </w:pPr>
            <w:r>
              <w:rPr>
                <w:bCs/>
              </w:rPr>
              <w:t>6</w:t>
            </w:r>
          </w:p>
        </w:tc>
        <w:tc>
          <w:tcPr>
            <w:tcW w:w="763" w:type="dxa"/>
            <w:vAlign w:val="center"/>
          </w:tcPr>
          <w:p w:rsidR="004F7CF3" w:rsidRPr="0046658D" w:rsidRDefault="004F7CF3" w:rsidP="007B5D2D">
            <w:pPr>
              <w:tabs>
                <w:tab w:val="right" w:leader="underscore" w:pos="9639"/>
              </w:tabs>
              <w:jc w:val="center"/>
              <w:rPr>
                <w:bCs/>
              </w:rPr>
            </w:pPr>
            <w:r>
              <w:rPr>
                <w:bCs/>
              </w:rPr>
              <w:t>13</w:t>
            </w:r>
          </w:p>
        </w:tc>
        <w:tc>
          <w:tcPr>
            <w:tcW w:w="1710" w:type="dxa"/>
            <w:vAlign w:val="center"/>
          </w:tcPr>
          <w:p w:rsidR="004F7CF3" w:rsidRPr="0046658D" w:rsidRDefault="004F7CF3" w:rsidP="007B5D2D">
            <w:pPr>
              <w:tabs>
                <w:tab w:val="right" w:leader="underscore" w:pos="9639"/>
              </w:tabs>
              <w:jc w:val="both"/>
              <w:rPr>
                <w:bCs/>
              </w:rPr>
            </w:pPr>
            <w:r w:rsidRPr="008474E7">
              <w:rPr>
                <w:bCs/>
              </w:rPr>
              <w:t xml:space="preserve">собеседование </w:t>
            </w:r>
            <w:r>
              <w:rPr>
                <w:bCs/>
              </w:rPr>
              <w:t>/</w:t>
            </w:r>
            <w:r w:rsidRPr="008474E7">
              <w:rPr>
                <w:bCs/>
              </w:rPr>
              <w:t xml:space="preserve"> тестирование</w:t>
            </w:r>
          </w:p>
        </w:tc>
      </w:tr>
      <w:tr w:rsidR="004F7CF3" w:rsidRPr="0046658D" w:rsidTr="004F7CF3">
        <w:tc>
          <w:tcPr>
            <w:tcW w:w="529" w:type="dxa"/>
            <w:vAlign w:val="center"/>
          </w:tcPr>
          <w:p w:rsidR="004F7CF3" w:rsidRPr="0046658D" w:rsidRDefault="004F7CF3" w:rsidP="007B5D2D">
            <w:pPr>
              <w:tabs>
                <w:tab w:val="right" w:leader="underscore" w:pos="9639"/>
              </w:tabs>
              <w:jc w:val="center"/>
              <w:rPr>
                <w:bCs/>
              </w:rPr>
            </w:pPr>
            <w:r>
              <w:rPr>
                <w:bCs/>
              </w:rPr>
              <w:t>2.</w:t>
            </w:r>
          </w:p>
        </w:tc>
        <w:tc>
          <w:tcPr>
            <w:tcW w:w="1126" w:type="dxa"/>
            <w:vAlign w:val="center"/>
          </w:tcPr>
          <w:p w:rsidR="004F7CF3" w:rsidRPr="0046658D" w:rsidRDefault="004F7CF3" w:rsidP="007B5D2D">
            <w:pPr>
              <w:tabs>
                <w:tab w:val="right" w:leader="underscore" w:pos="9639"/>
              </w:tabs>
              <w:jc w:val="center"/>
              <w:rPr>
                <w:bCs/>
              </w:rPr>
            </w:pPr>
            <w:r>
              <w:rPr>
                <w:bCs/>
              </w:rPr>
              <w:t>11</w:t>
            </w:r>
          </w:p>
        </w:tc>
        <w:tc>
          <w:tcPr>
            <w:tcW w:w="2182" w:type="dxa"/>
            <w:vAlign w:val="center"/>
          </w:tcPr>
          <w:p w:rsidR="004F7CF3" w:rsidRPr="0046658D" w:rsidRDefault="004F7CF3" w:rsidP="007B5D2D">
            <w:pPr>
              <w:tabs>
                <w:tab w:val="right" w:leader="underscore" w:pos="9639"/>
              </w:tabs>
              <w:jc w:val="both"/>
              <w:rPr>
                <w:bCs/>
              </w:rPr>
            </w:pPr>
            <w:r w:rsidRPr="0055399C">
              <w:t>Судебно-медицинская экспертиза живых лиц</w:t>
            </w:r>
          </w:p>
        </w:tc>
        <w:tc>
          <w:tcPr>
            <w:tcW w:w="458" w:type="dxa"/>
            <w:vAlign w:val="center"/>
          </w:tcPr>
          <w:p w:rsidR="004F7CF3" w:rsidRPr="0046658D" w:rsidRDefault="00BB08D9" w:rsidP="007B5D2D">
            <w:pPr>
              <w:tabs>
                <w:tab w:val="right" w:leader="underscore" w:pos="9639"/>
              </w:tabs>
              <w:jc w:val="center"/>
              <w:rPr>
                <w:bCs/>
              </w:rPr>
            </w:pPr>
            <w:r>
              <w:rPr>
                <w:bCs/>
              </w:rPr>
              <w:t>2</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BB08D9" w:rsidP="007B5D2D">
            <w:pPr>
              <w:tabs>
                <w:tab w:val="right" w:leader="underscore" w:pos="9639"/>
              </w:tabs>
              <w:jc w:val="center"/>
              <w:rPr>
                <w:bCs/>
              </w:rPr>
            </w:pPr>
            <w:r>
              <w:rPr>
                <w:bCs/>
              </w:rPr>
              <w:t>8</w:t>
            </w:r>
          </w:p>
        </w:tc>
        <w:tc>
          <w:tcPr>
            <w:tcW w:w="673" w:type="dxa"/>
            <w:vAlign w:val="center"/>
          </w:tcPr>
          <w:p w:rsidR="004F7CF3" w:rsidRPr="0046658D"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4F7CF3">
            <w:pPr>
              <w:tabs>
                <w:tab w:val="right" w:leader="underscore" w:pos="9639"/>
              </w:tabs>
              <w:jc w:val="center"/>
              <w:rPr>
                <w:bCs/>
              </w:rPr>
            </w:pPr>
            <w:r>
              <w:rPr>
                <w:bCs/>
              </w:rPr>
              <w:t>6</w:t>
            </w:r>
          </w:p>
        </w:tc>
        <w:tc>
          <w:tcPr>
            <w:tcW w:w="763" w:type="dxa"/>
            <w:vAlign w:val="center"/>
          </w:tcPr>
          <w:p w:rsidR="004F7CF3" w:rsidRPr="0046658D" w:rsidRDefault="004F7CF3" w:rsidP="007B5D2D">
            <w:pPr>
              <w:tabs>
                <w:tab w:val="right" w:leader="underscore" w:pos="9639"/>
              </w:tabs>
              <w:jc w:val="center"/>
              <w:rPr>
                <w:bCs/>
              </w:rPr>
            </w:pPr>
            <w:r>
              <w:rPr>
                <w:bCs/>
              </w:rPr>
              <w:t>19</w:t>
            </w:r>
          </w:p>
        </w:tc>
        <w:tc>
          <w:tcPr>
            <w:tcW w:w="1710" w:type="dxa"/>
            <w:vAlign w:val="center"/>
          </w:tcPr>
          <w:p w:rsidR="004F7CF3" w:rsidRPr="0046658D" w:rsidRDefault="004F7CF3" w:rsidP="007B5D2D">
            <w:pPr>
              <w:tabs>
                <w:tab w:val="right" w:leader="underscore" w:pos="9639"/>
              </w:tabs>
              <w:jc w:val="both"/>
              <w:rPr>
                <w:bCs/>
              </w:rPr>
            </w:pPr>
            <w:r w:rsidRPr="008474E7">
              <w:rPr>
                <w:bCs/>
              </w:rPr>
              <w:t xml:space="preserve">собеседование </w:t>
            </w:r>
            <w:r>
              <w:rPr>
                <w:bCs/>
              </w:rPr>
              <w:t>/</w:t>
            </w:r>
            <w:r w:rsidRPr="008474E7">
              <w:rPr>
                <w:bCs/>
              </w:rPr>
              <w:t xml:space="preserve"> тестирование</w:t>
            </w:r>
          </w:p>
        </w:tc>
      </w:tr>
      <w:tr w:rsidR="004F7CF3" w:rsidRPr="0046658D" w:rsidTr="004F7CF3">
        <w:tc>
          <w:tcPr>
            <w:tcW w:w="529" w:type="dxa"/>
            <w:vAlign w:val="center"/>
          </w:tcPr>
          <w:p w:rsidR="004F7CF3" w:rsidRPr="0046658D" w:rsidRDefault="004F7CF3" w:rsidP="007B5D2D">
            <w:pPr>
              <w:tabs>
                <w:tab w:val="right" w:leader="underscore" w:pos="9639"/>
              </w:tabs>
              <w:jc w:val="center"/>
              <w:rPr>
                <w:bCs/>
              </w:rPr>
            </w:pPr>
            <w:r>
              <w:rPr>
                <w:bCs/>
              </w:rPr>
              <w:t>3.</w:t>
            </w:r>
          </w:p>
        </w:tc>
        <w:tc>
          <w:tcPr>
            <w:tcW w:w="1126" w:type="dxa"/>
            <w:vAlign w:val="center"/>
          </w:tcPr>
          <w:p w:rsidR="004F7CF3" w:rsidRPr="0046658D" w:rsidRDefault="004F7CF3" w:rsidP="007B5D2D">
            <w:pPr>
              <w:tabs>
                <w:tab w:val="right" w:leader="underscore" w:pos="9639"/>
              </w:tabs>
              <w:jc w:val="center"/>
              <w:rPr>
                <w:bCs/>
              </w:rPr>
            </w:pPr>
            <w:r>
              <w:rPr>
                <w:bCs/>
              </w:rPr>
              <w:t>11</w:t>
            </w:r>
          </w:p>
        </w:tc>
        <w:tc>
          <w:tcPr>
            <w:tcW w:w="2182" w:type="dxa"/>
            <w:vAlign w:val="center"/>
          </w:tcPr>
          <w:p w:rsidR="004F7CF3" w:rsidRPr="0046658D" w:rsidRDefault="004F7CF3" w:rsidP="007B5D2D">
            <w:pPr>
              <w:tabs>
                <w:tab w:val="right" w:leader="underscore" w:pos="9639"/>
              </w:tabs>
              <w:jc w:val="both"/>
              <w:rPr>
                <w:bCs/>
              </w:rPr>
            </w:pPr>
            <w:r>
              <w:t xml:space="preserve">Судебно-медицинская </w:t>
            </w:r>
            <w:r w:rsidRPr="00AE4A99">
              <w:t xml:space="preserve">танатология </w:t>
            </w:r>
            <w:r>
              <w:t>(о</w:t>
            </w:r>
            <w:r w:rsidRPr="00AE4A99">
              <w:t>бщая и частная</w:t>
            </w:r>
            <w:r>
              <w:t>). Судебно-медицинская токсикология (о</w:t>
            </w:r>
            <w:r w:rsidRPr="00AE4A99">
              <w:t>бщая и частная</w:t>
            </w:r>
            <w:r>
              <w:t>)</w:t>
            </w:r>
          </w:p>
        </w:tc>
        <w:tc>
          <w:tcPr>
            <w:tcW w:w="458" w:type="dxa"/>
            <w:vAlign w:val="center"/>
          </w:tcPr>
          <w:p w:rsidR="004F7CF3" w:rsidRPr="0046658D" w:rsidRDefault="004F7CF3" w:rsidP="007B5D2D">
            <w:pPr>
              <w:tabs>
                <w:tab w:val="right" w:leader="underscore" w:pos="9639"/>
              </w:tabs>
              <w:jc w:val="center"/>
              <w:rPr>
                <w:bCs/>
              </w:rPr>
            </w:pPr>
            <w:r>
              <w:rPr>
                <w:bCs/>
              </w:rPr>
              <w:t>8</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4F7CF3" w:rsidP="00BB08D9">
            <w:pPr>
              <w:tabs>
                <w:tab w:val="right" w:leader="underscore" w:pos="9639"/>
              </w:tabs>
              <w:jc w:val="center"/>
              <w:rPr>
                <w:bCs/>
              </w:rPr>
            </w:pPr>
            <w:r>
              <w:rPr>
                <w:bCs/>
              </w:rPr>
              <w:t>2</w:t>
            </w:r>
            <w:r w:rsidR="00BB08D9">
              <w:rPr>
                <w:bCs/>
              </w:rPr>
              <w:t>0</w:t>
            </w:r>
          </w:p>
        </w:tc>
        <w:tc>
          <w:tcPr>
            <w:tcW w:w="673" w:type="dxa"/>
            <w:vAlign w:val="center"/>
          </w:tcPr>
          <w:p w:rsidR="004F7CF3" w:rsidRPr="0046658D"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4F7CF3">
            <w:pPr>
              <w:tabs>
                <w:tab w:val="right" w:leader="underscore" w:pos="9639"/>
              </w:tabs>
              <w:jc w:val="center"/>
              <w:rPr>
                <w:bCs/>
              </w:rPr>
            </w:pPr>
            <w:r>
              <w:rPr>
                <w:bCs/>
              </w:rPr>
              <w:t>8</w:t>
            </w:r>
          </w:p>
        </w:tc>
        <w:tc>
          <w:tcPr>
            <w:tcW w:w="763" w:type="dxa"/>
            <w:vAlign w:val="center"/>
          </w:tcPr>
          <w:p w:rsidR="004F7CF3" w:rsidRPr="0046658D" w:rsidRDefault="004F7CF3" w:rsidP="004F7CF3">
            <w:pPr>
              <w:tabs>
                <w:tab w:val="right" w:leader="underscore" w:pos="9639"/>
              </w:tabs>
              <w:jc w:val="center"/>
              <w:rPr>
                <w:bCs/>
              </w:rPr>
            </w:pPr>
            <w:r>
              <w:rPr>
                <w:bCs/>
              </w:rPr>
              <w:t>36</w:t>
            </w:r>
          </w:p>
        </w:tc>
        <w:tc>
          <w:tcPr>
            <w:tcW w:w="1710" w:type="dxa"/>
            <w:vAlign w:val="center"/>
          </w:tcPr>
          <w:p w:rsidR="004F7CF3" w:rsidRPr="0046658D" w:rsidRDefault="004F7CF3" w:rsidP="007B5D2D">
            <w:pPr>
              <w:tabs>
                <w:tab w:val="right" w:leader="underscore" w:pos="9639"/>
              </w:tabs>
              <w:jc w:val="both"/>
              <w:rPr>
                <w:bCs/>
              </w:rPr>
            </w:pPr>
            <w:r w:rsidRPr="008474E7">
              <w:rPr>
                <w:bCs/>
              </w:rPr>
              <w:t xml:space="preserve">собеседование </w:t>
            </w:r>
            <w:r>
              <w:rPr>
                <w:bCs/>
              </w:rPr>
              <w:t>/</w:t>
            </w:r>
            <w:r w:rsidRPr="008474E7">
              <w:rPr>
                <w:bCs/>
              </w:rPr>
              <w:t xml:space="preserve"> тестирование</w:t>
            </w:r>
          </w:p>
        </w:tc>
      </w:tr>
      <w:tr w:rsidR="004F7CF3" w:rsidRPr="0046658D" w:rsidTr="004F7CF3">
        <w:tc>
          <w:tcPr>
            <w:tcW w:w="529" w:type="dxa"/>
            <w:vAlign w:val="center"/>
          </w:tcPr>
          <w:p w:rsidR="004F7CF3" w:rsidRPr="0046658D" w:rsidRDefault="004F7CF3" w:rsidP="007B5D2D">
            <w:pPr>
              <w:tabs>
                <w:tab w:val="right" w:leader="underscore" w:pos="9639"/>
              </w:tabs>
              <w:jc w:val="center"/>
              <w:rPr>
                <w:bCs/>
              </w:rPr>
            </w:pPr>
            <w:r>
              <w:rPr>
                <w:bCs/>
              </w:rPr>
              <w:t>4.</w:t>
            </w:r>
          </w:p>
        </w:tc>
        <w:tc>
          <w:tcPr>
            <w:tcW w:w="1126" w:type="dxa"/>
            <w:vAlign w:val="center"/>
          </w:tcPr>
          <w:p w:rsidR="004F7CF3" w:rsidRPr="0046658D" w:rsidRDefault="004F7CF3" w:rsidP="007B5D2D">
            <w:pPr>
              <w:tabs>
                <w:tab w:val="right" w:leader="underscore" w:pos="9639"/>
              </w:tabs>
              <w:jc w:val="center"/>
              <w:rPr>
                <w:bCs/>
              </w:rPr>
            </w:pPr>
            <w:r>
              <w:rPr>
                <w:bCs/>
              </w:rPr>
              <w:t>11</w:t>
            </w:r>
          </w:p>
        </w:tc>
        <w:tc>
          <w:tcPr>
            <w:tcW w:w="2182" w:type="dxa"/>
            <w:vAlign w:val="center"/>
          </w:tcPr>
          <w:p w:rsidR="004F7CF3" w:rsidRPr="0046658D" w:rsidRDefault="004F7CF3" w:rsidP="007B5D2D">
            <w:pPr>
              <w:tabs>
                <w:tab w:val="right" w:leader="underscore" w:pos="9639"/>
              </w:tabs>
              <w:jc w:val="both"/>
              <w:rPr>
                <w:bCs/>
              </w:rPr>
            </w:pPr>
            <w:r>
              <w:t>Судебно-медицинская</w:t>
            </w:r>
            <w:r w:rsidRPr="00AE4A99">
              <w:t xml:space="preserve"> травматология</w:t>
            </w:r>
            <w:r>
              <w:t xml:space="preserve"> (о</w:t>
            </w:r>
            <w:r w:rsidRPr="00AE4A99">
              <w:t>бщая и частная</w:t>
            </w:r>
            <w:r>
              <w:t>)</w:t>
            </w:r>
          </w:p>
        </w:tc>
        <w:tc>
          <w:tcPr>
            <w:tcW w:w="458" w:type="dxa"/>
            <w:vAlign w:val="center"/>
          </w:tcPr>
          <w:p w:rsidR="004F7CF3" w:rsidRPr="0046658D" w:rsidRDefault="00BB08D9" w:rsidP="007B5D2D">
            <w:pPr>
              <w:tabs>
                <w:tab w:val="right" w:leader="underscore" w:pos="9639"/>
              </w:tabs>
              <w:jc w:val="center"/>
              <w:rPr>
                <w:bCs/>
              </w:rPr>
            </w:pPr>
            <w:r>
              <w:rPr>
                <w:bCs/>
              </w:rPr>
              <w:t>8</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4F7CF3" w:rsidP="00BB08D9">
            <w:pPr>
              <w:tabs>
                <w:tab w:val="right" w:leader="underscore" w:pos="9639"/>
              </w:tabs>
              <w:jc w:val="center"/>
              <w:rPr>
                <w:bCs/>
              </w:rPr>
            </w:pPr>
            <w:r>
              <w:rPr>
                <w:bCs/>
              </w:rPr>
              <w:t>1</w:t>
            </w:r>
            <w:r w:rsidR="00BB08D9">
              <w:rPr>
                <w:bCs/>
              </w:rPr>
              <w:t>2</w:t>
            </w:r>
          </w:p>
        </w:tc>
        <w:tc>
          <w:tcPr>
            <w:tcW w:w="673" w:type="dxa"/>
            <w:vAlign w:val="center"/>
          </w:tcPr>
          <w:p w:rsidR="004F7CF3" w:rsidRPr="0046658D"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4F7CF3">
            <w:pPr>
              <w:tabs>
                <w:tab w:val="right" w:leader="underscore" w:pos="9639"/>
              </w:tabs>
              <w:jc w:val="center"/>
              <w:rPr>
                <w:bCs/>
              </w:rPr>
            </w:pPr>
            <w:r>
              <w:rPr>
                <w:bCs/>
              </w:rPr>
              <w:t>8</w:t>
            </w:r>
          </w:p>
        </w:tc>
        <w:tc>
          <w:tcPr>
            <w:tcW w:w="763" w:type="dxa"/>
            <w:vAlign w:val="center"/>
          </w:tcPr>
          <w:p w:rsidR="004F7CF3" w:rsidRPr="0046658D" w:rsidRDefault="004F7CF3" w:rsidP="004F7CF3">
            <w:pPr>
              <w:tabs>
                <w:tab w:val="right" w:leader="underscore" w:pos="9639"/>
              </w:tabs>
              <w:jc w:val="center"/>
              <w:rPr>
                <w:bCs/>
              </w:rPr>
            </w:pPr>
            <w:r>
              <w:rPr>
                <w:bCs/>
              </w:rPr>
              <w:t>24</w:t>
            </w:r>
          </w:p>
        </w:tc>
        <w:tc>
          <w:tcPr>
            <w:tcW w:w="1710" w:type="dxa"/>
            <w:vAlign w:val="center"/>
          </w:tcPr>
          <w:p w:rsidR="004F7CF3" w:rsidRPr="0046658D" w:rsidRDefault="004F7CF3" w:rsidP="007B5D2D">
            <w:pPr>
              <w:tabs>
                <w:tab w:val="right" w:leader="underscore" w:pos="9639"/>
              </w:tabs>
              <w:jc w:val="both"/>
              <w:rPr>
                <w:bCs/>
              </w:rPr>
            </w:pPr>
            <w:r w:rsidRPr="008474E7">
              <w:rPr>
                <w:bCs/>
              </w:rPr>
              <w:t xml:space="preserve">собеседование </w:t>
            </w:r>
            <w:r>
              <w:rPr>
                <w:bCs/>
              </w:rPr>
              <w:t>/</w:t>
            </w:r>
            <w:r w:rsidRPr="008474E7">
              <w:rPr>
                <w:bCs/>
              </w:rPr>
              <w:t xml:space="preserve"> тестирование</w:t>
            </w:r>
          </w:p>
        </w:tc>
      </w:tr>
      <w:tr w:rsidR="004F7CF3" w:rsidRPr="0046658D" w:rsidTr="004F7CF3">
        <w:tc>
          <w:tcPr>
            <w:tcW w:w="529" w:type="dxa"/>
            <w:vAlign w:val="center"/>
          </w:tcPr>
          <w:p w:rsidR="004F7CF3" w:rsidRPr="0046658D" w:rsidRDefault="004F7CF3" w:rsidP="007B5D2D">
            <w:pPr>
              <w:tabs>
                <w:tab w:val="right" w:leader="underscore" w:pos="9639"/>
              </w:tabs>
              <w:jc w:val="center"/>
              <w:rPr>
                <w:bCs/>
              </w:rPr>
            </w:pPr>
            <w:r>
              <w:rPr>
                <w:bCs/>
              </w:rPr>
              <w:t>5.</w:t>
            </w:r>
          </w:p>
        </w:tc>
        <w:tc>
          <w:tcPr>
            <w:tcW w:w="1126" w:type="dxa"/>
            <w:vAlign w:val="center"/>
          </w:tcPr>
          <w:p w:rsidR="004F7CF3" w:rsidRPr="0046658D" w:rsidRDefault="004F7CF3" w:rsidP="007B5D2D">
            <w:pPr>
              <w:tabs>
                <w:tab w:val="right" w:leader="underscore" w:pos="9639"/>
              </w:tabs>
              <w:jc w:val="center"/>
              <w:rPr>
                <w:bCs/>
              </w:rPr>
            </w:pPr>
            <w:r>
              <w:rPr>
                <w:bCs/>
              </w:rPr>
              <w:t>11</w:t>
            </w:r>
          </w:p>
        </w:tc>
        <w:tc>
          <w:tcPr>
            <w:tcW w:w="2182" w:type="dxa"/>
            <w:vAlign w:val="center"/>
          </w:tcPr>
          <w:p w:rsidR="004F7CF3" w:rsidRPr="0046658D" w:rsidRDefault="004F7CF3" w:rsidP="007B5D2D">
            <w:pPr>
              <w:tabs>
                <w:tab w:val="right" w:leader="underscore" w:pos="9639"/>
              </w:tabs>
              <w:jc w:val="both"/>
              <w:rPr>
                <w:bCs/>
              </w:rPr>
            </w:pPr>
            <w:r w:rsidRPr="00AE4A99">
              <w:t xml:space="preserve">Лабораторные методы исследования в судебной </w:t>
            </w:r>
            <w:r w:rsidRPr="00AE4A99">
              <w:lastRenderedPageBreak/>
              <w:t>медицине</w:t>
            </w:r>
            <w:r>
              <w:t xml:space="preserve">. Экспертиза по материалам дела. </w:t>
            </w:r>
            <w:r w:rsidRPr="00C400B1">
              <w:t>Судебно-медицинская экспертиза о профессиональных правонарушениях медицинских работников</w:t>
            </w:r>
          </w:p>
        </w:tc>
        <w:tc>
          <w:tcPr>
            <w:tcW w:w="458" w:type="dxa"/>
            <w:vAlign w:val="center"/>
          </w:tcPr>
          <w:p w:rsidR="004F7CF3" w:rsidRPr="0046658D" w:rsidRDefault="004F7CF3" w:rsidP="007B5D2D">
            <w:pPr>
              <w:tabs>
                <w:tab w:val="right" w:leader="underscore" w:pos="9639"/>
              </w:tabs>
              <w:jc w:val="center"/>
              <w:rPr>
                <w:bCs/>
              </w:rPr>
            </w:pPr>
            <w:r>
              <w:rPr>
                <w:bCs/>
              </w:rPr>
              <w:lastRenderedPageBreak/>
              <w:t>2</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BB08D9" w:rsidP="007B5D2D">
            <w:pPr>
              <w:tabs>
                <w:tab w:val="right" w:leader="underscore" w:pos="9639"/>
              </w:tabs>
              <w:jc w:val="center"/>
              <w:rPr>
                <w:bCs/>
              </w:rPr>
            </w:pPr>
            <w:r>
              <w:rPr>
                <w:bCs/>
              </w:rPr>
              <w:t>4</w:t>
            </w:r>
          </w:p>
        </w:tc>
        <w:tc>
          <w:tcPr>
            <w:tcW w:w="673" w:type="dxa"/>
            <w:vAlign w:val="center"/>
          </w:tcPr>
          <w:p w:rsidR="004F7CF3" w:rsidRPr="0046658D"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4F7CF3">
            <w:pPr>
              <w:tabs>
                <w:tab w:val="right" w:leader="underscore" w:pos="9639"/>
              </w:tabs>
              <w:jc w:val="center"/>
              <w:rPr>
                <w:bCs/>
              </w:rPr>
            </w:pPr>
            <w:r>
              <w:rPr>
                <w:bCs/>
              </w:rPr>
              <w:t>8</w:t>
            </w:r>
          </w:p>
        </w:tc>
        <w:tc>
          <w:tcPr>
            <w:tcW w:w="763" w:type="dxa"/>
            <w:vAlign w:val="center"/>
          </w:tcPr>
          <w:p w:rsidR="004F7CF3" w:rsidRPr="0046658D" w:rsidRDefault="004F7CF3" w:rsidP="004F7CF3">
            <w:pPr>
              <w:tabs>
                <w:tab w:val="right" w:leader="underscore" w:pos="9639"/>
              </w:tabs>
              <w:jc w:val="center"/>
              <w:rPr>
                <w:bCs/>
              </w:rPr>
            </w:pPr>
            <w:r>
              <w:rPr>
                <w:bCs/>
              </w:rPr>
              <w:t>16</w:t>
            </w:r>
          </w:p>
        </w:tc>
        <w:tc>
          <w:tcPr>
            <w:tcW w:w="1710" w:type="dxa"/>
            <w:vAlign w:val="center"/>
          </w:tcPr>
          <w:p w:rsidR="004F7CF3" w:rsidRPr="0046658D" w:rsidRDefault="004F7CF3" w:rsidP="007B5D2D">
            <w:pPr>
              <w:tabs>
                <w:tab w:val="right" w:leader="underscore" w:pos="9639"/>
              </w:tabs>
              <w:jc w:val="both"/>
              <w:rPr>
                <w:bCs/>
              </w:rPr>
            </w:pPr>
            <w:r w:rsidRPr="008474E7">
              <w:rPr>
                <w:bCs/>
              </w:rPr>
              <w:t xml:space="preserve">собеседование </w:t>
            </w:r>
            <w:r>
              <w:rPr>
                <w:bCs/>
              </w:rPr>
              <w:t>/</w:t>
            </w:r>
            <w:r w:rsidRPr="008474E7">
              <w:rPr>
                <w:bCs/>
              </w:rPr>
              <w:t xml:space="preserve"> тестирование</w:t>
            </w:r>
          </w:p>
        </w:tc>
      </w:tr>
      <w:tr w:rsidR="004F7CF3" w:rsidRPr="0046658D" w:rsidTr="004F7CF3">
        <w:tc>
          <w:tcPr>
            <w:tcW w:w="3837" w:type="dxa"/>
            <w:gridSpan w:val="3"/>
            <w:vAlign w:val="center"/>
          </w:tcPr>
          <w:p w:rsidR="004F7CF3" w:rsidRPr="0046658D" w:rsidRDefault="004F7CF3" w:rsidP="007B5D2D">
            <w:pPr>
              <w:tabs>
                <w:tab w:val="right" w:leader="underscore" w:pos="9639"/>
              </w:tabs>
              <w:jc w:val="center"/>
              <w:rPr>
                <w:bCs/>
              </w:rPr>
            </w:pPr>
            <w:r w:rsidRPr="0046658D">
              <w:rPr>
                <w:bCs/>
              </w:rPr>
              <w:lastRenderedPageBreak/>
              <w:t>ИТОГО</w:t>
            </w:r>
          </w:p>
        </w:tc>
        <w:tc>
          <w:tcPr>
            <w:tcW w:w="458" w:type="dxa"/>
            <w:vAlign w:val="center"/>
          </w:tcPr>
          <w:p w:rsidR="004F7CF3" w:rsidRPr="0046658D" w:rsidRDefault="004F7CF3" w:rsidP="00BB08D9">
            <w:pPr>
              <w:tabs>
                <w:tab w:val="right" w:leader="underscore" w:pos="9639"/>
              </w:tabs>
              <w:jc w:val="center"/>
              <w:rPr>
                <w:bCs/>
              </w:rPr>
            </w:pPr>
            <w:r>
              <w:rPr>
                <w:bCs/>
              </w:rPr>
              <w:t>2</w:t>
            </w:r>
            <w:r w:rsidR="00BB08D9">
              <w:rPr>
                <w:bCs/>
              </w:rPr>
              <w:t>4</w:t>
            </w:r>
          </w:p>
        </w:tc>
        <w:tc>
          <w:tcPr>
            <w:tcW w:w="557" w:type="dxa"/>
            <w:vAlign w:val="center"/>
          </w:tcPr>
          <w:p w:rsidR="004F7CF3" w:rsidRPr="0046658D" w:rsidRDefault="004F7CF3" w:rsidP="007B5D2D">
            <w:pPr>
              <w:tabs>
                <w:tab w:val="right" w:leader="underscore" w:pos="9639"/>
              </w:tabs>
              <w:jc w:val="center"/>
              <w:rPr>
                <w:bCs/>
              </w:rPr>
            </w:pPr>
          </w:p>
        </w:tc>
        <w:tc>
          <w:tcPr>
            <w:tcW w:w="515" w:type="dxa"/>
            <w:vAlign w:val="center"/>
          </w:tcPr>
          <w:p w:rsidR="004F7CF3" w:rsidRPr="0046658D" w:rsidRDefault="00BB08D9" w:rsidP="007B5D2D">
            <w:pPr>
              <w:tabs>
                <w:tab w:val="right" w:leader="underscore" w:pos="9639"/>
              </w:tabs>
              <w:jc w:val="center"/>
              <w:rPr>
                <w:bCs/>
              </w:rPr>
            </w:pPr>
            <w:r>
              <w:rPr>
                <w:bCs/>
              </w:rPr>
              <w:t>48</w:t>
            </w:r>
          </w:p>
        </w:tc>
        <w:tc>
          <w:tcPr>
            <w:tcW w:w="673" w:type="dxa"/>
            <w:vAlign w:val="center"/>
          </w:tcPr>
          <w:p w:rsidR="004F7CF3" w:rsidRPr="0046658D" w:rsidRDefault="004F7CF3" w:rsidP="007B5D2D">
            <w:pPr>
              <w:tabs>
                <w:tab w:val="right" w:leader="underscore" w:pos="9639"/>
              </w:tabs>
              <w:jc w:val="center"/>
              <w:rPr>
                <w:bCs/>
              </w:rPr>
            </w:pPr>
          </w:p>
        </w:tc>
        <w:tc>
          <w:tcPr>
            <w:tcW w:w="384" w:type="dxa"/>
            <w:vAlign w:val="center"/>
          </w:tcPr>
          <w:p w:rsidR="004F7CF3" w:rsidRPr="0046658D" w:rsidRDefault="004F7CF3" w:rsidP="007B5D2D">
            <w:pPr>
              <w:tabs>
                <w:tab w:val="right" w:leader="underscore" w:pos="9639"/>
              </w:tabs>
              <w:jc w:val="center"/>
              <w:rPr>
                <w:bCs/>
              </w:rPr>
            </w:pPr>
          </w:p>
        </w:tc>
        <w:tc>
          <w:tcPr>
            <w:tcW w:w="673" w:type="dxa"/>
            <w:vAlign w:val="center"/>
          </w:tcPr>
          <w:p w:rsidR="004F7CF3" w:rsidRPr="0046658D" w:rsidRDefault="004F7CF3" w:rsidP="007B5D2D">
            <w:pPr>
              <w:tabs>
                <w:tab w:val="right" w:leader="underscore" w:pos="9639"/>
              </w:tabs>
              <w:jc w:val="center"/>
              <w:rPr>
                <w:bCs/>
              </w:rPr>
            </w:pPr>
            <w:r>
              <w:rPr>
                <w:bCs/>
              </w:rPr>
              <w:t>36</w:t>
            </w:r>
          </w:p>
        </w:tc>
        <w:tc>
          <w:tcPr>
            <w:tcW w:w="763" w:type="dxa"/>
            <w:vAlign w:val="center"/>
          </w:tcPr>
          <w:p w:rsidR="004F7CF3" w:rsidRPr="0046658D" w:rsidRDefault="004F7CF3" w:rsidP="007B5D2D">
            <w:pPr>
              <w:tabs>
                <w:tab w:val="right" w:leader="underscore" w:pos="9639"/>
              </w:tabs>
              <w:jc w:val="center"/>
              <w:rPr>
                <w:bCs/>
              </w:rPr>
            </w:pPr>
            <w:r>
              <w:rPr>
                <w:bCs/>
              </w:rPr>
              <w:t>108</w:t>
            </w:r>
          </w:p>
        </w:tc>
        <w:tc>
          <w:tcPr>
            <w:tcW w:w="1710" w:type="dxa"/>
            <w:vAlign w:val="center"/>
          </w:tcPr>
          <w:p w:rsidR="004F7CF3" w:rsidRPr="0046658D" w:rsidRDefault="004F7CF3" w:rsidP="004F7CF3">
            <w:pPr>
              <w:tabs>
                <w:tab w:val="right" w:leader="underscore" w:pos="9639"/>
              </w:tabs>
              <w:jc w:val="center"/>
              <w:rPr>
                <w:bCs/>
              </w:rPr>
            </w:pPr>
          </w:p>
        </w:tc>
      </w:tr>
    </w:tbl>
    <w:p w:rsidR="007B5D2D" w:rsidRDefault="007B5D2D" w:rsidP="007B5D2D">
      <w:pPr>
        <w:ind w:firstLine="567"/>
        <w:jc w:val="both"/>
      </w:pPr>
    </w:p>
    <w:p w:rsidR="007B5D2D" w:rsidRDefault="007B5D2D" w:rsidP="007B5D2D">
      <w:pPr>
        <w:ind w:firstLine="567"/>
        <w:jc w:val="both"/>
      </w:pPr>
      <w:r>
        <w:t>5</w:t>
      </w:r>
      <w:r w:rsidRPr="0046658D">
        <w:t>.</w:t>
      </w:r>
      <w:r>
        <w:t>3.</w:t>
      </w:r>
      <w:r w:rsidRPr="0046658D">
        <w:t xml:space="preserve"> </w:t>
      </w:r>
      <w:r>
        <w:t xml:space="preserve">Распределение </w:t>
      </w:r>
      <w:r w:rsidRPr="0046658D">
        <w:t>лекций по семестрам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034"/>
        <w:gridCol w:w="1641"/>
      </w:tblGrid>
      <w:tr w:rsidR="007B5D2D" w:rsidTr="007E1942">
        <w:tc>
          <w:tcPr>
            <w:tcW w:w="669" w:type="dxa"/>
            <w:vMerge w:val="restart"/>
            <w:vAlign w:val="center"/>
          </w:tcPr>
          <w:p w:rsidR="007B5D2D" w:rsidRDefault="007B5D2D" w:rsidP="007B5D2D">
            <w:pPr>
              <w:jc w:val="center"/>
            </w:pPr>
            <w:r w:rsidRPr="0046658D">
              <w:t>№</w:t>
            </w:r>
          </w:p>
        </w:tc>
        <w:tc>
          <w:tcPr>
            <w:tcW w:w="7034" w:type="dxa"/>
            <w:vMerge w:val="restart"/>
            <w:vAlign w:val="center"/>
          </w:tcPr>
          <w:p w:rsidR="007B5D2D" w:rsidRDefault="007B5D2D" w:rsidP="007B5D2D">
            <w:pPr>
              <w:jc w:val="center"/>
            </w:pPr>
            <w:r w:rsidRPr="0046658D">
              <w:t>На</w:t>
            </w:r>
            <w:r>
              <w:t xml:space="preserve">именование </w:t>
            </w:r>
            <w:r w:rsidRPr="0046658D">
              <w:t>тем лекций</w:t>
            </w:r>
          </w:p>
        </w:tc>
        <w:tc>
          <w:tcPr>
            <w:tcW w:w="1641" w:type="dxa"/>
            <w:vAlign w:val="center"/>
          </w:tcPr>
          <w:p w:rsidR="007B5D2D" w:rsidRDefault="007B5D2D" w:rsidP="007B5D2D">
            <w:pPr>
              <w:jc w:val="center"/>
            </w:pPr>
            <w:r w:rsidRPr="00F95659">
              <w:rPr>
                <w:color w:val="000000"/>
              </w:rPr>
              <w:t xml:space="preserve">Объем в </w:t>
            </w:r>
            <w:r>
              <w:rPr>
                <w:color w:val="000000"/>
              </w:rPr>
              <w:t>АЧ</w:t>
            </w:r>
          </w:p>
        </w:tc>
      </w:tr>
      <w:tr w:rsidR="007B5D2D" w:rsidTr="007E1942">
        <w:tc>
          <w:tcPr>
            <w:tcW w:w="669" w:type="dxa"/>
            <w:vMerge/>
            <w:vAlign w:val="center"/>
          </w:tcPr>
          <w:p w:rsidR="007B5D2D" w:rsidRDefault="007B5D2D" w:rsidP="007B5D2D">
            <w:pPr>
              <w:jc w:val="center"/>
            </w:pPr>
          </w:p>
        </w:tc>
        <w:tc>
          <w:tcPr>
            <w:tcW w:w="7034" w:type="dxa"/>
            <w:vMerge/>
            <w:vAlign w:val="center"/>
          </w:tcPr>
          <w:p w:rsidR="007B5D2D" w:rsidRPr="00AE4A99" w:rsidRDefault="007B5D2D" w:rsidP="007B5D2D">
            <w:pPr>
              <w:jc w:val="both"/>
            </w:pPr>
          </w:p>
        </w:tc>
        <w:tc>
          <w:tcPr>
            <w:tcW w:w="1641" w:type="dxa"/>
            <w:vAlign w:val="center"/>
          </w:tcPr>
          <w:p w:rsidR="007B5D2D" w:rsidRDefault="007B5D2D" w:rsidP="001C10D6">
            <w:pPr>
              <w:jc w:val="center"/>
            </w:pPr>
            <w:r>
              <w:t>Семестр - 1</w:t>
            </w:r>
            <w:r w:rsidR="001C10D6">
              <w:t>1</w:t>
            </w:r>
          </w:p>
        </w:tc>
      </w:tr>
      <w:tr w:rsidR="007B5D2D" w:rsidTr="007E1942">
        <w:tc>
          <w:tcPr>
            <w:tcW w:w="669" w:type="dxa"/>
            <w:vAlign w:val="center"/>
          </w:tcPr>
          <w:p w:rsidR="007B5D2D" w:rsidRDefault="007B5D2D" w:rsidP="007B5D2D">
            <w:pPr>
              <w:jc w:val="center"/>
            </w:pPr>
            <w:r>
              <w:t>1.</w:t>
            </w:r>
          </w:p>
        </w:tc>
        <w:tc>
          <w:tcPr>
            <w:tcW w:w="7034" w:type="dxa"/>
            <w:vAlign w:val="center"/>
          </w:tcPr>
          <w:p w:rsidR="007B5D2D" w:rsidRPr="0055399C" w:rsidRDefault="007B5D2D" w:rsidP="007B5D2D">
            <w:pPr>
              <w:jc w:val="both"/>
            </w:pPr>
            <w:r w:rsidRPr="00AE4A99">
              <w:t>Осмотр места происшествия и трупа на месте его обнаружения</w:t>
            </w:r>
          </w:p>
        </w:tc>
        <w:tc>
          <w:tcPr>
            <w:tcW w:w="1641" w:type="dxa"/>
            <w:vAlign w:val="center"/>
          </w:tcPr>
          <w:p w:rsidR="007B5D2D" w:rsidRDefault="007B5D2D" w:rsidP="007B5D2D">
            <w:pPr>
              <w:jc w:val="center"/>
            </w:pPr>
            <w:r>
              <w:t>2</w:t>
            </w:r>
          </w:p>
        </w:tc>
      </w:tr>
      <w:tr w:rsidR="007B5D2D" w:rsidTr="007E1942">
        <w:tc>
          <w:tcPr>
            <w:tcW w:w="669" w:type="dxa"/>
            <w:vAlign w:val="center"/>
          </w:tcPr>
          <w:p w:rsidR="007B5D2D" w:rsidRDefault="007B5D2D" w:rsidP="007B5D2D">
            <w:pPr>
              <w:jc w:val="center"/>
            </w:pPr>
            <w:r>
              <w:t>2.</w:t>
            </w:r>
          </w:p>
        </w:tc>
        <w:tc>
          <w:tcPr>
            <w:tcW w:w="7034" w:type="dxa"/>
            <w:vAlign w:val="center"/>
          </w:tcPr>
          <w:p w:rsidR="007B5D2D" w:rsidRDefault="007B5D2D" w:rsidP="007B5D2D">
            <w:pPr>
              <w:jc w:val="both"/>
            </w:pPr>
            <w:r w:rsidRPr="0055399C">
              <w:t>Судебно-медицинская экспертиза живых лиц</w:t>
            </w:r>
          </w:p>
        </w:tc>
        <w:tc>
          <w:tcPr>
            <w:tcW w:w="1641" w:type="dxa"/>
            <w:vAlign w:val="center"/>
          </w:tcPr>
          <w:p w:rsidR="007B5D2D" w:rsidRDefault="00D31FDB" w:rsidP="007B5D2D">
            <w:pPr>
              <w:jc w:val="center"/>
            </w:pPr>
            <w:r>
              <w:t>2</w:t>
            </w:r>
          </w:p>
        </w:tc>
      </w:tr>
      <w:tr w:rsidR="007B5D2D" w:rsidTr="007E1942">
        <w:tc>
          <w:tcPr>
            <w:tcW w:w="669" w:type="dxa"/>
            <w:vAlign w:val="center"/>
          </w:tcPr>
          <w:p w:rsidR="007B5D2D" w:rsidRDefault="007B5D2D" w:rsidP="007B5D2D">
            <w:pPr>
              <w:jc w:val="center"/>
            </w:pPr>
            <w:r>
              <w:t>3.</w:t>
            </w:r>
          </w:p>
        </w:tc>
        <w:tc>
          <w:tcPr>
            <w:tcW w:w="7034" w:type="dxa"/>
            <w:vAlign w:val="center"/>
          </w:tcPr>
          <w:p w:rsidR="007B5D2D" w:rsidRDefault="007B5D2D" w:rsidP="007B5D2D">
            <w:pPr>
              <w:jc w:val="both"/>
            </w:pPr>
            <w:r>
              <w:t>Общая т</w:t>
            </w:r>
            <w:r w:rsidRPr="00AE4A99">
              <w:t>анатология</w:t>
            </w:r>
          </w:p>
        </w:tc>
        <w:tc>
          <w:tcPr>
            <w:tcW w:w="1641" w:type="dxa"/>
            <w:vAlign w:val="center"/>
          </w:tcPr>
          <w:p w:rsidR="007B5D2D" w:rsidRDefault="007B5D2D" w:rsidP="007B5D2D">
            <w:pPr>
              <w:jc w:val="center"/>
            </w:pPr>
            <w:r>
              <w:t>2</w:t>
            </w:r>
          </w:p>
        </w:tc>
      </w:tr>
      <w:tr w:rsidR="00D31FDB" w:rsidTr="007E1942">
        <w:tc>
          <w:tcPr>
            <w:tcW w:w="669" w:type="dxa"/>
            <w:vAlign w:val="center"/>
          </w:tcPr>
          <w:p w:rsidR="00D31FDB" w:rsidRDefault="00D31FDB" w:rsidP="00D31FDB">
            <w:pPr>
              <w:jc w:val="center"/>
            </w:pPr>
            <w:r>
              <w:t>4.</w:t>
            </w:r>
          </w:p>
        </w:tc>
        <w:tc>
          <w:tcPr>
            <w:tcW w:w="7034" w:type="dxa"/>
            <w:vAlign w:val="center"/>
          </w:tcPr>
          <w:p w:rsidR="00D31FDB" w:rsidRDefault="00D31FDB" w:rsidP="00D31FDB">
            <w:pPr>
              <w:jc w:val="both"/>
            </w:pPr>
            <w:r>
              <w:t>Общие сведения о механической травме</w:t>
            </w:r>
          </w:p>
        </w:tc>
        <w:tc>
          <w:tcPr>
            <w:tcW w:w="1641" w:type="dxa"/>
            <w:vAlign w:val="center"/>
          </w:tcPr>
          <w:p w:rsidR="00D31FDB" w:rsidRDefault="00D31FDB" w:rsidP="00D31FDB">
            <w:pPr>
              <w:jc w:val="center"/>
            </w:pPr>
            <w:r>
              <w:t>2</w:t>
            </w:r>
          </w:p>
        </w:tc>
      </w:tr>
      <w:tr w:rsidR="00D31FDB" w:rsidTr="007E1942">
        <w:tc>
          <w:tcPr>
            <w:tcW w:w="669" w:type="dxa"/>
            <w:vAlign w:val="center"/>
          </w:tcPr>
          <w:p w:rsidR="00D31FDB" w:rsidRDefault="00D31FDB" w:rsidP="00D31FDB">
            <w:pPr>
              <w:jc w:val="center"/>
            </w:pPr>
            <w:r>
              <w:t>5.</w:t>
            </w:r>
          </w:p>
        </w:tc>
        <w:tc>
          <w:tcPr>
            <w:tcW w:w="7034" w:type="dxa"/>
            <w:vAlign w:val="center"/>
          </w:tcPr>
          <w:p w:rsidR="00D31FDB" w:rsidRPr="00AE4A99" w:rsidRDefault="00D31FDB" w:rsidP="00D31FDB">
            <w:pPr>
              <w:jc w:val="both"/>
            </w:pPr>
            <w:r>
              <w:t>Судебно-медицинская экспертиза транспортной травмы</w:t>
            </w:r>
          </w:p>
        </w:tc>
        <w:tc>
          <w:tcPr>
            <w:tcW w:w="1641" w:type="dxa"/>
            <w:vAlign w:val="center"/>
          </w:tcPr>
          <w:p w:rsidR="00D31FDB" w:rsidRDefault="00D31FDB" w:rsidP="00D31FDB">
            <w:pPr>
              <w:jc w:val="center"/>
            </w:pPr>
            <w:r>
              <w:t>2</w:t>
            </w:r>
          </w:p>
        </w:tc>
      </w:tr>
      <w:tr w:rsidR="00D31FDB" w:rsidTr="007E1942">
        <w:tc>
          <w:tcPr>
            <w:tcW w:w="669" w:type="dxa"/>
            <w:vAlign w:val="center"/>
          </w:tcPr>
          <w:p w:rsidR="00D31FDB" w:rsidRDefault="00D31FDB" w:rsidP="00D31FDB">
            <w:pPr>
              <w:jc w:val="center"/>
            </w:pPr>
            <w:r>
              <w:t>6.</w:t>
            </w:r>
          </w:p>
        </w:tc>
        <w:tc>
          <w:tcPr>
            <w:tcW w:w="7034" w:type="dxa"/>
            <w:vAlign w:val="center"/>
          </w:tcPr>
          <w:p w:rsidR="00D31FDB" w:rsidRDefault="00D31FDB" w:rsidP="00D31FDB">
            <w:pPr>
              <w:jc w:val="both"/>
            </w:pPr>
            <w:r>
              <w:t>Судебно-медицинская экспертиза огнестрельной травмы</w:t>
            </w:r>
          </w:p>
        </w:tc>
        <w:tc>
          <w:tcPr>
            <w:tcW w:w="1641" w:type="dxa"/>
            <w:vAlign w:val="center"/>
          </w:tcPr>
          <w:p w:rsidR="00D31FDB" w:rsidRDefault="00D31FDB" w:rsidP="00D31FDB">
            <w:pPr>
              <w:jc w:val="center"/>
            </w:pPr>
            <w:r>
              <w:t>2</w:t>
            </w:r>
          </w:p>
        </w:tc>
      </w:tr>
      <w:tr w:rsidR="00D31FDB" w:rsidTr="007E1942">
        <w:tc>
          <w:tcPr>
            <w:tcW w:w="669" w:type="dxa"/>
            <w:vAlign w:val="center"/>
          </w:tcPr>
          <w:p w:rsidR="00D31FDB" w:rsidRDefault="00D31FDB" w:rsidP="00D31FDB">
            <w:pPr>
              <w:jc w:val="center"/>
            </w:pPr>
            <w:r>
              <w:t>7.</w:t>
            </w:r>
          </w:p>
        </w:tc>
        <w:tc>
          <w:tcPr>
            <w:tcW w:w="7034" w:type="dxa"/>
            <w:vAlign w:val="center"/>
          </w:tcPr>
          <w:p w:rsidR="00D31FDB" w:rsidRDefault="00D31FDB" w:rsidP="00D31FDB">
            <w:pPr>
              <w:jc w:val="both"/>
            </w:pPr>
            <w:r>
              <w:t>Механическая асфиксия</w:t>
            </w:r>
          </w:p>
        </w:tc>
        <w:tc>
          <w:tcPr>
            <w:tcW w:w="1641" w:type="dxa"/>
            <w:vAlign w:val="center"/>
          </w:tcPr>
          <w:p w:rsidR="00D31FDB" w:rsidRDefault="00D31FDB" w:rsidP="00D31FDB">
            <w:pPr>
              <w:jc w:val="center"/>
            </w:pPr>
            <w:r>
              <w:t>2</w:t>
            </w:r>
          </w:p>
        </w:tc>
      </w:tr>
      <w:tr w:rsidR="00D31FDB" w:rsidTr="007E1942">
        <w:tc>
          <w:tcPr>
            <w:tcW w:w="669" w:type="dxa"/>
            <w:vAlign w:val="center"/>
          </w:tcPr>
          <w:p w:rsidR="00D31FDB" w:rsidRDefault="007E1942" w:rsidP="00D31FDB">
            <w:pPr>
              <w:jc w:val="center"/>
            </w:pPr>
            <w:r>
              <w:t>8</w:t>
            </w:r>
            <w:r w:rsidR="00D31FDB">
              <w:t>.</w:t>
            </w:r>
          </w:p>
        </w:tc>
        <w:tc>
          <w:tcPr>
            <w:tcW w:w="7034" w:type="dxa"/>
            <w:vAlign w:val="center"/>
          </w:tcPr>
          <w:p w:rsidR="00D31FDB" w:rsidRDefault="00D31FDB" w:rsidP="00D31FDB">
            <w:pPr>
              <w:jc w:val="both"/>
            </w:pPr>
            <w:r>
              <w:t>Экспертиза трупов плодов и новорожденных детей</w:t>
            </w:r>
          </w:p>
        </w:tc>
        <w:tc>
          <w:tcPr>
            <w:tcW w:w="1641" w:type="dxa"/>
            <w:vAlign w:val="center"/>
          </w:tcPr>
          <w:p w:rsidR="00D31FDB" w:rsidRDefault="00D31FDB" w:rsidP="00D31FDB">
            <w:pPr>
              <w:jc w:val="center"/>
            </w:pPr>
            <w:r>
              <w:t>2</w:t>
            </w:r>
          </w:p>
        </w:tc>
      </w:tr>
      <w:tr w:rsidR="007B5D2D" w:rsidTr="007E1942">
        <w:tc>
          <w:tcPr>
            <w:tcW w:w="669" w:type="dxa"/>
            <w:vAlign w:val="center"/>
          </w:tcPr>
          <w:p w:rsidR="007B5D2D" w:rsidRDefault="007E1942" w:rsidP="007B5D2D">
            <w:pPr>
              <w:jc w:val="center"/>
            </w:pPr>
            <w:r>
              <w:t>9</w:t>
            </w:r>
            <w:r w:rsidR="00D31FDB">
              <w:t>.</w:t>
            </w:r>
          </w:p>
        </w:tc>
        <w:tc>
          <w:tcPr>
            <w:tcW w:w="7034" w:type="dxa"/>
            <w:vAlign w:val="center"/>
          </w:tcPr>
          <w:p w:rsidR="007B5D2D" w:rsidRDefault="00DB29B4" w:rsidP="007B5D2D">
            <w:pPr>
              <w:jc w:val="both"/>
            </w:pPr>
            <w:r>
              <w:t>Судебно-медицинская токсикология (общая</w:t>
            </w:r>
            <w:r w:rsidR="007E1942">
              <w:t xml:space="preserve"> и частная</w:t>
            </w:r>
            <w:r>
              <w:t>)</w:t>
            </w:r>
          </w:p>
        </w:tc>
        <w:tc>
          <w:tcPr>
            <w:tcW w:w="1641" w:type="dxa"/>
            <w:vAlign w:val="center"/>
          </w:tcPr>
          <w:p w:rsidR="007B5D2D" w:rsidRDefault="00DB29B4" w:rsidP="007B5D2D">
            <w:pPr>
              <w:jc w:val="center"/>
            </w:pPr>
            <w:r>
              <w:t>2</w:t>
            </w:r>
          </w:p>
        </w:tc>
      </w:tr>
      <w:tr w:rsidR="007B5D2D" w:rsidTr="007E1942">
        <w:tc>
          <w:tcPr>
            <w:tcW w:w="669" w:type="dxa"/>
            <w:vAlign w:val="center"/>
          </w:tcPr>
          <w:p w:rsidR="007B5D2D" w:rsidRDefault="00D31FDB" w:rsidP="007E1942">
            <w:pPr>
              <w:jc w:val="center"/>
            </w:pPr>
            <w:r>
              <w:t>1</w:t>
            </w:r>
            <w:r w:rsidR="007E1942">
              <w:t>0</w:t>
            </w:r>
            <w:r>
              <w:t>.</w:t>
            </w:r>
          </w:p>
        </w:tc>
        <w:tc>
          <w:tcPr>
            <w:tcW w:w="7034" w:type="dxa"/>
            <w:vAlign w:val="center"/>
          </w:tcPr>
          <w:p w:rsidR="007B5D2D" w:rsidRDefault="00DB29B4" w:rsidP="007B5D2D">
            <w:pPr>
              <w:jc w:val="both"/>
            </w:pPr>
            <w:r w:rsidRPr="00AE4A99">
              <w:t>Лабораторные методы исследования в судебной медицине</w:t>
            </w:r>
          </w:p>
        </w:tc>
        <w:tc>
          <w:tcPr>
            <w:tcW w:w="1641" w:type="dxa"/>
            <w:vAlign w:val="center"/>
          </w:tcPr>
          <w:p w:rsidR="007B5D2D" w:rsidRDefault="00DB29B4" w:rsidP="007B5D2D">
            <w:pPr>
              <w:jc w:val="center"/>
            </w:pPr>
            <w:r>
              <w:t>2</w:t>
            </w:r>
          </w:p>
        </w:tc>
      </w:tr>
      <w:tr w:rsidR="007B5D2D" w:rsidTr="007E1942">
        <w:tc>
          <w:tcPr>
            <w:tcW w:w="669" w:type="dxa"/>
            <w:vAlign w:val="center"/>
          </w:tcPr>
          <w:p w:rsidR="007B5D2D" w:rsidRDefault="007B5D2D" w:rsidP="007B5D2D">
            <w:pPr>
              <w:jc w:val="center"/>
            </w:pPr>
          </w:p>
        </w:tc>
        <w:tc>
          <w:tcPr>
            <w:tcW w:w="7034" w:type="dxa"/>
            <w:vAlign w:val="center"/>
          </w:tcPr>
          <w:p w:rsidR="007B5D2D" w:rsidRDefault="007B5D2D" w:rsidP="007B5D2D">
            <w:pPr>
              <w:jc w:val="both"/>
            </w:pPr>
            <w:r>
              <w:t>ИТОГО (всего -               АЧ)</w:t>
            </w:r>
          </w:p>
        </w:tc>
        <w:tc>
          <w:tcPr>
            <w:tcW w:w="1641" w:type="dxa"/>
            <w:vAlign w:val="center"/>
          </w:tcPr>
          <w:p w:rsidR="007B5D2D" w:rsidRDefault="00DB29B4" w:rsidP="007E1942">
            <w:pPr>
              <w:jc w:val="center"/>
            </w:pPr>
            <w:r>
              <w:t>2</w:t>
            </w:r>
            <w:r w:rsidR="007E1942">
              <w:t>0</w:t>
            </w:r>
          </w:p>
        </w:tc>
      </w:tr>
    </w:tbl>
    <w:p w:rsidR="008346C8" w:rsidRDefault="008346C8" w:rsidP="007B5D2D">
      <w:pPr>
        <w:ind w:firstLine="567"/>
        <w:jc w:val="both"/>
        <w:rPr>
          <w:bCs/>
        </w:rPr>
      </w:pPr>
    </w:p>
    <w:p w:rsidR="007B5D2D" w:rsidRDefault="007B5D2D" w:rsidP="007B5D2D">
      <w:pPr>
        <w:ind w:firstLine="567"/>
        <w:jc w:val="both"/>
      </w:pPr>
      <w:r w:rsidRPr="0074315F">
        <w:rPr>
          <w:bCs/>
        </w:rPr>
        <w:t xml:space="preserve">5.4. </w:t>
      </w:r>
      <w:r w:rsidRPr="0074315F">
        <w:t>Распределение л</w:t>
      </w:r>
      <w:r w:rsidRPr="0074315F">
        <w:rPr>
          <w:bCs/>
        </w:rPr>
        <w:t xml:space="preserve">абораторных практикумов </w:t>
      </w:r>
      <w:r w:rsidRPr="0074315F">
        <w:t>по семестрам:</w:t>
      </w:r>
    </w:p>
    <w:p w:rsidR="007B5D2D" w:rsidRDefault="007B5D2D" w:rsidP="007B5D2D">
      <w:pPr>
        <w:ind w:firstLine="900"/>
        <w:jc w:val="both"/>
        <w:rPr>
          <w:i/>
        </w:rPr>
      </w:pPr>
    </w:p>
    <w:p w:rsidR="007B5D2D" w:rsidRPr="00B50ECB" w:rsidRDefault="007B5D2D" w:rsidP="007B5D2D">
      <w:pPr>
        <w:ind w:firstLine="900"/>
        <w:jc w:val="both"/>
        <w:rPr>
          <w:i/>
        </w:rPr>
      </w:pPr>
      <w:r w:rsidRPr="00B50ECB">
        <w:rPr>
          <w:i/>
        </w:rPr>
        <w:t>Не предусмотрено программой.</w:t>
      </w:r>
    </w:p>
    <w:p w:rsidR="007B5D2D" w:rsidRDefault="007B5D2D" w:rsidP="007B5D2D">
      <w:pPr>
        <w:jc w:val="both"/>
      </w:pPr>
    </w:p>
    <w:p w:rsidR="007B5D2D" w:rsidRDefault="007B5D2D" w:rsidP="007B5D2D">
      <w:pPr>
        <w:ind w:firstLine="567"/>
        <w:jc w:val="both"/>
      </w:pPr>
      <w:r w:rsidRPr="0074315F">
        <w:t>5.5. Распределение тем практических занятий по семестрам:</w:t>
      </w:r>
    </w:p>
    <w:p w:rsidR="005D1A85" w:rsidRDefault="005D1A85" w:rsidP="005D1A85">
      <w:pPr>
        <w:ind w:firstLine="900"/>
        <w:jc w:val="both"/>
        <w:rPr>
          <w:i/>
        </w:rPr>
      </w:pPr>
    </w:p>
    <w:p w:rsidR="005D1A85" w:rsidRPr="00B50ECB" w:rsidRDefault="005D1A85" w:rsidP="005D1A85">
      <w:pPr>
        <w:ind w:firstLine="900"/>
        <w:jc w:val="both"/>
        <w:rPr>
          <w:i/>
        </w:rPr>
      </w:pPr>
      <w:r w:rsidRPr="00B50ECB">
        <w:rPr>
          <w:i/>
        </w:rPr>
        <w:t>Не предусмотрено программой.</w:t>
      </w:r>
    </w:p>
    <w:p w:rsidR="005D4D0A" w:rsidRDefault="005D4D0A" w:rsidP="007B5D2D">
      <w:pPr>
        <w:ind w:firstLine="900"/>
        <w:jc w:val="both"/>
        <w:rPr>
          <w:i/>
        </w:rPr>
      </w:pPr>
    </w:p>
    <w:p w:rsidR="007B5D2D" w:rsidRPr="0046658D" w:rsidRDefault="007B5D2D" w:rsidP="007B5D2D">
      <w:pPr>
        <w:ind w:firstLine="567"/>
        <w:jc w:val="both"/>
      </w:pPr>
      <w:r>
        <w:t>5.6</w:t>
      </w:r>
      <w:r w:rsidRPr="0046658D">
        <w:t xml:space="preserve">. </w:t>
      </w:r>
      <w:r>
        <w:t>Распределение</w:t>
      </w:r>
      <w:r w:rsidRPr="0046658D">
        <w:t xml:space="preserve"> тем клини</w:t>
      </w:r>
      <w:r>
        <w:t xml:space="preserve">ческих </w:t>
      </w:r>
      <w:r w:rsidRPr="0046658D">
        <w:t>практических занятий по семестрам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034"/>
        <w:gridCol w:w="1641"/>
      </w:tblGrid>
      <w:tr w:rsidR="005D1A85" w:rsidTr="005D1A85">
        <w:tc>
          <w:tcPr>
            <w:tcW w:w="674" w:type="dxa"/>
            <w:vMerge w:val="restart"/>
            <w:vAlign w:val="center"/>
          </w:tcPr>
          <w:p w:rsidR="005D1A85" w:rsidRDefault="005D1A85" w:rsidP="005D1A85">
            <w:pPr>
              <w:jc w:val="center"/>
            </w:pPr>
            <w:r w:rsidRPr="0046658D">
              <w:t>№</w:t>
            </w:r>
          </w:p>
        </w:tc>
        <w:tc>
          <w:tcPr>
            <w:tcW w:w="7231" w:type="dxa"/>
            <w:vMerge w:val="restart"/>
            <w:vAlign w:val="center"/>
          </w:tcPr>
          <w:p w:rsidR="005D1A85" w:rsidRDefault="005D1A85" w:rsidP="005D1A85">
            <w:pPr>
              <w:jc w:val="center"/>
            </w:pPr>
            <w:r w:rsidRPr="0046658D">
              <w:t>На</w:t>
            </w:r>
            <w:r>
              <w:t>именование практических занятий</w:t>
            </w:r>
          </w:p>
        </w:tc>
        <w:tc>
          <w:tcPr>
            <w:tcW w:w="1665" w:type="dxa"/>
            <w:vAlign w:val="center"/>
          </w:tcPr>
          <w:p w:rsidR="005D1A85" w:rsidRDefault="005D1A85" w:rsidP="005D1A85">
            <w:pPr>
              <w:jc w:val="center"/>
            </w:pPr>
            <w:r w:rsidRPr="00F95659">
              <w:rPr>
                <w:color w:val="000000"/>
              </w:rPr>
              <w:t xml:space="preserve">Объем в </w:t>
            </w:r>
            <w:r>
              <w:rPr>
                <w:color w:val="000000"/>
              </w:rPr>
              <w:t>АЧ</w:t>
            </w:r>
          </w:p>
        </w:tc>
      </w:tr>
      <w:tr w:rsidR="005D1A85" w:rsidTr="005D1A85">
        <w:tc>
          <w:tcPr>
            <w:tcW w:w="674" w:type="dxa"/>
            <w:vMerge/>
            <w:vAlign w:val="center"/>
          </w:tcPr>
          <w:p w:rsidR="005D1A85" w:rsidRDefault="005D1A85" w:rsidP="005D1A85">
            <w:pPr>
              <w:jc w:val="center"/>
            </w:pPr>
          </w:p>
        </w:tc>
        <w:tc>
          <w:tcPr>
            <w:tcW w:w="7231" w:type="dxa"/>
            <w:vMerge/>
            <w:vAlign w:val="center"/>
          </w:tcPr>
          <w:p w:rsidR="005D1A85" w:rsidRDefault="005D1A85" w:rsidP="005D1A85">
            <w:pPr>
              <w:jc w:val="both"/>
            </w:pPr>
          </w:p>
        </w:tc>
        <w:tc>
          <w:tcPr>
            <w:tcW w:w="1665" w:type="dxa"/>
            <w:vAlign w:val="center"/>
          </w:tcPr>
          <w:p w:rsidR="005D1A85" w:rsidRDefault="005D1A85" w:rsidP="001B1D2B">
            <w:pPr>
              <w:jc w:val="center"/>
            </w:pPr>
            <w:r>
              <w:t>Семестр - 1</w:t>
            </w:r>
            <w:r w:rsidR="001B1D2B">
              <w:t>1</w:t>
            </w:r>
          </w:p>
        </w:tc>
      </w:tr>
      <w:tr w:rsidR="005D1A85" w:rsidTr="005D1A85">
        <w:tc>
          <w:tcPr>
            <w:tcW w:w="674" w:type="dxa"/>
            <w:vAlign w:val="center"/>
          </w:tcPr>
          <w:p w:rsidR="005D1A85" w:rsidRDefault="005D1A85" w:rsidP="005D1A85">
            <w:pPr>
              <w:jc w:val="center"/>
            </w:pPr>
            <w:r>
              <w:t>1.</w:t>
            </w:r>
          </w:p>
        </w:tc>
        <w:tc>
          <w:tcPr>
            <w:tcW w:w="7231" w:type="dxa"/>
            <w:vAlign w:val="center"/>
          </w:tcPr>
          <w:p w:rsidR="005D1A85" w:rsidRDefault="005D1A85" w:rsidP="005D1A85">
            <w:pPr>
              <w:jc w:val="both"/>
            </w:pPr>
            <w:r w:rsidRPr="00AE4A99">
              <w:t>Осмотр места происшествия и трупа на месте его обнаружения</w:t>
            </w:r>
          </w:p>
        </w:tc>
        <w:tc>
          <w:tcPr>
            <w:tcW w:w="1665" w:type="dxa"/>
            <w:vAlign w:val="center"/>
          </w:tcPr>
          <w:p w:rsidR="005D1A85" w:rsidRDefault="00DB29B4" w:rsidP="005D1A85">
            <w:pPr>
              <w:jc w:val="center"/>
            </w:pPr>
            <w:r>
              <w:t>4</w:t>
            </w:r>
            <w:r w:rsidR="007E1942">
              <w:t>,0</w:t>
            </w:r>
          </w:p>
        </w:tc>
      </w:tr>
      <w:tr w:rsidR="005D1A85" w:rsidTr="005D1A85">
        <w:tc>
          <w:tcPr>
            <w:tcW w:w="674" w:type="dxa"/>
            <w:vAlign w:val="center"/>
          </w:tcPr>
          <w:p w:rsidR="005D1A85" w:rsidRDefault="005D1A85" w:rsidP="005D1A85">
            <w:pPr>
              <w:jc w:val="center"/>
            </w:pPr>
            <w:r>
              <w:t>2.</w:t>
            </w:r>
          </w:p>
        </w:tc>
        <w:tc>
          <w:tcPr>
            <w:tcW w:w="7231" w:type="dxa"/>
            <w:vAlign w:val="center"/>
          </w:tcPr>
          <w:p w:rsidR="005D1A85" w:rsidRDefault="005D1A85" w:rsidP="005D1A85">
            <w:pPr>
              <w:jc w:val="both"/>
            </w:pPr>
            <w:r w:rsidRPr="0055399C">
              <w:t>Судебно-медицинская экспертиза живых лиц</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3.</w:t>
            </w:r>
          </w:p>
        </w:tc>
        <w:tc>
          <w:tcPr>
            <w:tcW w:w="7231" w:type="dxa"/>
            <w:vAlign w:val="center"/>
          </w:tcPr>
          <w:p w:rsidR="005D1A85" w:rsidRPr="00AE4A99" w:rsidRDefault="005D1A85" w:rsidP="005D1A85">
            <w:pPr>
              <w:jc w:val="both"/>
            </w:pPr>
            <w:r w:rsidRPr="0055399C">
              <w:t>Судебно-медицинская экспертиза живых лиц</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4.</w:t>
            </w:r>
          </w:p>
        </w:tc>
        <w:tc>
          <w:tcPr>
            <w:tcW w:w="7231" w:type="dxa"/>
            <w:vAlign w:val="center"/>
          </w:tcPr>
          <w:p w:rsidR="005D1A85" w:rsidRDefault="001B1D2B" w:rsidP="001B1D2B">
            <w:pPr>
              <w:jc w:val="both"/>
            </w:pPr>
            <w:r>
              <w:t xml:space="preserve">Судебно-медицинская </w:t>
            </w:r>
            <w:r w:rsidRPr="00AE4A99">
              <w:t>танатология</w:t>
            </w:r>
            <w:r>
              <w:t xml:space="preserve"> (общая)</w:t>
            </w:r>
            <w:r w:rsidR="005D1A85">
              <w:t xml:space="preserve">. </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5.</w:t>
            </w:r>
          </w:p>
        </w:tc>
        <w:tc>
          <w:tcPr>
            <w:tcW w:w="7231" w:type="dxa"/>
            <w:vAlign w:val="center"/>
          </w:tcPr>
          <w:p w:rsidR="005D1A85" w:rsidRPr="00AE4A99" w:rsidRDefault="001B1D2B" w:rsidP="005D1A85">
            <w:pPr>
              <w:jc w:val="both"/>
            </w:pPr>
            <w:r>
              <w:t xml:space="preserve">Судебно-медицинская </w:t>
            </w:r>
            <w:r w:rsidRPr="00AE4A99">
              <w:t>танатология</w:t>
            </w:r>
            <w:r>
              <w:t xml:space="preserve"> (частная).</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6.</w:t>
            </w:r>
          </w:p>
        </w:tc>
        <w:tc>
          <w:tcPr>
            <w:tcW w:w="7231" w:type="dxa"/>
            <w:vAlign w:val="center"/>
          </w:tcPr>
          <w:p w:rsidR="005D1A85" w:rsidRPr="00AE4A99" w:rsidRDefault="001B1D2B" w:rsidP="005D1A85">
            <w:pPr>
              <w:jc w:val="both"/>
            </w:pPr>
            <w:r>
              <w:t xml:space="preserve">Судебно-медицинская </w:t>
            </w:r>
            <w:r w:rsidRPr="00AE4A99">
              <w:t>танатология</w:t>
            </w:r>
            <w:r>
              <w:t xml:space="preserve"> (частная).</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7.</w:t>
            </w:r>
          </w:p>
        </w:tc>
        <w:tc>
          <w:tcPr>
            <w:tcW w:w="7231" w:type="dxa"/>
            <w:vAlign w:val="center"/>
          </w:tcPr>
          <w:p w:rsidR="005D1A85" w:rsidRDefault="001B1D2B" w:rsidP="005D1A85">
            <w:pPr>
              <w:jc w:val="both"/>
            </w:pPr>
            <w:r>
              <w:t xml:space="preserve">Судебно-медицинская </w:t>
            </w:r>
            <w:r w:rsidRPr="00AE4A99">
              <w:t>танатология</w:t>
            </w:r>
            <w:r>
              <w:t xml:space="preserve"> (частная).</w:t>
            </w:r>
          </w:p>
        </w:tc>
        <w:tc>
          <w:tcPr>
            <w:tcW w:w="1665" w:type="dxa"/>
            <w:vAlign w:val="center"/>
          </w:tcPr>
          <w:p w:rsidR="005D1A85" w:rsidRDefault="00DB29B4" w:rsidP="007E1942">
            <w:pPr>
              <w:jc w:val="center"/>
            </w:pPr>
            <w:r>
              <w:t>4</w:t>
            </w:r>
            <w:r w:rsidR="007E1942">
              <w:t>,5</w:t>
            </w:r>
          </w:p>
        </w:tc>
      </w:tr>
      <w:tr w:rsidR="005D1A85" w:rsidTr="005D1A85">
        <w:tc>
          <w:tcPr>
            <w:tcW w:w="674" w:type="dxa"/>
            <w:vAlign w:val="center"/>
          </w:tcPr>
          <w:p w:rsidR="005D1A85" w:rsidRDefault="005D1A85" w:rsidP="005D1A85">
            <w:pPr>
              <w:jc w:val="center"/>
            </w:pPr>
            <w:r>
              <w:t>8.</w:t>
            </w:r>
          </w:p>
        </w:tc>
        <w:tc>
          <w:tcPr>
            <w:tcW w:w="7231" w:type="dxa"/>
            <w:vAlign w:val="center"/>
          </w:tcPr>
          <w:p w:rsidR="005D1A85" w:rsidRDefault="001B1D2B" w:rsidP="005D1A85">
            <w:pPr>
              <w:jc w:val="both"/>
            </w:pPr>
            <w:r>
              <w:t>Судебно-медицинская экспертиза механической асфиксии</w:t>
            </w:r>
          </w:p>
        </w:tc>
        <w:tc>
          <w:tcPr>
            <w:tcW w:w="1665" w:type="dxa"/>
            <w:vAlign w:val="center"/>
          </w:tcPr>
          <w:p w:rsidR="005D1A85" w:rsidRDefault="00DB29B4" w:rsidP="005D1A85">
            <w:pPr>
              <w:jc w:val="center"/>
            </w:pPr>
            <w:r>
              <w:t>4</w:t>
            </w:r>
            <w:r w:rsidR="007E1942">
              <w:t>,25</w:t>
            </w:r>
          </w:p>
        </w:tc>
      </w:tr>
      <w:tr w:rsidR="005D1A85" w:rsidTr="005D1A85">
        <w:tc>
          <w:tcPr>
            <w:tcW w:w="674" w:type="dxa"/>
            <w:vAlign w:val="center"/>
          </w:tcPr>
          <w:p w:rsidR="005D1A85" w:rsidRDefault="005D1A85" w:rsidP="005D1A85">
            <w:pPr>
              <w:jc w:val="center"/>
            </w:pPr>
            <w:r>
              <w:t>9.</w:t>
            </w:r>
          </w:p>
        </w:tc>
        <w:tc>
          <w:tcPr>
            <w:tcW w:w="7231" w:type="dxa"/>
            <w:vAlign w:val="center"/>
          </w:tcPr>
          <w:p w:rsidR="005D1A85" w:rsidRDefault="00DB29B4" w:rsidP="005D1A85">
            <w:pPr>
              <w:jc w:val="both"/>
            </w:pPr>
            <w:r>
              <w:t>Общие сведения о механической травме</w:t>
            </w:r>
            <w:r w:rsidR="001B1D2B">
              <w:t>. Транспортная травма</w:t>
            </w:r>
          </w:p>
        </w:tc>
        <w:tc>
          <w:tcPr>
            <w:tcW w:w="1665" w:type="dxa"/>
            <w:vAlign w:val="center"/>
          </w:tcPr>
          <w:p w:rsidR="005D1A85" w:rsidRDefault="00DB29B4" w:rsidP="005D1A85">
            <w:pPr>
              <w:jc w:val="center"/>
            </w:pPr>
            <w:r>
              <w:t>4</w:t>
            </w:r>
            <w:r w:rsidR="007E1942">
              <w:t>,25</w:t>
            </w:r>
          </w:p>
        </w:tc>
      </w:tr>
      <w:tr w:rsidR="005D1A85" w:rsidTr="005D1A85">
        <w:tc>
          <w:tcPr>
            <w:tcW w:w="674" w:type="dxa"/>
            <w:vAlign w:val="center"/>
          </w:tcPr>
          <w:p w:rsidR="005D1A85" w:rsidRDefault="005D1A85" w:rsidP="005D1A85">
            <w:pPr>
              <w:jc w:val="center"/>
            </w:pPr>
            <w:r>
              <w:t>10.</w:t>
            </w:r>
          </w:p>
        </w:tc>
        <w:tc>
          <w:tcPr>
            <w:tcW w:w="7231" w:type="dxa"/>
            <w:vAlign w:val="center"/>
          </w:tcPr>
          <w:p w:rsidR="005D1A85" w:rsidRDefault="001B1D2B" w:rsidP="005D1A85">
            <w:pPr>
              <w:jc w:val="both"/>
            </w:pPr>
            <w:r>
              <w:t>Огнестрельная травма</w:t>
            </w:r>
          </w:p>
        </w:tc>
        <w:tc>
          <w:tcPr>
            <w:tcW w:w="1665" w:type="dxa"/>
            <w:vAlign w:val="center"/>
          </w:tcPr>
          <w:p w:rsidR="005D1A85" w:rsidRDefault="00DB29B4" w:rsidP="005D1A85">
            <w:pPr>
              <w:jc w:val="center"/>
            </w:pPr>
            <w:r>
              <w:t>4</w:t>
            </w:r>
            <w:r w:rsidR="007E1942">
              <w:t>,25</w:t>
            </w:r>
          </w:p>
        </w:tc>
      </w:tr>
      <w:tr w:rsidR="00DB29B4" w:rsidTr="005D1A85">
        <w:tc>
          <w:tcPr>
            <w:tcW w:w="674" w:type="dxa"/>
            <w:vAlign w:val="center"/>
          </w:tcPr>
          <w:p w:rsidR="00DB29B4" w:rsidRDefault="00DB29B4" w:rsidP="005D1A85">
            <w:pPr>
              <w:jc w:val="center"/>
            </w:pPr>
            <w:r>
              <w:t>11.</w:t>
            </w:r>
          </w:p>
        </w:tc>
        <w:tc>
          <w:tcPr>
            <w:tcW w:w="7231" w:type="dxa"/>
            <w:vAlign w:val="center"/>
          </w:tcPr>
          <w:p w:rsidR="00DB29B4" w:rsidRPr="00AE4A99" w:rsidRDefault="001B1D2B" w:rsidP="005D1A85">
            <w:pPr>
              <w:jc w:val="both"/>
            </w:pPr>
            <w:r>
              <w:t>Экспертиза трупов плодов и новорожденных детей</w:t>
            </w:r>
          </w:p>
        </w:tc>
        <w:tc>
          <w:tcPr>
            <w:tcW w:w="1665" w:type="dxa"/>
            <w:vAlign w:val="center"/>
          </w:tcPr>
          <w:p w:rsidR="00DB29B4" w:rsidRDefault="00DB29B4" w:rsidP="005D1A85">
            <w:pPr>
              <w:jc w:val="center"/>
            </w:pPr>
            <w:r>
              <w:t>4</w:t>
            </w:r>
            <w:r w:rsidR="007E1942">
              <w:t>,25</w:t>
            </w:r>
          </w:p>
        </w:tc>
      </w:tr>
      <w:tr w:rsidR="00DB29B4" w:rsidTr="005D1A85">
        <w:tc>
          <w:tcPr>
            <w:tcW w:w="674" w:type="dxa"/>
            <w:vAlign w:val="center"/>
          </w:tcPr>
          <w:p w:rsidR="00DB29B4" w:rsidRDefault="00DB29B4" w:rsidP="005D1A85">
            <w:pPr>
              <w:jc w:val="center"/>
            </w:pPr>
            <w:r>
              <w:t>12.</w:t>
            </w:r>
          </w:p>
        </w:tc>
        <w:tc>
          <w:tcPr>
            <w:tcW w:w="7231" w:type="dxa"/>
            <w:vAlign w:val="center"/>
          </w:tcPr>
          <w:p w:rsidR="00DB29B4" w:rsidRPr="00AE4A99" w:rsidRDefault="00DB29B4" w:rsidP="005D1A85">
            <w:pPr>
              <w:jc w:val="both"/>
            </w:pPr>
            <w:r w:rsidRPr="00AE4A99">
              <w:t>Лабораторные методы исследования в судебной медицине</w:t>
            </w:r>
          </w:p>
        </w:tc>
        <w:tc>
          <w:tcPr>
            <w:tcW w:w="1665" w:type="dxa"/>
            <w:vAlign w:val="center"/>
          </w:tcPr>
          <w:p w:rsidR="00DB29B4" w:rsidRDefault="00DB29B4" w:rsidP="005D1A85">
            <w:pPr>
              <w:jc w:val="center"/>
            </w:pPr>
            <w:r>
              <w:t>4</w:t>
            </w:r>
            <w:r w:rsidR="007E1942">
              <w:t>,0</w:t>
            </w:r>
          </w:p>
        </w:tc>
      </w:tr>
      <w:tr w:rsidR="005D1A85" w:rsidTr="005D1A85">
        <w:tc>
          <w:tcPr>
            <w:tcW w:w="674" w:type="dxa"/>
            <w:vAlign w:val="center"/>
          </w:tcPr>
          <w:p w:rsidR="005D1A85" w:rsidRDefault="005D1A85" w:rsidP="005D1A85">
            <w:pPr>
              <w:jc w:val="center"/>
            </w:pPr>
          </w:p>
        </w:tc>
        <w:tc>
          <w:tcPr>
            <w:tcW w:w="7231" w:type="dxa"/>
            <w:vAlign w:val="center"/>
          </w:tcPr>
          <w:p w:rsidR="005D1A85" w:rsidRDefault="005D1A85" w:rsidP="005D1A85">
            <w:pPr>
              <w:jc w:val="both"/>
            </w:pPr>
            <w:r>
              <w:t>ИТОГО (всего -               АЧ)</w:t>
            </w:r>
          </w:p>
        </w:tc>
        <w:tc>
          <w:tcPr>
            <w:tcW w:w="1665" w:type="dxa"/>
            <w:vAlign w:val="center"/>
          </w:tcPr>
          <w:p w:rsidR="005D1A85" w:rsidRDefault="007E1942" w:rsidP="005D1A85">
            <w:pPr>
              <w:jc w:val="center"/>
            </w:pPr>
            <w:r>
              <w:t>52</w:t>
            </w:r>
          </w:p>
        </w:tc>
      </w:tr>
    </w:tbl>
    <w:p w:rsidR="007B5D2D" w:rsidRDefault="007B5D2D" w:rsidP="007B5D2D">
      <w:pPr>
        <w:ind w:firstLine="900"/>
        <w:jc w:val="both"/>
        <w:rPr>
          <w:i/>
        </w:rPr>
      </w:pPr>
    </w:p>
    <w:p w:rsidR="007B5D2D" w:rsidRDefault="007B5D2D" w:rsidP="007B5D2D">
      <w:pPr>
        <w:ind w:firstLine="567"/>
        <w:jc w:val="both"/>
      </w:pPr>
      <w:r w:rsidRPr="0074315F">
        <w:lastRenderedPageBreak/>
        <w:t>5.7. Распределение тем семинаров по семестрам:</w:t>
      </w:r>
    </w:p>
    <w:p w:rsidR="007B5D2D" w:rsidRDefault="007B5D2D" w:rsidP="007B5D2D">
      <w:pPr>
        <w:ind w:firstLine="900"/>
        <w:jc w:val="both"/>
        <w:rPr>
          <w:i/>
        </w:rPr>
      </w:pPr>
    </w:p>
    <w:p w:rsidR="007B5D2D" w:rsidRPr="00B50ECB" w:rsidRDefault="007B5D2D" w:rsidP="007B5D2D">
      <w:pPr>
        <w:ind w:firstLine="900"/>
        <w:jc w:val="both"/>
        <w:rPr>
          <w:i/>
        </w:rPr>
      </w:pPr>
      <w:r w:rsidRPr="00B50ECB">
        <w:rPr>
          <w:i/>
        </w:rPr>
        <w:t>Не предусмотрено программой.</w:t>
      </w:r>
    </w:p>
    <w:p w:rsidR="007B5D2D" w:rsidRDefault="007B5D2D" w:rsidP="007B5D2D"/>
    <w:p w:rsidR="007B5D2D" w:rsidRPr="0046658D" w:rsidRDefault="007B5D2D" w:rsidP="007B5D2D">
      <w:pPr>
        <w:ind w:firstLine="567"/>
        <w:jc w:val="both"/>
      </w:pPr>
      <w:r>
        <w:t>5.8.</w:t>
      </w:r>
      <w:r w:rsidRPr="0046658D">
        <w:t xml:space="preserve"> </w:t>
      </w:r>
      <w:r>
        <w:t>Распределение самостоятельной работы студента (</w:t>
      </w:r>
      <w:r w:rsidRPr="0046658D">
        <w:t>СРС</w:t>
      </w:r>
      <w:r>
        <w:t>)</w:t>
      </w:r>
      <w:r w:rsidRPr="0046658D">
        <w:rPr>
          <w:caps/>
        </w:rPr>
        <w:t xml:space="preserve"> </w:t>
      </w:r>
      <w:r>
        <w:t>по видам и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036"/>
        <w:gridCol w:w="1641"/>
      </w:tblGrid>
      <w:tr w:rsidR="007B5D2D" w:rsidTr="007B5D2D">
        <w:tc>
          <w:tcPr>
            <w:tcW w:w="674" w:type="dxa"/>
            <w:vMerge w:val="restart"/>
            <w:vAlign w:val="center"/>
          </w:tcPr>
          <w:p w:rsidR="007B5D2D" w:rsidRDefault="007B5D2D" w:rsidP="007B5D2D">
            <w:pPr>
              <w:jc w:val="center"/>
            </w:pPr>
            <w:r w:rsidRPr="0046658D">
              <w:t>№</w:t>
            </w:r>
          </w:p>
        </w:tc>
        <w:tc>
          <w:tcPr>
            <w:tcW w:w="7231" w:type="dxa"/>
            <w:vMerge w:val="restart"/>
            <w:vAlign w:val="center"/>
          </w:tcPr>
          <w:p w:rsidR="007B5D2D" w:rsidRDefault="007B5D2D" w:rsidP="007B5D2D">
            <w:pPr>
              <w:jc w:val="center"/>
            </w:pPr>
            <w:r w:rsidRPr="0046658D">
              <w:t>На</w:t>
            </w:r>
            <w:r>
              <w:t>именование вида СРС</w:t>
            </w:r>
          </w:p>
        </w:tc>
        <w:tc>
          <w:tcPr>
            <w:tcW w:w="1665" w:type="dxa"/>
            <w:vAlign w:val="center"/>
          </w:tcPr>
          <w:p w:rsidR="007B5D2D" w:rsidRDefault="007B5D2D" w:rsidP="007B5D2D">
            <w:pPr>
              <w:jc w:val="center"/>
            </w:pPr>
            <w:r w:rsidRPr="00F95659">
              <w:rPr>
                <w:color w:val="000000"/>
              </w:rPr>
              <w:t xml:space="preserve">Объем в </w:t>
            </w:r>
            <w:r>
              <w:rPr>
                <w:color w:val="000000"/>
              </w:rPr>
              <w:t>АЧ</w:t>
            </w:r>
          </w:p>
        </w:tc>
      </w:tr>
      <w:tr w:rsidR="007B5D2D" w:rsidTr="007B5D2D">
        <w:tc>
          <w:tcPr>
            <w:tcW w:w="674" w:type="dxa"/>
            <w:vMerge/>
            <w:vAlign w:val="center"/>
          </w:tcPr>
          <w:p w:rsidR="007B5D2D" w:rsidRDefault="007B5D2D" w:rsidP="007B5D2D">
            <w:pPr>
              <w:jc w:val="center"/>
            </w:pPr>
          </w:p>
        </w:tc>
        <w:tc>
          <w:tcPr>
            <w:tcW w:w="7231" w:type="dxa"/>
            <w:vMerge/>
            <w:vAlign w:val="center"/>
          </w:tcPr>
          <w:p w:rsidR="007B5D2D" w:rsidRPr="00B26BF8" w:rsidRDefault="007B5D2D" w:rsidP="007B5D2D">
            <w:pPr>
              <w:jc w:val="both"/>
            </w:pPr>
          </w:p>
        </w:tc>
        <w:tc>
          <w:tcPr>
            <w:tcW w:w="1665" w:type="dxa"/>
            <w:vAlign w:val="center"/>
          </w:tcPr>
          <w:p w:rsidR="007B5D2D" w:rsidRDefault="007B5D2D" w:rsidP="007B5D2D">
            <w:pPr>
              <w:jc w:val="center"/>
            </w:pPr>
            <w:r>
              <w:t>Семестр - 11</w:t>
            </w:r>
          </w:p>
        </w:tc>
      </w:tr>
      <w:tr w:rsidR="007B5D2D" w:rsidTr="007B5D2D">
        <w:tc>
          <w:tcPr>
            <w:tcW w:w="674" w:type="dxa"/>
            <w:vAlign w:val="center"/>
          </w:tcPr>
          <w:p w:rsidR="007B5D2D" w:rsidRDefault="007B5D2D" w:rsidP="007B5D2D">
            <w:pPr>
              <w:jc w:val="center"/>
            </w:pPr>
            <w:r>
              <w:t>1.</w:t>
            </w:r>
          </w:p>
        </w:tc>
        <w:tc>
          <w:tcPr>
            <w:tcW w:w="7231" w:type="dxa"/>
            <w:vAlign w:val="center"/>
          </w:tcPr>
          <w:p w:rsidR="007B5D2D" w:rsidRPr="00B26BF8" w:rsidRDefault="007B5D2D" w:rsidP="007B5D2D">
            <w:pPr>
              <w:jc w:val="both"/>
            </w:pPr>
            <w:r w:rsidRPr="00B26BF8">
              <w:t>Работа с литературными и иными источниками информации по изучаемому разделу в интерактивной форме</w:t>
            </w:r>
          </w:p>
        </w:tc>
        <w:tc>
          <w:tcPr>
            <w:tcW w:w="1665" w:type="dxa"/>
            <w:vAlign w:val="center"/>
          </w:tcPr>
          <w:p w:rsidR="007B5D2D" w:rsidRDefault="007B5D2D" w:rsidP="007B5D2D">
            <w:pPr>
              <w:jc w:val="center"/>
            </w:pPr>
            <w:r>
              <w:t>10</w:t>
            </w:r>
          </w:p>
        </w:tc>
      </w:tr>
      <w:tr w:rsidR="007B5D2D" w:rsidTr="007B5D2D">
        <w:tc>
          <w:tcPr>
            <w:tcW w:w="674" w:type="dxa"/>
            <w:vAlign w:val="center"/>
          </w:tcPr>
          <w:p w:rsidR="007B5D2D" w:rsidRDefault="007B5D2D" w:rsidP="007B5D2D">
            <w:pPr>
              <w:jc w:val="center"/>
            </w:pPr>
            <w:r>
              <w:t>2.</w:t>
            </w:r>
          </w:p>
        </w:tc>
        <w:tc>
          <w:tcPr>
            <w:tcW w:w="7231" w:type="dxa"/>
            <w:vAlign w:val="center"/>
          </w:tcPr>
          <w:p w:rsidR="007B5D2D" w:rsidRPr="00B26BF8" w:rsidRDefault="007B5D2D" w:rsidP="007B5D2D">
            <w:pPr>
              <w:jc w:val="both"/>
            </w:pPr>
            <w:r w:rsidRPr="00B26BF8">
              <w:t>Подготовки докладов, выступлений</w:t>
            </w:r>
          </w:p>
        </w:tc>
        <w:tc>
          <w:tcPr>
            <w:tcW w:w="1665" w:type="dxa"/>
            <w:vAlign w:val="center"/>
          </w:tcPr>
          <w:p w:rsidR="007B5D2D" w:rsidRDefault="007B5D2D" w:rsidP="007B5D2D">
            <w:pPr>
              <w:jc w:val="center"/>
            </w:pPr>
            <w:r>
              <w:t>10</w:t>
            </w:r>
          </w:p>
        </w:tc>
      </w:tr>
      <w:tr w:rsidR="007B5D2D" w:rsidTr="007B5D2D">
        <w:tc>
          <w:tcPr>
            <w:tcW w:w="674" w:type="dxa"/>
            <w:vAlign w:val="center"/>
          </w:tcPr>
          <w:p w:rsidR="007B5D2D" w:rsidRDefault="007B5D2D" w:rsidP="007B5D2D">
            <w:pPr>
              <w:jc w:val="center"/>
            </w:pPr>
            <w:r>
              <w:t>3.</w:t>
            </w:r>
          </w:p>
        </w:tc>
        <w:tc>
          <w:tcPr>
            <w:tcW w:w="7231" w:type="dxa"/>
            <w:vAlign w:val="center"/>
          </w:tcPr>
          <w:p w:rsidR="007B5D2D" w:rsidRPr="00B26BF8" w:rsidRDefault="007B5D2D" w:rsidP="007B5D2D">
            <w:pPr>
              <w:jc w:val="both"/>
            </w:pPr>
            <w:r w:rsidRPr="00B26BF8">
              <w:t>Подготовка к участию в интерактивной форме (ролевые и деловые игры,  дискуссии)</w:t>
            </w:r>
          </w:p>
        </w:tc>
        <w:tc>
          <w:tcPr>
            <w:tcW w:w="1665" w:type="dxa"/>
            <w:vAlign w:val="center"/>
          </w:tcPr>
          <w:p w:rsidR="007B5D2D" w:rsidRDefault="007B5D2D" w:rsidP="007B5D2D">
            <w:pPr>
              <w:jc w:val="center"/>
            </w:pPr>
            <w:r>
              <w:t>6</w:t>
            </w:r>
          </w:p>
        </w:tc>
      </w:tr>
      <w:tr w:rsidR="007B5D2D" w:rsidTr="007B5D2D">
        <w:tc>
          <w:tcPr>
            <w:tcW w:w="674" w:type="dxa"/>
            <w:vAlign w:val="center"/>
          </w:tcPr>
          <w:p w:rsidR="007B5D2D" w:rsidRDefault="007B5D2D" w:rsidP="007B5D2D">
            <w:pPr>
              <w:jc w:val="center"/>
            </w:pPr>
            <w:r>
              <w:t>4.</w:t>
            </w:r>
          </w:p>
        </w:tc>
        <w:tc>
          <w:tcPr>
            <w:tcW w:w="7231" w:type="dxa"/>
            <w:vAlign w:val="center"/>
          </w:tcPr>
          <w:p w:rsidR="007B5D2D" w:rsidRPr="00B26BF8" w:rsidRDefault="007B5D2D" w:rsidP="007B5D2D">
            <w:pPr>
              <w:jc w:val="both"/>
            </w:pPr>
            <w:r w:rsidRPr="00B26BF8">
              <w:t>Работа с электронными образовательными ресурсами, размещенными на образовательном портале Академии, кафедры</w:t>
            </w:r>
          </w:p>
        </w:tc>
        <w:tc>
          <w:tcPr>
            <w:tcW w:w="1665" w:type="dxa"/>
            <w:vAlign w:val="center"/>
          </w:tcPr>
          <w:p w:rsidR="007B5D2D" w:rsidRDefault="007B5D2D" w:rsidP="007B5D2D">
            <w:pPr>
              <w:jc w:val="center"/>
            </w:pPr>
            <w:r>
              <w:t>10</w:t>
            </w:r>
          </w:p>
        </w:tc>
      </w:tr>
      <w:tr w:rsidR="007B5D2D" w:rsidTr="007B5D2D">
        <w:tc>
          <w:tcPr>
            <w:tcW w:w="674" w:type="dxa"/>
            <w:vAlign w:val="center"/>
          </w:tcPr>
          <w:p w:rsidR="007B5D2D" w:rsidRDefault="007B5D2D" w:rsidP="007B5D2D">
            <w:pPr>
              <w:jc w:val="center"/>
            </w:pPr>
          </w:p>
        </w:tc>
        <w:tc>
          <w:tcPr>
            <w:tcW w:w="7231" w:type="dxa"/>
            <w:vAlign w:val="center"/>
          </w:tcPr>
          <w:p w:rsidR="007B5D2D" w:rsidRDefault="007B5D2D" w:rsidP="007B5D2D">
            <w:pPr>
              <w:jc w:val="both"/>
            </w:pPr>
            <w:r>
              <w:t>ИТОГО (всего -               АЧ)</w:t>
            </w:r>
          </w:p>
        </w:tc>
        <w:tc>
          <w:tcPr>
            <w:tcW w:w="1665" w:type="dxa"/>
            <w:vAlign w:val="center"/>
          </w:tcPr>
          <w:p w:rsidR="007B5D2D" w:rsidRDefault="007B5D2D" w:rsidP="007B5D2D">
            <w:pPr>
              <w:jc w:val="center"/>
            </w:pPr>
            <w:r>
              <w:t>36</w:t>
            </w:r>
          </w:p>
        </w:tc>
      </w:tr>
    </w:tbl>
    <w:p w:rsidR="007B5D2D" w:rsidRDefault="007B5D2D" w:rsidP="007B5D2D">
      <w:pPr>
        <w:tabs>
          <w:tab w:val="right" w:leader="underscore" w:pos="9639"/>
        </w:tabs>
        <w:ind w:firstLine="539"/>
        <w:jc w:val="both"/>
        <w:rPr>
          <w:bCs/>
        </w:rPr>
      </w:pPr>
    </w:p>
    <w:p w:rsidR="00052FCC" w:rsidRDefault="00052FCC" w:rsidP="007B5D2D">
      <w:pPr>
        <w:tabs>
          <w:tab w:val="right" w:leader="underscore" w:pos="9639"/>
        </w:tabs>
        <w:ind w:firstLine="539"/>
        <w:jc w:val="both"/>
        <w:rPr>
          <w:bCs/>
        </w:rPr>
      </w:pPr>
    </w:p>
    <w:p w:rsidR="00E01B7F" w:rsidRDefault="00E01B7F" w:rsidP="007B5D2D">
      <w:pPr>
        <w:tabs>
          <w:tab w:val="right" w:leader="underscore" w:pos="9639"/>
        </w:tabs>
        <w:ind w:firstLine="539"/>
        <w:jc w:val="both"/>
        <w:rPr>
          <w:bCs/>
        </w:rPr>
      </w:pPr>
    </w:p>
    <w:p w:rsidR="00E01B7F" w:rsidRDefault="00E01B7F" w:rsidP="007B5D2D">
      <w:pPr>
        <w:tabs>
          <w:tab w:val="right" w:leader="underscore" w:pos="9639"/>
        </w:tabs>
        <w:ind w:firstLine="539"/>
        <w:jc w:val="both"/>
        <w:rPr>
          <w:bCs/>
        </w:rPr>
      </w:pPr>
    </w:p>
    <w:p w:rsidR="005D1A85" w:rsidRDefault="005D1A85" w:rsidP="005D1A85">
      <w:pPr>
        <w:ind w:firstLine="709"/>
        <w:jc w:val="both"/>
        <w:rPr>
          <w:b/>
          <w:bCs/>
        </w:rPr>
      </w:pPr>
      <w:r>
        <w:rPr>
          <w:b/>
        </w:rPr>
        <w:t xml:space="preserve">6. </w:t>
      </w:r>
      <w:r>
        <w:rPr>
          <w:b/>
          <w:bCs/>
        </w:rPr>
        <w:t>Требования к материально-техническому и учебно-методическому обеспечению дисциплины.</w:t>
      </w:r>
    </w:p>
    <w:p w:rsidR="005D1A85" w:rsidRDefault="005D1A85" w:rsidP="005D1A85">
      <w:pPr>
        <w:shd w:val="clear" w:color="auto" w:fill="FFFFFF"/>
        <w:ind w:firstLine="709"/>
        <w:jc w:val="both"/>
      </w:pPr>
    </w:p>
    <w:p w:rsidR="005D1A85" w:rsidRDefault="005D1A85" w:rsidP="005D1A85">
      <w:pPr>
        <w:shd w:val="clear" w:color="auto" w:fill="FFFFFF"/>
        <w:ind w:firstLine="709"/>
        <w:jc w:val="both"/>
      </w:pPr>
      <w:r>
        <w:t>6.1. Перечень помещений, необходимых для проведения аудиторных занятий по дисциплине.</w:t>
      </w:r>
    </w:p>
    <w:p w:rsidR="005D1A85" w:rsidRDefault="005D1A85" w:rsidP="005D1A85">
      <w:pPr>
        <w:ind w:firstLine="709"/>
        <w:jc w:val="both"/>
        <w:rPr>
          <w:i/>
        </w:rPr>
      </w:pPr>
      <w:r>
        <w:rPr>
          <w:i/>
        </w:rPr>
        <w:t>1. Специально оборудованный кабинет для проведения клинических практических занятий.</w:t>
      </w:r>
    </w:p>
    <w:p w:rsidR="005D1A85" w:rsidRDefault="005D1A85" w:rsidP="005D1A85">
      <w:pPr>
        <w:ind w:firstLine="709"/>
        <w:jc w:val="both"/>
        <w:rPr>
          <w:i/>
        </w:rPr>
      </w:pPr>
      <w:r>
        <w:rPr>
          <w:i/>
        </w:rPr>
        <w:t>2. Аудитория, снабженная мультимедийной техникой (компьютерный класс).</w:t>
      </w:r>
    </w:p>
    <w:p w:rsidR="005D1A85" w:rsidRDefault="005D1A85" w:rsidP="005D1A85">
      <w:pPr>
        <w:ind w:firstLine="709"/>
        <w:jc w:val="both"/>
        <w:rPr>
          <w:i/>
        </w:rPr>
      </w:pPr>
      <w:r>
        <w:rPr>
          <w:i/>
        </w:rPr>
        <w:t>3. Секционный зал Бюро судебно-медицинской экспертизы.</w:t>
      </w:r>
    </w:p>
    <w:p w:rsidR="005D1A85" w:rsidRDefault="005D1A85" w:rsidP="005D1A85">
      <w:pPr>
        <w:ind w:firstLine="709"/>
        <w:jc w:val="both"/>
        <w:rPr>
          <w:i/>
        </w:rPr>
      </w:pPr>
      <w:r>
        <w:rPr>
          <w:i/>
        </w:rPr>
        <w:t>4. Отделение приема пострадавших, обвиняемых и других лиц Бюро судебно-медицинской экспертизы.</w:t>
      </w:r>
    </w:p>
    <w:p w:rsidR="005D1A85" w:rsidRDefault="005D1A85" w:rsidP="005D1A85">
      <w:pPr>
        <w:ind w:firstLine="709"/>
        <w:jc w:val="both"/>
      </w:pPr>
    </w:p>
    <w:p w:rsidR="005D1A85" w:rsidRDefault="005D1A85" w:rsidP="005D1A85">
      <w:pPr>
        <w:ind w:firstLine="709"/>
        <w:jc w:val="both"/>
      </w:pPr>
      <w:r>
        <w:t>6.2. Перечень оборудования, необходимого для проведения аудиторных занятий по дисциплине.</w:t>
      </w:r>
    </w:p>
    <w:p w:rsidR="005D1A85" w:rsidRDefault="005D1A85" w:rsidP="005D1A85">
      <w:pPr>
        <w:shd w:val="clear" w:color="auto" w:fill="FFFFFF"/>
        <w:ind w:firstLine="709"/>
        <w:jc w:val="both"/>
        <w:rPr>
          <w:i/>
        </w:rPr>
      </w:pPr>
      <w:r>
        <w:rPr>
          <w:i/>
        </w:rPr>
        <w:t>1.</w:t>
      </w:r>
      <w:r>
        <w:rPr>
          <w:lang w:eastAsia="en-US"/>
        </w:rPr>
        <w:t xml:space="preserve"> </w:t>
      </w:r>
      <w:r>
        <w:rPr>
          <w:i/>
        </w:rPr>
        <w:t>Мультимедийный комплекс (ноутбук, проектор, экран)</w:t>
      </w:r>
    </w:p>
    <w:p w:rsidR="005D1A85" w:rsidRDefault="005D1A85" w:rsidP="005D1A85">
      <w:pPr>
        <w:shd w:val="clear" w:color="auto" w:fill="FFFFFF"/>
        <w:ind w:firstLine="709"/>
        <w:jc w:val="both"/>
        <w:rPr>
          <w:i/>
        </w:rPr>
      </w:pPr>
      <w:r>
        <w:rPr>
          <w:i/>
        </w:rPr>
        <w:t>2. Наборы слайдов, таблиц по темам семинаров.</w:t>
      </w:r>
    </w:p>
    <w:p w:rsidR="005D1A85" w:rsidRDefault="005D1A85" w:rsidP="005D1A85">
      <w:pPr>
        <w:shd w:val="clear" w:color="auto" w:fill="FFFFFF"/>
        <w:ind w:firstLine="709"/>
        <w:jc w:val="both"/>
        <w:rPr>
          <w:i/>
        </w:rPr>
      </w:pPr>
      <w:r>
        <w:rPr>
          <w:i/>
        </w:rPr>
        <w:t>3. Лабораторное оборудование (микроскопы и наборы микропрепаратов).</w:t>
      </w:r>
    </w:p>
    <w:p w:rsidR="005D1A85" w:rsidRDefault="005D1A85" w:rsidP="005D1A85">
      <w:pPr>
        <w:shd w:val="clear" w:color="auto" w:fill="FFFFFF"/>
        <w:ind w:firstLine="709"/>
        <w:jc w:val="both"/>
        <w:rPr>
          <w:i/>
        </w:rPr>
      </w:pPr>
      <w:r>
        <w:rPr>
          <w:i/>
        </w:rPr>
        <w:t>4. Инструментальное оборудование (секционные наборы).</w:t>
      </w:r>
    </w:p>
    <w:p w:rsidR="005D1A85" w:rsidRDefault="005D1A85" w:rsidP="005D1A85">
      <w:pPr>
        <w:shd w:val="clear" w:color="auto" w:fill="FFFFFF"/>
        <w:ind w:firstLine="709"/>
        <w:jc w:val="both"/>
        <w:rPr>
          <w:i/>
        </w:rPr>
      </w:pPr>
      <w:r>
        <w:rPr>
          <w:i/>
        </w:rPr>
        <w:t>5. Программное обеспечение (общесистемное и прикладное).</w:t>
      </w:r>
    </w:p>
    <w:p w:rsidR="005D1A85" w:rsidRDefault="005D1A85" w:rsidP="005D1A85">
      <w:pPr>
        <w:shd w:val="clear" w:color="auto" w:fill="FFFFFF"/>
        <w:ind w:firstLine="709"/>
        <w:jc w:val="both"/>
        <w:rPr>
          <w:i/>
        </w:rPr>
      </w:pPr>
      <w:r>
        <w:rPr>
          <w:i/>
        </w:rPr>
        <w:t>6. Учебные видеофильмы.</w:t>
      </w:r>
    </w:p>
    <w:p w:rsidR="005D1A85" w:rsidRDefault="005D1A85" w:rsidP="005D1A85">
      <w:pPr>
        <w:ind w:firstLine="539"/>
        <w:jc w:val="both"/>
        <w:rPr>
          <w:bCs/>
        </w:rPr>
      </w:pPr>
    </w:p>
    <w:p w:rsidR="005D1A85" w:rsidRDefault="00E01B7F" w:rsidP="005D1A85">
      <w:pPr>
        <w:ind w:firstLine="709"/>
        <w:jc w:val="both"/>
        <w:rPr>
          <w:bCs/>
        </w:rPr>
      </w:pPr>
      <w:r>
        <w:rPr>
          <w:bCs/>
        </w:rPr>
        <w:br w:type="column"/>
      </w:r>
      <w:r w:rsidR="005D1A85">
        <w:rPr>
          <w:bCs/>
        </w:rPr>
        <w:lastRenderedPageBreak/>
        <w:t>6.3. Материально-технические средства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1565"/>
      </w:tblGrid>
      <w:tr w:rsidR="005D1A85" w:rsidTr="005D1A85">
        <w:trPr>
          <w:cantSplit/>
          <w:trHeight w:val="145"/>
        </w:trPr>
        <w:tc>
          <w:tcPr>
            <w:tcW w:w="7792" w:type="dxa"/>
            <w:tcBorders>
              <w:top w:val="single" w:sz="4" w:space="0" w:color="auto"/>
              <w:left w:val="single" w:sz="4" w:space="0" w:color="auto"/>
              <w:bottom w:val="single" w:sz="4" w:space="0" w:color="auto"/>
              <w:right w:val="single" w:sz="4" w:space="0" w:color="auto"/>
            </w:tcBorders>
            <w:hideMark/>
          </w:tcPr>
          <w:p w:rsidR="005D1A85" w:rsidRDefault="005D1A85">
            <w:pPr>
              <w:jc w:val="center"/>
              <w:rPr>
                <w:bCs/>
              </w:rPr>
            </w:pPr>
            <w:r>
              <w:rPr>
                <w:bCs/>
              </w:rPr>
              <w:t>Наименование специализированных аудиторий, кабинетов, лабораторий и пр. с перечнем основного оборудования</w:t>
            </w:r>
          </w:p>
        </w:tc>
        <w:tc>
          <w:tcPr>
            <w:tcW w:w="1564" w:type="dxa"/>
            <w:tcBorders>
              <w:top w:val="single" w:sz="4" w:space="0" w:color="auto"/>
              <w:left w:val="single" w:sz="4" w:space="0" w:color="auto"/>
              <w:bottom w:val="single" w:sz="4" w:space="0" w:color="auto"/>
              <w:right w:val="single" w:sz="4" w:space="0" w:color="auto"/>
            </w:tcBorders>
            <w:hideMark/>
          </w:tcPr>
          <w:p w:rsidR="005D1A85" w:rsidRDefault="005D1A85">
            <w:pPr>
              <w:jc w:val="center"/>
              <w:rPr>
                <w:bCs/>
              </w:rPr>
            </w:pPr>
            <w:r>
              <w:rPr>
                <w:bCs/>
              </w:rPr>
              <w:t>Форма поль</w:t>
            </w:r>
            <w:r>
              <w:rPr>
                <w:bCs/>
              </w:rPr>
              <w:softHyphen/>
              <w:t>зования</w:t>
            </w:r>
          </w:p>
        </w:tc>
      </w:tr>
      <w:tr w:rsidR="005D1A85" w:rsidTr="005D1A85">
        <w:trPr>
          <w:cantSplit/>
          <w:trHeight w:val="145"/>
        </w:trPr>
        <w:tc>
          <w:tcPr>
            <w:tcW w:w="7792" w:type="dxa"/>
            <w:tcBorders>
              <w:top w:val="single" w:sz="4" w:space="0" w:color="auto"/>
              <w:left w:val="single" w:sz="4" w:space="0" w:color="auto"/>
              <w:bottom w:val="single" w:sz="4" w:space="0" w:color="auto"/>
              <w:right w:val="single" w:sz="4" w:space="0" w:color="auto"/>
            </w:tcBorders>
            <w:hideMark/>
          </w:tcPr>
          <w:p w:rsidR="005D1A85" w:rsidRDefault="005D1A85">
            <w:pPr>
              <w:rPr>
                <w:bCs/>
              </w:rPr>
            </w:pPr>
            <w:r>
              <w:rPr>
                <w:bCs/>
              </w:rPr>
              <w:t>Специально оборудованный кабинет для проведения клинических практических занятий (г. Ижевск, ул. Ленина, 87а).</w:t>
            </w:r>
          </w:p>
        </w:tc>
        <w:tc>
          <w:tcPr>
            <w:tcW w:w="1564" w:type="dxa"/>
            <w:tcBorders>
              <w:top w:val="single" w:sz="4" w:space="0" w:color="auto"/>
              <w:left w:val="single" w:sz="4" w:space="0" w:color="auto"/>
              <w:bottom w:val="single" w:sz="4" w:space="0" w:color="auto"/>
              <w:right w:val="single" w:sz="4" w:space="0" w:color="auto"/>
            </w:tcBorders>
            <w:hideMark/>
          </w:tcPr>
          <w:p w:rsidR="005D1A85" w:rsidRDefault="007E1942">
            <w:pPr>
              <w:jc w:val="center"/>
              <w:rPr>
                <w:bCs/>
              </w:rPr>
            </w:pPr>
            <w:r>
              <w:rPr>
                <w:bCs/>
              </w:rPr>
              <w:t>Договор о практической подготовке обучающихся</w:t>
            </w:r>
          </w:p>
        </w:tc>
      </w:tr>
      <w:tr w:rsidR="005D1A85" w:rsidTr="005D1A85">
        <w:trPr>
          <w:cantSplit/>
          <w:trHeight w:val="145"/>
        </w:trPr>
        <w:tc>
          <w:tcPr>
            <w:tcW w:w="7792" w:type="dxa"/>
            <w:tcBorders>
              <w:top w:val="single" w:sz="4" w:space="0" w:color="auto"/>
              <w:left w:val="single" w:sz="4" w:space="0" w:color="auto"/>
              <w:bottom w:val="single" w:sz="4" w:space="0" w:color="auto"/>
              <w:right w:val="single" w:sz="4" w:space="0" w:color="auto"/>
            </w:tcBorders>
            <w:hideMark/>
          </w:tcPr>
          <w:p w:rsidR="005D1A85" w:rsidRDefault="005D1A85">
            <w:pPr>
              <w:rPr>
                <w:bCs/>
              </w:rPr>
            </w:pPr>
            <w:r>
              <w:rPr>
                <w:bCs/>
              </w:rPr>
              <w:t>Аудитория, снабженная мультимедийной техникой (компьютерный класс) (г. Ижевск, ул. Воткинское шоссе, 196/1).</w:t>
            </w:r>
          </w:p>
        </w:tc>
        <w:tc>
          <w:tcPr>
            <w:tcW w:w="1564" w:type="dxa"/>
            <w:tcBorders>
              <w:top w:val="single" w:sz="4" w:space="0" w:color="auto"/>
              <w:left w:val="single" w:sz="4" w:space="0" w:color="auto"/>
              <w:bottom w:val="single" w:sz="4" w:space="0" w:color="auto"/>
              <w:right w:val="single" w:sz="4" w:space="0" w:color="auto"/>
            </w:tcBorders>
            <w:hideMark/>
          </w:tcPr>
          <w:p w:rsidR="005D1A85" w:rsidRDefault="005D1A85">
            <w:pPr>
              <w:jc w:val="center"/>
              <w:rPr>
                <w:bCs/>
              </w:rPr>
            </w:pPr>
            <w:r>
              <w:rPr>
                <w:bCs/>
              </w:rPr>
              <w:t>Аренда</w:t>
            </w:r>
          </w:p>
        </w:tc>
      </w:tr>
      <w:tr w:rsidR="005D1A85" w:rsidTr="005D1A85">
        <w:trPr>
          <w:cantSplit/>
          <w:trHeight w:val="145"/>
        </w:trPr>
        <w:tc>
          <w:tcPr>
            <w:tcW w:w="7792" w:type="dxa"/>
            <w:tcBorders>
              <w:top w:val="single" w:sz="4" w:space="0" w:color="auto"/>
              <w:left w:val="single" w:sz="4" w:space="0" w:color="auto"/>
              <w:bottom w:val="single" w:sz="4" w:space="0" w:color="auto"/>
              <w:right w:val="single" w:sz="4" w:space="0" w:color="auto"/>
            </w:tcBorders>
            <w:hideMark/>
          </w:tcPr>
          <w:p w:rsidR="005D1A85" w:rsidRDefault="005D1A85">
            <w:pPr>
              <w:rPr>
                <w:bCs/>
              </w:rPr>
            </w:pPr>
            <w:r>
              <w:rPr>
                <w:bCs/>
              </w:rPr>
              <w:t>Секционный зал Бюро судебно-медицинской экспертизы (г. Ижевск, ул. Ленина, 87а).</w:t>
            </w:r>
          </w:p>
        </w:tc>
        <w:tc>
          <w:tcPr>
            <w:tcW w:w="1564" w:type="dxa"/>
            <w:tcBorders>
              <w:top w:val="single" w:sz="4" w:space="0" w:color="auto"/>
              <w:left w:val="single" w:sz="4" w:space="0" w:color="auto"/>
              <w:bottom w:val="single" w:sz="4" w:space="0" w:color="auto"/>
              <w:right w:val="single" w:sz="4" w:space="0" w:color="auto"/>
            </w:tcBorders>
            <w:hideMark/>
          </w:tcPr>
          <w:p w:rsidR="005D1A85" w:rsidRDefault="007E1942">
            <w:pPr>
              <w:jc w:val="center"/>
              <w:rPr>
                <w:bCs/>
              </w:rPr>
            </w:pPr>
            <w:r>
              <w:rPr>
                <w:bCs/>
              </w:rPr>
              <w:t>Договор о практической подготовке обучающихся</w:t>
            </w:r>
          </w:p>
        </w:tc>
      </w:tr>
      <w:tr w:rsidR="005D1A85" w:rsidTr="005D1A85">
        <w:trPr>
          <w:cantSplit/>
          <w:trHeight w:val="145"/>
        </w:trPr>
        <w:tc>
          <w:tcPr>
            <w:tcW w:w="7792" w:type="dxa"/>
            <w:tcBorders>
              <w:top w:val="single" w:sz="4" w:space="0" w:color="auto"/>
              <w:left w:val="single" w:sz="4" w:space="0" w:color="auto"/>
              <w:bottom w:val="single" w:sz="4" w:space="0" w:color="auto"/>
              <w:right w:val="single" w:sz="4" w:space="0" w:color="auto"/>
            </w:tcBorders>
            <w:hideMark/>
          </w:tcPr>
          <w:p w:rsidR="005D1A85" w:rsidRDefault="005D1A85">
            <w:pPr>
              <w:rPr>
                <w:bCs/>
              </w:rPr>
            </w:pPr>
            <w:r>
              <w:rPr>
                <w:bCs/>
              </w:rPr>
              <w:t xml:space="preserve">Отделение приема пострадавших, обвиняемых и других лиц Бюро судебно-медицинской экспертизы (г. Ижевск, ул. </w:t>
            </w:r>
            <w:proofErr w:type="spellStart"/>
            <w:r>
              <w:rPr>
                <w:bCs/>
              </w:rPr>
              <w:t>В.Сивкова</w:t>
            </w:r>
            <w:proofErr w:type="spellEnd"/>
            <w:r>
              <w:rPr>
                <w:bCs/>
              </w:rPr>
              <w:t>, 105).</w:t>
            </w:r>
          </w:p>
        </w:tc>
        <w:tc>
          <w:tcPr>
            <w:tcW w:w="1564" w:type="dxa"/>
            <w:tcBorders>
              <w:top w:val="single" w:sz="4" w:space="0" w:color="auto"/>
              <w:left w:val="single" w:sz="4" w:space="0" w:color="auto"/>
              <w:bottom w:val="single" w:sz="4" w:space="0" w:color="auto"/>
              <w:right w:val="single" w:sz="4" w:space="0" w:color="auto"/>
            </w:tcBorders>
            <w:hideMark/>
          </w:tcPr>
          <w:p w:rsidR="005D1A85" w:rsidRDefault="007E1942">
            <w:pPr>
              <w:jc w:val="center"/>
              <w:rPr>
                <w:bCs/>
              </w:rPr>
            </w:pPr>
            <w:r>
              <w:rPr>
                <w:bCs/>
              </w:rPr>
              <w:t>Договор о практической подготовке обучающихся</w:t>
            </w:r>
          </w:p>
        </w:tc>
      </w:tr>
    </w:tbl>
    <w:p w:rsidR="005D1A85" w:rsidRDefault="005D1A85" w:rsidP="005D1A85">
      <w:pPr>
        <w:ind w:firstLine="539"/>
        <w:jc w:val="both"/>
        <w:rPr>
          <w:bCs/>
        </w:rPr>
      </w:pPr>
    </w:p>
    <w:p w:rsidR="007E1942" w:rsidRDefault="007E1942" w:rsidP="005D1A85">
      <w:pPr>
        <w:ind w:firstLine="539"/>
        <w:jc w:val="both"/>
        <w:rPr>
          <w:bCs/>
        </w:rPr>
      </w:pPr>
    </w:p>
    <w:p w:rsidR="00E01B7F" w:rsidRDefault="00E01B7F" w:rsidP="005D1A85">
      <w:pPr>
        <w:ind w:firstLine="539"/>
        <w:jc w:val="both"/>
        <w:rPr>
          <w:bCs/>
        </w:rPr>
      </w:pPr>
    </w:p>
    <w:p w:rsidR="005D1A85" w:rsidRDefault="005D1A85" w:rsidP="005D1A85">
      <w:pPr>
        <w:ind w:firstLine="709"/>
        <w:jc w:val="both"/>
        <w:rPr>
          <w:bCs/>
        </w:rPr>
      </w:pPr>
      <w:r>
        <w:t>6.4. Учебно-методическое и информационное обеспечение дисциплины (печатные, электронные издания, интернет и другие сетевые ресурсы)</w:t>
      </w:r>
      <w:r>
        <w:rPr>
          <w:bCs/>
        </w:rPr>
        <w:t>.</w:t>
      </w:r>
    </w:p>
    <w:p w:rsidR="005D1A85" w:rsidRDefault="005D1A85" w:rsidP="005D1A85">
      <w:pPr>
        <w:ind w:firstLine="709"/>
        <w:jc w:val="both"/>
      </w:pPr>
    </w:p>
    <w:p w:rsidR="005D1A85" w:rsidRDefault="005D1A85" w:rsidP="005D1A85">
      <w:pPr>
        <w:ind w:firstLine="709"/>
        <w:jc w:val="both"/>
      </w:pPr>
      <w:r>
        <w:t>6.4.1.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975"/>
        <w:gridCol w:w="2829"/>
      </w:tblGrid>
      <w:tr w:rsidR="005D1A85" w:rsidTr="005D1A85">
        <w:trPr>
          <w:trHeight w:val="838"/>
        </w:trPr>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 п/п</w:t>
            </w:r>
          </w:p>
        </w:tc>
        <w:tc>
          <w:tcPr>
            <w:tcW w:w="5976"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 xml:space="preserve">Наименование согласно </w:t>
            </w:r>
          </w:p>
          <w:p w:rsidR="005D1A85" w:rsidRDefault="005D1A85">
            <w:pPr>
              <w:jc w:val="center"/>
            </w:pPr>
            <w:r>
              <w:t>библиографическим требованиям</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 xml:space="preserve">Количество экземпляров </w:t>
            </w:r>
          </w:p>
          <w:p w:rsidR="005D1A85" w:rsidRDefault="005D1A85">
            <w:pPr>
              <w:jc w:val="center"/>
            </w:pPr>
            <w:r>
              <w:t>в библиотеке</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1.</w:t>
            </w:r>
          </w:p>
        </w:tc>
        <w:tc>
          <w:tcPr>
            <w:tcW w:w="5976"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Судебная медицина: учебник / под ред. В.Н. Крюкова. - М.: Медицина, 2006.</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100</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2.</w:t>
            </w:r>
          </w:p>
        </w:tc>
        <w:tc>
          <w:tcPr>
            <w:tcW w:w="5976"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proofErr w:type="spellStart"/>
            <w:r>
              <w:t>Пашинян</w:t>
            </w:r>
            <w:proofErr w:type="spellEnd"/>
            <w:r>
              <w:t xml:space="preserve"> Г.А. Судебная медицина в схемах и рисунках: учеб. пособие. - М.: ГЭОТАР-Медиа, 2006.</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72</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3.</w:t>
            </w:r>
          </w:p>
        </w:tc>
        <w:tc>
          <w:tcPr>
            <w:tcW w:w="5976"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 xml:space="preserve">Задачи и тестовые задания по судебной медицине: учеб. пособие /под ред. Ю.И. </w:t>
            </w:r>
            <w:proofErr w:type="spellStart"/>
            <w:r>
              <w:t>Пиголкина</w:t>
            </w:r>
            <w:proofErr w:type="spellEnd"/>
            <w:r>
              <w:t>. - М.: ГЭОТАР-Медиа, 2006.</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72</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4.</w:t>
            </w:r>
          </w:p>
        </w:tc>
        <w:tc>
          <w:tcPr>
            <w:tcW w:w="5976" w:type="dxa"/>
            <w:tcBorders>
              <w:top w:val="single" w:sz="4" w:space="0" w:color="auto"/>
              <w:left w:val="single" w:sz="4" w:space="0" w:color="auto"/>
              <w:bottom w:val="single" w:sz="4" w:space="0" w:color="auto"/>
              <w:right w:val="single" w:sz="4" w:space="0" w:color="auto"/>
            </w:tcBorders>
            <w:hideMark/>
          </w:tcPr>
          <w:p w:rsidR="005D1A85" w:rsidRDefault="005D1A85">
            <w:pPr>
              <w:rPr>
                <w:sz w:val="22"/>
                <w:szCs w:val="22"/>
              </w:rPr>
            </w:pPr>
            <w:r>
              <w:rPr>
                <w:rStyle w:val="value"/>
                <w:sz w:val="22"/>
                <w:szCs w:val="22"/>
              </w:rPr>
              <w:t xml:space="preserve">Атлас по судебной медицине / Под ред. </w:t>
            </w:r>
            <w:proofErr w:type="spellStart"/>
            <w:r>
              <w:rPr>
                <w:rStyle w:val="value"/>
                <w:sz w:val="22"/>
                <w:szCs w:val="22"/>
              </w:rPr>
              <w:t>Пиголкина</w:t>
            </w:r>
            <w:proofErr w:type="spellEnd"/>
            <w:r>
              <w:rPr>
                <w:rStyle w:val="value"/>
                <w:sz w:val="22"/>
                <w:szCs w:val="22"/>
              </w:rPr>
              <w:t xml:space="preserve"> Ю.И. – М.: ГЭОТАР-Медиа, 2010. – 376 с.</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ЭБС «КОНСУЛЬТАНТ СТУДЕНТА»</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5.</w:t>
            </w:r>
          </w:p>
        </w:tc>
        <w:tc>
          <w:tcPr>
            <w:tcW w:w="5976" w:type="dxa"/>
            <w:tcBorders>
              <w:top w:val="single" w:sz="4" w:space="0" w:color="auto"/>
              <w:left w:val="single" w:sz="4" w:space="0" w:color="auto"/>
              <w:bottom w:val="single" w:sz="4" w:space="0" w:color="auto"/>
              <w:right w:val="single" w:sz="4" w:space="0" w:color="auto"/>
            </w:tcBorders>
            <w:hideMark/>
          </w:tcPr>
          <w:p w:rsidR="005D1A85" w:rsidRDefault="005D1A85">
            <w:pPr>
              <w:rPr>
                <w:sz w:val="22"/>
                <w:szCs w:val="22"/>
              </w:rPr>
            </w:pPr>
            <w:r>
              <w:rPr>
                <w:rStyle w:val="value"/>
                <w:sz w:val="22"/>
                <w:szCs w:val="22"/>
              </w:rPr>
              <w:t xml:space="preserve">Судебная медицина: учебник /под ред. Ю.И. </w:t>
            </w:r>
            <w:proofErr w:type="spellStart"/>
            <w:r>
              <w:rPr>
                <w:rStyle w:val="value"/>
                <w:sz w:val="22"/>
                <w:szCs w:val="22"/>
              </w:rPr>
              <w:t>Пиголкина</w:t>
            </w:r>
            <w:proofErr w:type="spellEnd"/>
            <w:r>
              <w:rPr>
                <w:rStyle w:val="value"/>
                <w:sz w:val="22"/>
                <w:szCs w:val="22"/>
              </w:rPr>
              <w:t xml:space="preserve">. – 3-е изд., </w:t>
            </w:r>
            <w:proofErr w:type="spellStart"/>
            <w:r>
              <w:rPr>
                <w:rStyle w:val="value"/>
                <w:sz w:val="22"/>
                <w:szCs w:val="22"/>
              </w:rPr>
              <w:t>перераб</w:t>
            </w:r>
            <w:proofErr w:type="spellEnd"/>
            <w:proofErr w:type="gramStart"/>
            <w:r>
              <w:rPr>
                <w:rStyle w:val="value"/>
                <w:sz w:val="22"/>
                <w:szCs w:val="22"/>
              </w:rPr>
              <w:t>.</w:t>
            </w:r>
            <w:proofErr w:type="gramEnd"/>
            <w:r>
              <w:rPr>
                <w:rStyle w:val="value"/>
                <w:sz w:val="22"/>
                <w:szCs w:val="22"/>
              </w:rPr>
              <w:t xml:space="preserve"> и доп. – М.: ГЭОТАР-Медиа, 2012. – 496 с.</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ЭБС «КОНСУЛЬТАНТ СТУДЕНТА»</w:t>
            </w:r>
          </w:p>
        </w:tc>
      </w:tr>
      <w:tr w:rsidR="005D1A85" w:rsidTr="005D1A85">
        <w:tc>
          <w:tcPr>
            <w:tcW w:w="540"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6.</w:t>
            </w:r>
          </w:p>
        </w:tc>
        <w:tc>
          <w:tcPr>
            <w:tcW w:w="5976" w:type="dxa"/>
            <w:tcBorders>
              <w:top w:val="single" w:sz="4" w:space="0" w:color="auto"/>
              <w:left w:val="single" w:sz="4" w:space="0" w:color="auto"/>
              <w:bottom w:val="single" w:sz="4" w:space="0" w:color="auto"/>
              <w:right w:val="single" w:sz="4" w:space="0" w:color="auto"/>
            </w:tcBorders>
            <w:hideMark/>
          </w:tcPr>
          <w:p w:rsidR="005D1A85" w:rsidRDefault="005D1A85">
            <w:pPr>
              <w:rPr>
                <w:rStyle w:val="value"/>
                <w:sz w:val="22"/>
                <w:szCs w:val="22"/>
              </w:rPr>
            </w:pPr>
            <w:r>
              <w:rPr>
                <w:rStyle w:val="value"/>
                <w:sz w:val="22"/>
                <w:szCs w:val="22"/>
              </w:rPr>
              <w:t xml:space="preserve">Судебная медицина: учебник / под ред. Ю. И. </w:t>
            </w:r>
            <w:proofErr w:type="spellStart"/>
            <w:r>
              <w:rPr>
                <w:rStyle w:val="value"/>
                <w:sz w:val="22"/>
                <w:szCs w:val="22"/>
              </w:rPr>
              <w:t>Пиголкина</w:t>
            </w:r>
            <w:proofErr w:type="spellEnd"/>
            <w:r>
              <w:rPr>
                <w:rStyle w:val="value"/>
                <w:sz w:val="22"/>
                <w:szCs w:val="22"/>
              </w:rPr>
              <w:t xml:space="preserve">. - 3-е изд., </w:t>
            </w:r>
            <w:proofErr w:type="spellStart"/>
            <w:r>
              <w:rPr>
                <w:rStyle w:val="value"/>
                <w:sz w:val="22"/>
                <w:szCs w:val="22"/>
              </w:rPr>
              <w:t>перераб</w:t>
            </w:r>
            <w:proofErr w:type="spellEnd"/>
            <w:proofErr w:type="gramStart"/>
            <w:r>
              <w:rPr>
                <w:rStyle w:val="value"/>
                <w:sz w:val="22"/>
                <w:szCs w:val="22"/>
              </w:rPr>
              <w:t>.</w:t>
            </w:r>
            <w:proofErr w:type="gramEnd"/>
            <w:r>
              <w:rPr>
                <w:rStyle w:val="value"/>
                <w:sz w:val="22"/>
                <w:szCs w:val="22"/>
              </w:rPr>
              <w:t xml:space="preserve"> и доп. - М.: ГЭОТАР-Медиа, 2015. - 496 с. </w:t>
            </w:r>
          </w:p>
        </w:tc>
        <w:tc>
          <w:tcPr>
            <w:tcW w:w="2829"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ЭБС «КОНСУЛЬТАНТ СТУДЕНТА»</w:t>
            </w:r>
          </w:p>
        </w:tc>
      </w:tr>
    </w:tbl>
    <w:p w:rsidR="005D1A85" w:rsidRDefault="005D1A85" w:rsidP="005D1A85">
      <w:pPr>
        <w:pStyle w:val="a5"/>
        <w:spacing w:line="240" w:lineRule="auto"/>
      </w:pPr>
    </w:p>
    <w:p w:rsidR="00E01B7F" w:rsidRDefault="00E01B7F" w:rsidP="005D1A85">
      <w:pPr>
        <w:pStyle w:val="a5"/>
        <w:spacing w:line="240" w:lineRule="auto"/>
      </w:pPr>
    </w:p>
    <w:p w:rsidR="005D1A85" w:rsidRDefault="00E01B7F" w:rsidP="005D1A85">
      <w:pPr>
        <w:ind w:firstLine="709"/>
        <w:jc w:val="both"/>
      </w:pPr>
      <w:r>
        <w:br w:type="column"/>
      </w:r>
      <w:r w:rsidR="005D1A85">
        <w:lastRenderedPageBreak/>
        <w:t>6.4.2. Перечень дополнительной литературы:</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783"/>
      </w:tblGrid>
      <w:tr w:rsidR="005D1A85" w:rsidTr="002E05F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pPr>
            <w:r>
              <w:t>№ п/п</w:t>
            </w:r>
          </w:p>
        </w:tc>
        <w:tc>
          <w:tcPr>
            <w:tcW w:w="8783" w:type="dxa"/>
            <w:tcBorders>
              <w:top w:val="single" w:sz="4" w:space="0" w:color="auto"/>
              <w:left w:val="single" w:sz="4" w:space="0" w:color="auto"/>
              <w:bottom w:val="single" w:sz="4" w:space="0" w:color="auto"/>
              <w:right w:val="single" w:sz="4" w:space="0" w:color="auto"/>
            </w:tcBorders>
            <w:vAlign w:val="center"/>
            <w:hideMark/>
          </w:tcPr>
          <w:p w:rsidR="005D1A85" w:rsidRDefault="005D1A85">
            <w:pPr>
              <w:jc w:val="center"/>
              <w:rPr>
                <w:rStyle w:val="value"/>
                <w:noProof/>
              </w:rPr>
            </w:pPr>
            <w:r>
              <w:rPr>
                <w:b/>
              </w:rPr>
              <w:t>ЭБС «КОНСУЛЬТАНТ СТУДЕНТА»</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2E05F5" w:rsidRDefault="002E05F5" w:rsidP="002E05F5">
            <w:pPr>
              <w:jc w:val="center"/>
              <w:rPr>
                <w:rStyle w:val="value"/>
                <w:noProof/>
              </w:rPr>
            </w:pPr>
            <w:r>
              <w:rPr>
                <w:rStyle w:val="value"/>
                <w:noProof/>
              </w:rPr>
              <w:t>1.</w:t>
            </w:r>
          </w:p>
        </w:tc>
        <w:tc>
          <w:tcPr>
            <w:tcW w:w="8783" w:type="dxa"/>
            <w:tcBorders>
              <w:top w:val="single" w:sz="4" w:space="0" w:color="auto"/>
              <w:left w:val="single" w:sz="4" w:space="0" w:color="auto"/>
              <w:bottom w:val="single" w:sz="4" w:space="0" w:color="auto"/>
              <w:right w:val="single" w:sz="4" w:space="0" w:color="auto"/>
            </w:tcBorders>
            <w:hideMark/>
          </w:tcPr>
          <w:p w:rsidR="002E05F5" w:rsidRPr="0023521D" w:rsidRDefault="002E05F5" w:rsidP="002E05F5">
            <w:pPr>
              <w:rPr>
                <w:noProof/>
              </w:rPr>
            </w:pPr>
            <w:r w:rsidRPr="0023521D">
              <w:rPr>
                <w:rStyle w:val="value"/>
                <w:noProof/>
              </w:rPr>
              <w:t>Руководство к практическим занятиям по судебной стоматологии: учебное пособие / Г.А. Пашинян, Г.М. Харин, П.О. Ромодановский. – М.:ГЭОТАР-Медиа, 2006. – 216 с: ил.</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2E05F5" w:rsidRDefault="002E05F5" w:rsidP="002E05F5">
            <w:pPr>
              <w:jc w:val="center"/>
              <w:rPr>
                <w:rStyle w:val="value"/>
                <w:noProof/>
              </w:rPr>
            </w:pPr>
            <w:r>
              <w:rPr>
                <w:rStyle w:val="value"/>
                <w:noProof/>
              </w:rPr>
              <w:t>2.</w:t>
            </w:r>
          </w:p>
        </w:tc>
        <w:tc>
          <w:tcPr>
            <w:tcW w:w="8783" w:type="dxa"/>
            <w:tcBorders>
              <w:top w:val="single" w:sz="4" w:space="0" w:color="auto"/>
              <w:left w:val="single" w:sz="4" w:space="0" w:color="auto"/>
              <w:bottom w:val="single" w:sz="4" w:space="0" w:color="auto"/>
              <w:right w:val="single" w:sz="4" w:space="0" w:color="auto"/>
            </w:tcBorders>
            <w:hideMark/>
          </w:tcPr>
          <w:p w:rsidR="002E05F5" w:rsidRPr="0023521D" w:rsidRDefault="002E05F5" w:rsidP="002E05F5">
            <w:pPr>
              <w:rPr>
                <w:noProof/>
              </w:rPr>
            </w:pPr>
            <w:r w:rsidRPr="0023521D">
              <w:rPr>
                <w:rStyle w:val="value"/>
                <w:noProof/>
              </w:rPr>
              <w:t>Судебная медицина / Под ред. Пиголкина Ю.И. 2-е изд, перераб. и доп. – М. : ГЭОТАР-Медиа, 2007. – 448 с</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2E05F5" w:rsidRDefault="002E05F5" w:rsidP="002E05F5">
            <w:pPr>
              <w:jc w:val="center"/>
              <w:rPr>
                <w:rStyle w:val="value"/>
                <w:noProof/>
              </w:rPr>
            </w:pPr>
            <w:r>
              <w:rPr>
                <w:rStyle w:val="value"/>
                <w:noProof/>
              </w:rPr>
              <w:t>3.</w:t>
            </w:r>
          </w:p>
        </w:tc>
        <w:tc>
          <w:tcPr>
            <w:tcW w:w="8783" w:type="dxa"/>
            <w:tcBorders>
              <w:top w:val="single" w:sz="4" w:space="0" w:color="auto"/>
              <w:left w:val="single" w:sz="4" w:space="0" w:color="auto"/>
              <w:bottom w:val="single" w:sz="4" w:space="0" w:color="auto"/>
              <w:right w:val="single" w:sz="4" w:space="0" w:color="auto"/>
            </w:tcBorders>
            <w:hideMark/>
          </w:tcPr>
          <w:p w:rsidR="002E05F5" w:rsidRPr="0023521D" w:rsidRDefault="002E05F5" w:rsidP="002E05F5">
            <w:pPr>
              <w:rPr>
                <w:noProof/>
              </w:rPr>
            </w:pPr>
            <w:r w:rsidRPr="0023521D">
              <w:rPr>
                <w:rStyle w:val="value"/>
                <w:noProof/>
              </w:rPr>
              <w:t>Судебная медицина: Учебник / Под ред. В.Н. Крюкова.- Изд. 5-е, перераб. И доп.- М.: Медицина, 2006.- 448 с: ил. (Учеб. лит. Для студентов медицинских вузов).</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tcPr>
          <w:p w:rsidR="002E05F5" w:rsidRDefault="002E05F5" w:rsidP="002E05F5">
            <w:pPr>
              <w:jc w:val="center"/>
              <w:rPr>
                <w:rStyle w:val="value"/>
                <w:noProof/>
              </w:rPr>
            </w:pPr>
            <w:r>
              <w:rPr>
                <w:rStyle w:val="value"/>
                <w:noProof/>
              </w:rPr>
              <w:t>4.</w:t>
            </w:r>
          </w:p>
        </w:tc>
        <w:tc>
          <w:tcPr>
            <w:tcW w:w="8783" w:type="dxa"/>
            <w:tcBorders>
              <w:top w:val="single" w:sz="4" w:space="0" w:color="auto"/>
              <w:left w:val="single" w:sz="4" w:space="0" w:color="auto"/>
              <w:bottom w:val="single" w:sz="4" w:space="0" w:color="auto"/>
              <w:right w:val="single" w:sz="4" w:space="0" w:color="auto"/>
            </w:tcBorders>
          </w:tcPr>
          <w:p w:rsidR="002E05F5" w:rsidRPr="0023521D" w:rsidRDefault="002E05F5" w:rsidP="002E05F5">
            <w:pPr>
              <w:rPr>
                <w:noProof/>
              </w:rPr>
            </w:pPr>
            <w:r w:rsidRPr="0023521D">
              <w:rPr>
                <w:rStyle w:val="value"/>
                <w:noProof/>
              </w:rPr>
              <w:t>Пиголкин Ю.И., Дубровин И.А. Судебная медицина. Compendium: учеб.пособие. – М.: ГЭОТАР-Медиа, 2011. – 288 с.</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tcPr>
          <w:p w:rsidR="002E05F5" w:rsidRDefault="002E05F5" w:rsidP="002E05F5">
            <w:pPr>
              <w:jc w:val="center"/>
              <w:rPr>
                <w:rStyle w:val="value"/>
                <w:noProof/>
              </w:rPr>
            </w:pPr>
            <w:r>
              <w:rPr>
                <w:rStyle w:val="value"/>
                <w:noProof/>
              </w:rPr>
              <w:t>5.</w:t>
            </w:r>
          </w:p>
        </w:tc>
        <w:tc>
          <w:tcPr>
            <w:tcW w:w="8783" w:type="dxa"/>
            <w:tcBorders>
              <w:top w:val="single" w:sz="4" w:space="0" w:color="auto"/>
              <w:left w:val="single" w:sz="4" w:space="0" w:color="auto"/>
              <w:bottom w:val="single" w:sz="4" w:space="0" w:color="auto"/>
              <w:right w:val="single" w:sz="4" w:space="0" w:color="auto"/>
            </w:tcBorders>
          </w:tcPr>
          <w:p w:rsidR="002E05F5" w:rsidRPr="0023521D" w:rsidRDefault="002E05F5" w:rsidP="002E05F5">
            <w:pPr>
              <w:rPr>
                <w:rStyle w:val="value"/>
                <w:noProof/>
              </w:rPr>
            </w:pPr>
            <w:r w:rsidRPr="0023521D">
              <w:rPr>
                <w:rStyle w:val="value"/>
                <w:noProof/>
              </w:rPr>
              <w:t>Судебная медицина : учебник / П. О. Ромодановский, Е. Х. Баринов, В. А. Спиридонов. - 2-е изд., перераб. и доп. - М. : ГЭОТАР-Медиа, 2014. - 528 с. : ил.</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tcPr>
          <w:p w:rsidR="002E05F5" w:rsidRDefault="002E05F5" w:rsidP="002E05F5">
            <w:pPr>
              <w:jc w:val="center"/>
              <w:rPr>
                <w:rStyle w:val="value"/>
                <w:noProof/>
              </w:rPr>
            </w:pPr>
            <w:r>
              <w:rPr>
                <w:rStyle w:val="value"/>
                <w:noProof/>
              </w:rPr>
              <w:t>6.</w:t>
            </w:r>
          </w:p>
        </w:tc>
        <w:tc>
          <w:tcPr>
            <w:tcW w:w="8783" w:type="dxa"/>
            <w:tcBorders>
              <w:top w:val="single" w:sz="4" w:space="0" w:color="auto"/>
              <w:left w:val="single" w:sz="4" w:space="0" w:color="auto"/>
              <w:bottom w:val="single" w:sz="4" w:space="0" w:color="auto"/>
              <w:right w:val="single" w:sz="4" w:space="0" w:color="auto"/>
            </w:tcBorders>
          </w:tcPr>
          <w:p w:rsidR="002E05F5" w:rsidRPr="0023521D" w:rsidRDefault="002E05F5" w:rsidP="002E05F5">
            <w:pPr>
              <w:rPr>
                <w:noProof/>
              </w:rPr>
            </w:pPr>
            <w:r w:rsidRPr="0023521D">
              <w:rPr>
                <w:rStyle w:val="value"/>
                <w:noProof/>
              </w:rPr>
              <w:t>Судебная медицина. Задачи и тестовые задания: Учебное пособие / Под ред. Ю.И. Пиголкина. – 2-е изд., испр. и доп. – М.: ГЭОТАР-Медиа, 2011. – 608 с.</w:t>
            </w:r>
          </w:p>
        </w:tc>
      </w:tr>
      <w:tr w:rsidR="002E05F5" w:rsidTr="002E05F5">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rsidR="002E05F5" w:rsidRDefault="002E05F5" w:rsidP="002E05F5">
            <w:pPr>
              <w:jc w:val="center"/>
              <w:rPr>
                <w:rStyle w:val="value"/>
                <w:noProof/>
              </w:rPr>
            </w:pPr>
            <w:r>
              <w:rPr>
                <w:rStyle w:val="value"/>
                <w:noProof/>
              </w:rPr>
              <w:t>7.</w:t>
            </w:r>
          </w:p>
        </w:tc>
        <w:tc>
          <w:tcPr>
            <w:tcW w:w="8783" w:type="dxa"/>
            <w:tcBorders>
              <w:top w:val="single" w:sz="4" w:space="0" w:color="auto"/>
              <w:left w:val="single" w:sz="4" w:space="0" w:color="auto"/>
              <w:bottom w:val="single" w:sz="4" w:space="0" w:color="auto"/>
              <w:right w:val="single" w:sz="4" w:space="0" w:color="auto"/>
            </w:tcBorders>
            <w:hideMark/>
          </w:tcPr>
          <w:p w:rsidR="002E05F5" w:rsidRPr="0023521D" w:rsidRDefault="002E05F5" w:rsidP="002E05F5">
            <w:pPr>
              <w:rPr>
                <w:rStyle w:val="value"/>
                <w:noProof/>
              </w:rPr>
            </w:pPr>
            <w:r w:rsidRPr="0023521D">
              <w:rPr>
                <w:rStyle w:val="value"/>
                <w:noProof/>
              </w:rPr>
              <w:t xml:space="preserve">Судебная медицина в схемах и рисунках: учебное пособие / Пашинян Г.А., Ромодановский П.О. – </w:t>
            </w:r>
            <w:r w:rsidRPr="0023521D">
              <w:rPr>
                <w:noProof/>
              </w:rPr>
              <w:t>М. : ГЭОТАР-Медиа</w:t>
            </w:r>
            <w:r w:rsidRPr="0023521D">
              <w:rPr>
                <w:rStyle w:val="value"/>
                <w:noProof/>
              </w:rPr>
              <w:t>, 2010. – 336 с.: ил.</w:t>
            </w:r>
          </w:p>
        </w:tc>
      </w:tr>
    </w:tbl>
    <w:p w:rsidR="005D1A85" w:rsidRDefault="005D1A85" w:rsidP="005D1A85">
      <w:pPr>
        <w:autoSpaceDE w:val="0"/>
        <w:autoSpaceDN w:val="0"/>
        <w:adjustRightInd w:val="0"/>
        <w:ind w:firstLine="709"/>
        <w:jc w:val="both"/>
      </w:pPr>
    </w:p>
    <w:p w:rsidR="005D1A85" w:rsidRDefault="005D1A85" w:rsidP="005D1A85">
      <w:pPr>
        <w:ind w:firstLine="539"/>
        <w:jc w:val="both"/>
        <w:rPr>
          <w:bCs/>
        </w:rPr>
      </w:pPr>
    </w:p>
    <w:p w:rsidR="005D1A85" w:rsidRDefault="005D1A85" w:rsidP="005D1A85">
      <w:pPr>
        <w:ind w:firstLine="539"/>
        <w:jc w:val="both"/>
        <w:rPr>
          <w:b/>
          <w:bCs/>
        </w:rPr>
      </w:pPr>
      <w:r>
        <w:rPr>
          <w:b/>
          <w:bCs/>
        </w:rPr>
        <w:t>7. Фонды оценочных средств</w:t>
      </w:r>
    </w:p>
    <w:p w:rsidR="005D1A85" w:rsidRDefault="005D1A85" w:rsidP="005D1A85">
      <w:pPr>
        <w:ind w:firstLine="539"/>
        <w:jc w:val="both"/>
        <w:rPr>
          <w:bCs/>
        </w:rPr>
      </w:pPr>
      <w:r>
        <w:rPr>
          <w:bCs/>
        </w:rPr>
        <w:t>Для проведения текущего контроля успеваемости и промежуточной аттестации кафедрой созданы фонды оценочных средств по дисциплине.</w:t>
      </w:r>
    </w:p>
    <w:p w:rsidR="005D1A85" w:rsidRDefault="005D1A85" w:rsidP="005D1A85">
      <w:pPr>
        <w:ind w:firstLine="709"/>
        <w:jc w:val="both"/>
      </w:pPr>
    </w:p>
    <w:p w:rsidR="005D1A85" w:rsidRDefault="005D1A85" w:rsidP="005D1A85">
      <w:pPr>
        <w:ind w:firstLine="709"/>
        <w:jc w:val="both"/>
        <w:rPr>
          <w:b/>
        </w:rPr>
      </w:pPr>
      <w:r>
        <w:rPr>
          <w:b/>
        </w:rPr>
        <w:t xml:space="preserve">Задания в тестовой форме для практических занятий: </w:t>
      </w:r>
    </w:p>
    <w:p w:rsidR="005D1A85" w:rsidRDefault="005D1A85" w:rsidP="005D1A85">
      <w:pPr>
        <w:spacing w:before="120"/>
        <w:ind w:firstLine="709"/>
        <w:jc w:val="both"/>
      </w:pPr>
      <w:r>
        <w:t xml:space="preserve">Осмотр места происшествия и трупа на месте его обнаружения: </w:t>
      </w:r>
    </w:p>
    <w:p w:rsidR="005D1A85" w:rsidRDefault="005D1A85" w:rsidP="005D1A85">
      <w:pPr>
        <w:ind w:firstLine="709"/>
        <w:jc w:val="both"/>
        <w:rPr>
          <w:i/>
        </w:rPr>
      </w:pPr>
      <w:r>
        <w:rPr>
          <w:i/>
        </w:rPr>
        <w:t>1. Кто производит осмотр трупа согласно ст. 180 УПК?</w:t>
      </w:r>
    </w:p>
    <w:p w:rsidR="005D1A85" w:rsidRDefault="005D1A85" w:rsidP="005D1A85">
      <w:pPr>
        <w:ind w:left="340" w:firstLine="709"/>
        <w:jc w:val="both"/>
        <w:rPr>
          <w:i/>
        </w:rPr>
      </w:pPr>
      <w:r>
        <w:rPr>
          <w:i/>
        </w:rPr>
        <w:t>- Следователь</w:t>
      </w:r>
    </w:p>
    <w:p w:rsidR="005D1A85" w:rsidRDefault="005D1A85" w:rsidP="005D1A85">
      <w:pPr>
        <w:ind w:left="340" w:firstLine="709"/>
        <w:jc w:val="both"/>
        <w:rPr>
          <w:i/>
        </w:rPr>
      </w:pPr>
      <w:r>
        <w:rPr>
          <w:i/>
        </w:rPr>
        <w:t>- Прокурор</w:t>
      </w:r>
    </w:p>
    <w:p w:rsidR="005D1A85" w:rsidRDefault="005D1A85" w:rsidP="005D1A85">
      <w:pPr>
        <w:ind w:left="340" w:firstLine="709"/>
        <w:jc w:val="both"/>
        <w:rPr>
          <w:i/>
        </w:rPr>
      </w:pPr>
      <w:r>
        <w:rPr>
          <w:i/>
        </w:rPr>
        <w:t>- Судебно-медицинский эксперт</w:t>
      </w:r>
    </w:p>
    <w:p w:rsidR="005D1A85" w:rsidRDefault="005D1A85" w:rsidP="005D1A85">
      <w:pPr>
        <w:ind w:firstLine="709"/>
        <w:jc w:val="both"/>
        <w:rPr>
          <w:i/>
        </w:rPr>
      </w:pPr>
      <w:r>
        <w:rPr>
          <w:i/>
        </w:rPr>
        <w:t>2. Какие задачи решает врач при осмотре трупа?</w:t>
      </w:r>
    </w:p>
    <w:p w:rsidR="005D1A85" w:rsidRDefault="005D1A85" w:rsidP="005D1A85">
      <w:pPr>
        <w:ind w:left="340" w:firstLine="709"/>
        <w:jc w:val="both"/>
        <w:rPr>
          <w:i/>
        </w:rPr>
      </w:pPr>
      <w:r>
        <w:rPr>
          <w:i/>
        </w:rPr>
        <w:t>- Устанавливает факт смерти</w:t>
      </w:r>
    </w:p>
    <w:p w:rsidR="005D1A85" w:rsidRDefault="005D1A85" w:rsidP="005D1A85">
      <w:pPr>
        <w:ind w:left="340" w:firstLine="709"/>
        <w:jc w:val="both"/>
        <w:rPr>
          <w:i/>
        </w:rPr>
      </w:pPr>
      <w:r>
        <w:rPr>
          <w:i/>
        </w:rPr>
        <w:t>- Помогает правильно описать результаты осмотра</w:t>
      </w:r>
    </w:p>
    <w:p w:rsidR="005D1A85" w:rsidRDefault="005D1A85" w:rsidP="005D1A85">
      <w:pPr>
        <w:ind w:left="340" w:firstLine="709"/>
        <w:jc w:val="both"/>
        <w:rPr>
          <w:i/>
        </w:rPr>
      </w:pPr>
      <w:r>
        <w:rPr>
          <w:i/>
        </w:rPr>
        <w:t>- Высказывает предварительные суждения о давности смерти</w:t>
      </w:r>
    </w:p>
    <w:p w:rsidR="005D1A85" w:rsidRDefault="005D1A85" w:rsidP="005D1A85">
      <w:pPr>
        <w:ind w:left="340" w:firstLine="709"/>
        <w:jc w:val="both"/>
        <w:rPr>
          <w:i/>
        </w:rPr>
      </w:pPr>
      <w:r>
        <w:rPr>
          <w:i/>
        </w:rPr>
        <w:t>- Определяет причину смерти</w:t>
      </w:r>
    </w:p>
    <w:p w:rsidR="005D1A85" w:rsidRDefault="005D1A85" w:rsidP="005D1A85">
      <w:pPr>
        <w:ind w:left="340" w:firstLine="709"/>
        <w:jc w:val="both"/>
        <w:rPr>
          <w:i/>
        </w:rPr>
      </w:pPr>
      <w:r>
        <w:rPr>
          <w:i/>
        </w:rPr>
        <w:t>- Предварительно судит о причине смерти</w:t>
      </w:r>
    </w:p>
    <w:p w:rsidR="005D1A85" w:rsidRDefault="005D1A85" w:rsidP="005D1A85">
      <w:pPr>
        <w:ind w:left="340" w:firstLine="709"/>
        <w:jc w:val="both"/>
        <w:rPr>
          <w:i/>
        </w:rPr>
      </w:pPr>
      <w:r>
        <w:rPr>
          <w:i/>
        </w:rPr>
        <w:t>- Предварительно судит о механизме повреждений</w:t>
      </w:r>
    </w:p>
    <w:p w:rsidR="005D1A85" w:rsidRDefault="005D1A85" w:rsidP="005D1A85">
      <w:pPr>
        <w:spacing w:before="120"/>
        <w:ind w:firstLine="709"/>
        <w:jc w:val="both"/>
        <w:rPr>
          <w:i/>
        </w:rPr>
      </w:pPr>
      <w:r>
        <w:t>Судебно-медицинская экспертиза живых лиц</w:t>
      </w:r>
    </w:p>
    <w:p w:rsidR="005D1A85" w:rsidRDefault="005D1A85" w:rsidP="005D1A85">
      <w:pPr>
        <w:ind w:firstLine="709"/>
        <w:jc w:val="both"/>
        <w:rPr>
          <w:i/>
        </w:rPr>
      </w:pPr>
      <w:r>
        <w:rPr>
          <w:i/>
        </w:rPr>
        <w:t>1. Какие вопросы решает эксперт при освидетельствовании пострадавшей при подозрении на изнасилование?</w:t>
      </w:r>
    </w:p>
    <w:p w:rsidR="005D1A85" w:rsidRDefault="005D1A85" w:rsidP="005D1A85">
      <w:pPr>
        <w:ind w:firstLine="709"/>
        <w:jc w:val="both"/>
        <w:rPr>
          <w:i/>
        </w:rPr>
      </w:pPr>
      <w:r>
        <w:rPr>
          <w:i/>
        </w:rPr>
        <w:t>- Было или не было изнасилование?</w:t>
      </w:r>
    </w:p>
    <w:p w:rsidR="005D1A85" w:rsidRDefault="005D1A85" w:rsidP="005D1A85">
      <w:pPr>
        <w:ind w:firstLine="709"/>
        <w:jc w:val="both"/>
        <w:rPr>
          <w:i/>
        </w:rPr>
      </w:pPr>
      <w:r>
        <w:rPr>
          <w:i/>
        </w:rPr>
        <w:t>- Нарушена ли целость девственной плевы и как давно?</w:t>
      </w:r>
    </w:p>
    <w:p w:rsidR="005D1A85" w:rsidRDefault="005D1A85" w:rsidP="005D1A85">
      <w:pPr>
        <w:ind w:firstLine="709"/>
        <w:jc w:val="both"/>
        <w:rPr>
          <w:i/>
        </w:rPr>
      </w:pPr>
      <w:r>
        <w:rPr>
          <w:i/>
        </w:rPr>
        <w:t>- Был ли совершен половой акт?</w:t>
      </w:r>
    </w:p>
    <w:p w:rsidR="005D1A85" w:rsidRDefault="005D1A85" w:rsidP="005D1A85">
      <w:pPr>
        <w:ind w:firstLine="709"/>
        <w:jc w:val="both"/>
        <w:rPr>
          <w:i/>
        </w:rPr>
      </w:pPr>
      <w:r>
        <w:rPr>
          <w:i/>
        </w:rPr>
        <w:t>- Свидетельствуют ли повреждения об изнасиловании?</w:t>
      </w:r>
    </w:p>
    <w:p w:rsidR="005D1A85" w:rsidRDefault="005D1A85" w:rsidP="005D1A85">
      <w:pPr>
        <w:ind w:firstLine="709"/>
        <w:jc w:val="both"/>
        <w:rPr>
          <w:i/>
        </w:rPr>
      </w:pPr>
      <w:r>
        <w:rPr>
          <w:i/>
        </w:rPr>
        <w:t>- Свидетельствуют ли повреждения о насильственном совершении полового акта?</w:t>
      </w:r>
    </w:p>
    <w:p w:rsidR="005D1A85" w:rsidRDefault="005D1A85" w:rsidP="005D1A85">
      <w:pPr>
        <w:ind w:firstLine="709"/>
        <w:jc w:val="both"/>
        <w:rPr>
          <w:i/>
        </w:rPr>
      </w:pPr>
      <w:r>
        <w:rPr>
          <w:i/>
        </w:rPr>
        <w:t>2. Какие последствия и исходы повреждений являются квалифицирующими признаками вреда здоровью?</w:t>
      </w:r>
    </w:p>
    <w:p w:rsidR="005D1A85" w:rsidRDefault="005D1A85" w:rsidP="005D1A85">
      <w:pPr>
        <w:ind w:firstLine="709"/>
        <w:jc w:val="both"/>
        <w:rPr>
          <w:i/>
        </w:rPr>
      </w:pPr>
      <w:r>
        <w:rPr>
          <w:i/>
        </w:rPr>
        <w:t>- Стойкая утрата трудоспособности</w:t>
      </w:r>
    </w:p>
    <w:p w:rsidR="005D1A85" w:rsidRDefault="005D1A85" w:rsidP="005D1A85">
      <w:pPr>
        <w:ind w:firstLine="709"/>
        <w:jc w:val="both"/>
        <w:rPr>
          <w:i/>
        </w:rPr>
      </w:pPr>
      <w:r>
        <w:rPr>
          <w:i/>
        </w:rPr>
        <w:t>- Расстройство здоровья</w:t>
      </w:r>
    </w:p>
    <w:p w:rsidR="005D1A85" w:rsidRDefault="005D1A85" w:rsidP="005D1A85">
      <w:pPr>
        <w:ind w:firstLine="709"/>
        <w:jc w:val="both"/>
        <w:rPr>
          <w:i/>
        </w:rPr>
      </w:pPr>
      <w:r>
        <w:rPr>
          <w:i/>
        </w:rPr>
        <w:t>- Потеря зрения</w:t>
      </w:r>
    </w:p>
    <w:p w:rsidR="005D1A85" w:rsidRDefault="005D1A85" w:rsidP="005D1A85">
      <w:pPr>
        <w:ind w:firstLine="709"/>
        <w:jc w:val="both"/>
        <w:rPr>
          <w:i/>
        </w:rPr>
      </w:pPr>
      <w:r>
        <w:rPr>
          <w:i/>
        </w:rPr>
        <w:t>- Потеря слуха</w:t>
      </w:r>
    </w:p>
    <w:p w:rsidR="005D1A85" w:rsidRDefault="005D1A85" w:rsidP="005D1A85">
      <w:pPr>
        <w:ind w:firstLine="709"/>
        <w:jc w:val="both"/>
        <w:rPr>
          <w:i/>
        </w:rPr>
      </w:pPr>
      <w:r>
        <w:rPr>
          <w:i/>
        </w:rPr>
        <w:lastRenderedPageBreak/>
        <w:t>- Потеря органа или утрата органом его функции</w:t>
      </w:r>
    </w:p>
    <w:p w:rsidR="005D1A85" w:rsidRDefault="005D1A85" w:rsidP="005D1A85">
      <w:pPr>
        <w:ind w:firstLine="709"/>
        <w:jc w:val="both"/>
        <w:rPr>
          <w:i/>
        </w:rPr>
      </w:pPr>
      <w:r>
        <w:rPr>
          <w:i/>
        </w:rPr>
        <w:t>- Прерывание беременности</w:t>
      </w:r>
    </w:p>
    <w:p w:rsidR="005D1A85" w:rsidRDefault="005D1A85" w:rsidP="005D1A85">
      <w:pPr>
        <w:ind w:firstLine="709"/>
        <w:jc w:val="both"/>
        <w:rPr>
          <w:i/>
        </w:rPr>
      </w:pPr>
      <w:r>
        <w:rPr>
          <w:i/>
        </w:rPr>
        <w:t>- Душевная болезнь</w:t>
      </w:r>
    </w:p>
    <w:p w:rsidR="005D1A85" w:rsidRDefault="005D1A85" w:rsidP="005D1A85">
      <w:pPr>
        <w:ind w:firstLine="709"/>
        <w:jc w:val="both"/>
        <w:rPr>
          <w:i/>
        </w:rPr>
      </w:pPr>
      <w:r>
        <w:rPr>
          <w:i/>
        </w:rPr>
        <w:t xml:space="preserve">- Неизгладимое </w:t>
      </w:r>
      <w:proofErr w:type="spellStart"/>
      <w:r>
        <w:rPr>
          <w:i/>
        </w:rPr>
        <w:t>обезображение</w:t>
      </w:r>
      <w:proofErr w:type="spellEnd"/>
      <w:r>
        <w:rPr>
          <w:i/>
        </w:rPr>
        <w:t xml:space="preserve"> лица</w:t>
      </w:r>
    </w:p>
    <w:p w:rsidR="005D1A85" w:rsidRDefault="005D1A85" w:rsidP="005D1A85">
      <w:pPr>
        <w:spacing w:before="120"/>
        <w:ind w:firstLine="709"/>
        <w:jc w:val="both"/>
        <w:rPr>
          <w:i/>
        </w:rPr>
      </w:pPr>
      <w:r>
        <w:t>Общая и частная танатология</w:t>
      </w:r>
    </w:p>
    <w:p w:rsidR="005D1A85" w:rsidRDefault="005D1A85" w:rsidP="005D1A85">
      <w:pPr>
        <w:ind w:firstLine="709"/>
        <w:jc w:val="both"/>
        <w:rPr>
          <w:i/>
        </w:rPr>
      </w:pPr>
      <w:r>
        <w:rPr>
          <w:i/>
        </w:rPr>
        <w:t>1. Основным механизмом наступления смерти при общем охлаждении тела является:</w:t>
      </w:r>
    </w:p>
    <w:p w:rsidR="005D1A85" w:rsidRDefault="005D1A85" w:rsidP="005D1A85">
      <w:pPr>
        <w:ind w:firstLine="709"/>
        <w:jc w:val="both"/>
        <w:rPr>
          <w:i/>
        </w:rPr>
      </w:pPr>
      <w:r>
        <w:rPr>
          <w:i/>
        </w:rPr>
        <w:t xml:space="preserve">- Паралич дыхательного центра </w:t>
      </w:r>
    </w:p>
    <w:p w:rsidR="005D1A85" w:rsidRDefault="005D1A85" w:rsidP="005D1A85">
      <w:pPr>
        <w:ind w:firstLine="709"/>
        <w:jc w:val="both"/>
        <w:rPr>
          <w:i/>
        </w:rPr>
      </w:pPr>
      <w:r>
        <w:rPr>
          <w:i/>
        </w:rPr>
        <w:t>- Паралич сосудодвигательного центра</w:t>
      </w:r>
    </w:p>
    <w:p w:rsidR="005D1A85" w:rsidRDefault="005D1A85" w:rsidP="005D1A85">
      <w:pPr>
        <w:ind w:firstLine="709"/>
        <w:jc w:val="both"/>
        <w:rPr>
          <w:i/>
        </w:rPr>
      </w:pPr>
      <w:r>
        <w:rPr>
          <w:i/>
        </w:rPr>
        <w:t>- Фибрилляция желудочков сердца</w:t>
      </w:r>
    </w:p>
    <w:p w:rsidR="005D1A85" w:rsidRDefault="005D1A85" w:rsidP="005D1A85">
      <w:pPr>
        <w:ind w:firstLine="709"/>
        <w:jc w:val="both"/>
        <w:rPr>
          <w:i/>
        </w:rPr>
      </w:pPr>
      <w:r>
        <w:rPr>
          <w:i/>
        </w:rPr>
        <w:t>- Общее запредельное торможение центральной нервной системы</w:t>
      </w:r>
    </w:p>
    <w:p w:rsidR="005D1A85" w:rsidRDefault="005D1A85" w:rsidP="005D1A85">
      <w:pPr>
        <w:ind w:firstLine="709"/>
        <w:jc w:val="both"/>
        <w:rPr>
          <w:i/>
        </w:rPr>
      </w:pPr>
      <w:r>
        <w:rPr>
          <w:i/>
        </w:rPr>
        <w:t>2. Факторы, обусловливающие признаки быстро наступившей смерти («</w:t>
      </w:r>
      <w:proofErr w:type="spellStart"/>
      <w:r>
        <w:rPr>
          <w:i/>
        </w:rPr>
        <w:t>общеасфиктические</w:t>
      </w:r>
      <w:proofErr w:type="spellEnd"/>
      <w:r>
        <w:rPr>
          <w:i/>
        </w:rPr>
        <w:t>»)</w:t>
      </w:r>
    </w:p>
    <w:p w:rsidR="005D1A85" w:rsidRDefault="005D1A85" w:rsidP="005D1A85">
      <w:pPr>
        <w:ind w:firstLine="709"/>
        <w:jc w:val="both"/>
        <w:rPr>
          <w:i/>
        </w:rPr>
      </w:pPr>
      <w:r>
        <w:rPr>
          <w:i/>
        </w:rPr>
        <w:t xml:space="preserve">- </w:t>
      </w:r>
      <w:proofErr w:type="spellStart"/>
      <w:r>
        <w:rPr>
          <w:i/>
        </w:rPr>
        <w:t>Фибриногенолиз</w:t>
      </w:r>
      <w:proofErr w:type="spellEnd"/>
    </w:p>
    <w:p w:rsidR="005D1A85" w:rsidRDefault="005D1A85" w:rsidP="005D1A85">
      <w:pPr>
        <w:ind w:firstLine="709"/>
        <w:jc w:val="both"/>
        <w:rPr>
          <w:i/>
        </w:rPr>
      </w:pPr>
      <w:r>
        <w:rPr>
          <w:i/>
        </w:rPr>
        <w:t>- Жидкое состояние крови</w:t>
      </w:r>
    </w:p>
    <w:p w:rsidR="005D1A85" w:rsidRDefault="005D1A85" w:rsidP="005D1A85">
      <w:pPr>
        <w:ind w:firstLine="709"/>
        <w:jc w:val="both"/>
        <w:rPr>
          <w:i/>
        </w:rPr>
      </w:pPr>
      <w:r>
        <w:rPr>
          <w:i/>
        </w:rPr>
        <w:t xml:space="preserve">- </w:t>
      </w:r>
      <w:proofErr w:type="spellStart"/>
      <w:r>
        <w:rPr>
          <w:i/>
        </w:rPr>
        <w:t>Гипервенозный</w:t>
      </w:r>
      <w:proofErr w:type="spellEnd"/>
      <w:r>
        <w:rPr>
          <w:i/>
        </w:rPr>
        <w:t xml:space="preserve"> характер крови</w:t>
      </w:r>
    </w:p>
    <w:p w:rsidR="005D1A85" w:rsidRDefault="005D1A85" w:rsidP="005D1A85">
      <w:pPr>
        <w:ind w:firstLine="709"/>
        <w:jc w:val="both"/>
        <w:rPr>
          <w:i/>
        </w:rPr>
      </w:pPr>
      <w:r>
        <w:rPr>
          <w:i/>
        </w:rPr>
        <w:t>- Патологическое депонирование крови</w:t>
      </w:r>
    </w:p>
    <w:p w:rsidR="005D1A85" w:rsidRDefault="005D1A85" w:rsidP="005D1A85">
      <w:pPr>
        <w:ind w:firstLine="709"/>
        <w:jc w:val="both"/>
        <w:rPr>
          <w:i/>
        </w:rPr>
      </w:pPr>
      <w:r>
        <w:rPr>
          <w:i/>
        </w:rPr>
        <w:t>- Тканевой ацидоз</w:t>
      </w:r>
    </w:p>
    <w:p w:rsidR="005D1A85" w:rsidRDefault="005D1A85" w:rsidP="005D1A85">
      <w:pPr>
        <w:spacing w:before="120"/>
        <w:ind w:firstLine="709"/>
        <w:jc w:val="both"/>
        <w:rPr>
          <w:i/>
        </w:rPr>
      </w:pPr>
      <w:r>
        <w:t>Общие сведения о механической травме</w:t>
      </w:r>
    </w:p>
    <w:p w:rsidR="005D1A85" w:rsidRDefault="005D1A85" w:rsidP="005D1A85">
      <w:pPr>
        <w:ind w:firstLine="709"/>
        <w:jc w:val="both"/>
        <w:rPr>
          <w:i/>
        </w:rPr>
      </w:pPr>
      <w:r>
        <w:rPr>
          <w:i/>
        </w:rPr>
        <w:t>1. Механические виды внешнего воздействия, приводящие к образованию повреждений:</w:t>
      </w:r>
    </w:p>
    <w:p w:rsidR="005D1A85" w:rsidRDefault="005D1A85" w:rsidP="005D1A85">
      <w:pPr>
        <w:ind w:firstLine="709"/>
        <w:jc w:val="both"/>
        <w:rPr>
          <w:i/>
        </w:rPr>
      </w:pPr>
      <w:r>
        <w:rPr>
          <w:i/>
        </w:rPr>
        <w:t>- Твердые тупые предметы</w:t>
      </w:r>
    </w:p>
    <w:p w:rsidR="005D1A85" w:rsidRDefault="005D1A85" w:rsidP="005D1A85">
      <w:pPr>
        <w:ind w:firstLine="709"/>
        <w:jc w:val="both"/>
        <w:rPr>
          <w:i/>
        </w:rPr>
      </w:pPr>
      <w:r>
        <w:rPr>
          <w:i/>
        </w:rPr>
        <w:t>- Острые предметы</w:t>
      </w:r>
    </w:p>
    <w:p w:rsidR="005D1A85" w:rsidRDefault="005D1A85" w:rsidP="005D1A85">
      <w:pPr>
        <w:ind w:firstLine="709"/>
        <w:jc w:val="both"/>
        <w:rPr>
          <w:i/>
        </w:rPr>
      </w:pPr>
      <w:r>
        <w:rPr>
          <w:i/>
        </w:rPr>
        <w:t>- Огнестрельное оружие</w:t>
      </w:r>
    </w:p>
    <w:p w:rsidR="005D1A85" w:rsidRDefault="005D1A85" w:rsidP="005D1A85">
      <w:pPr>
        <w:ind w:firstLine="709"/>
        <w:jc w:val="both"/>
        <w:rPr>
          <w:i/>
        </w:rPr>
      </w:pPr>
      <w:r>
        <w:rPr>
          <w:i/>
        </w:rPr>
        <w:t>- Боеприпасы</w:t>
      </w:r>
    </w:p>
    <w:p w:rsidR="005D1A85" w:rsidRDefault="005D1A85" w:rsidP="005D1A85">
      <w:pPr>
        <w:ind w:firstLine="709"/>
        <w:jc w:val="both"/>
        <w:rPr>
          <w:i/>
        </w:rPr>
      </w:pPr>
      <w:r>
        <w:rPr>
          <w:i/>
        </w:rPr>
        <w:t>- Взрывчатые вещества</w:t>
      </w:r>
    </w:p>
    <w:p w:rsidR="005D1A85" w:rsidRDefault="005D1A85" w:rsidP="005D1A85">
      <w:pPr>
        <w:ind w:firstLine="709"/>
        <w:jc w:val="both"/>
        <w:rPr>
          <w:i/>
        </w:rPr>
      </w:pPr>
      <w:r>
        <w:rPr>
          <w:i/>
        </w:rPr>
        <w:t>2. Непосредственными причинами смерти от повреждений являются:</w:t>
      </w:r>
    </w:p>
    <w:p w:rsidR="005D1A85" w:rsidRDefault="005D1A85" w:rsidP="005D1A85">
      <w:pPr>
        <w:ind w:firstLine="709"/>
        <w:jc w:val="both"/>
        <w:rPr>
          <w:i/>
        </w:rPr>
      </w:pPr>
      <w:r>
        <w:rPr>
          <w:i/>
        </w:rPr>
        <w:t>- Несовместимость с жизнью</w:t>
      </w:r>
    </w:p>
    <w:p w:rsidR="005D1A85" w:rsidRDefault="005D1A85" w:rsidP="005D1A85">
      <w:pPr>
        <w:ind w:firstLine="709"/>
        <w:jc w:val="both"/>
        <w:rPr>
          <w:i/>
        </w:rPr>
      </w:pPr>
      <w:r>
        <w:rPr>
          <w:i/>
        </w:rPr>
        <w:t>- Тромбоэмболия</w:t>
      </w:r>
    </w:p>
    <w:p w:rsidR="005D1A85" w:rsidRDefault="005D1A85" w:rsidP="005D1A85">
      <w:pPr>
        <w:ind w:firstLine="709"/>
        <w:jc w:val="both"/>
        <w:rPr>
          <w:i/>
        </w:rPr>
      </w:pPr>
      <w:r>
        <w:rPr>
          <w:i/>
        </w:rPr>
        <w:t>- Острая кровопотеря и травматический шок</w:t>
      </w:r>
    </w:p>
    <w:p w:rsidR="005D1A85" w:rsidRDefault="005D1A85" w:rsidP="005D1A85">
      <w:pPr>
        <w:ind w:firstLine="709"/>
        <w:jc w:val="both"/>
        <w:rPr>
          <w:i/>
        </w:rPr>
      </w:pPr>
      <w:r>
        <w:rPr>
          <w:i/>
        </w:rPr>
        <w:t>- Закрытие дыхательных отверстий и путей кровью</w:t>
      </w:r>
    </w:p>
    <w:p w:rsidR="005D1A85" w:rsidRDefault="005D1A85" w:rsidP="005D1A85">
      <w:pPr>
        <w:spacing w:before="120"/>
        <w:ind w:firstLine="709"/>
        <w:jc w:val="both"/>
        <w:rPr>
          <w:i/>
        </w:rPr>
      </w:pPr>
      <w:r>
        <w:t>Транспортная травма</w:t>
      </w:r>
    </w:p>
    <w:p w:rsidR="005D1A85" w:rsidRDefault="005D1A85" w:rsidP="005D1A85">
      <w:pPr>
        <w:ind w:firstLine="709"/>
        <w:jc w:val="both"/>
        <w:rPr>
          <w:i/>
        </w:rPr>
      </w:pPr>
      <w:r>
        <w:rPr>
          <w:i/>
        </w:rPr>
        <w:t xml:space="preserve">1. Фазами </w:t>
      </w:r>
      <w:proofErr w:type="spellStart"/>
      <w:r>
        <w:rPr>
          <w:i/>
        </w:rPr>
        <w:t>травмирования</w:t>
      </w:r>
      <w:proofErr w:type="spellEnd"/>
      <w:r>
        <w:rPr>
          <w:i/>
        </w:rPr>
        <w:t xml:space="preserve"> при фронтальном центральном столкновении грузового автомобиля с человеком являются:</w:t>
      </w:r>
    </w:p>
    <w:p w:rsidR="005D1A85" w:rsidRDefault="005D1A85" w:rsidP="005D1A85">
      <w:pPr>
        <w:ind w:firstLine="709"/>
        <w:jc w:val="both"/>
        <w:rPr>
          <w:i/>
        </w:rPr>
      </w:pPr>
      <w:r>
        <w:rPr>
          <w:i/>
        </w:rPr>
        <w:t>- Соударение частей автомобиля с человеком</w:t>
      </w:r>
    </w:p>
    <w:p w:rsidR="005D1A85" w:rsidRDefault="005D1A85" w:rsidP="005D1A85">
      <w:pPr>
        <w:ind w:firstLine="709"/>
        <w:jc w:val="both"/>
        <w:rPr>
          <w:i/>
        </w:rPr>
      </w:pPr>
      <w:r>
        <w:rPr>
          <w:i/>
        </w:rPr>
        <w:t>- Отбрасывание тела и падение его на дорогу</w:t>
      </w:r>
    </w:p>
    <w:p w:rsidR="005D1A85" w:rsidRDefault="005D1A85" w:rsidP="005D1A85">
      <w:pPr>
        <w:ind w:firstLine="709"/>
        <w:jc w:val="both"/>
        <w:rPr>
          <w:i/>
        </w:rPr>
      </w:pPr>
      <w:r>
        <w:rPr>
          <w:i/>
        </w:rPr>
        <w:t>- Падение человека на автомобиль</w:t>
      </w:r>
    </w:p>
    <w:p w:rsidR="005D1A85" w:rsidRDefault="005D1A85" w:rsidP="005D1A85">
      <w:pPr>
        <w:ind w:firstLine="709"/>
        <w:jc w:val="both"/>
        <w:rPr>
          <w:i/>
        </w:rPr>
      </w:pPr>
      <w:r>
        <w:rPr>
          <w:i/>
        </w:rPr>
        <w:t>- Продвижение тела по дороге</w:t>
      </w:r>
    </w:p>
    <w:p w:rsidR="005D1A85" w:rsidRDefault="005D1A85" w:rsidP="005D1A85">
      <w:pPr>
        <w:ind w:firstLine="709"/>
        <w:jc w:val="both"/>
        <w:rPr>
          <w:i/>
        </w:rPr>
      </w:pPr>
      <w:r>
        <w:rPr>
          <w:i/>
        </w:rPr>
        <w:t>- Сдавление тела колесом автомобиля</w:t>
      </w:r>
    </w:p>
    <w:p w:rsidR="005D1A85" w:rsidRDefault="005D1A85" w:rsidP="005D1A85">
      <w:pPr>
        <w:ind w:firstLine="709"/>
        <w:jc w:val="both"/>
        <w:rPr>
          <w:i/>
        </w:rPr>
      </w:pPr>
      <w:r>
        <w:rPr>
          <w:i/>
        </w:rPr>
        <w:t>2. К локальным повреждениям мягких тканей бедра, возникших на первой фазе переезда колесом автомобиля, относятся:</w:t>
      </w:r>
    </w:p>
    <w:p w:rsidR="005D1A85" w:rsidRDefault="005D1A85" w:rsidP="005D1A85">
      <w:pPr>
        <w:ind w:firstLine="709"/>
        <w:jc w:val="both"/>
        <w:rPr>
          <w:i/>
        </w:rPr>
      </w:pPr>
      <w:r>
        <w:rPr>
          <w:i/>
        </w:rPr>
        <w:t>- Широкие полосовидные ссадины кожи</w:t>
      </w:r>
    </w:p>
    <w:p w:rsidR="005D1A85" w:rsidRDefault="005D1A85" w:rsidP="005D1A85">
      <w:pPr>
        <w:ind w:firstLine="709"/>
        <w:jc w:val="both"/>
        <w:rPr>
          <w:i/>
        </w:rPr>
      </w:pPr>
      <w:r>
        <w:rPr>
          <w:i/>
        </w:rPr>
        <w:t>- Дугообразной формы лоскутные раны</w:t>
      </w:r>
    </w:p>
    <w:p w:rsidR="005D1A85" w:rsidRDefault="005D1A85" w:rsidP="005D1A85">
      <w:pPr>
        <w:ind w:firstLine="709"/>
        <w:jc w:val="both"/>
        <w:rPr>
          <w:i/>
        </w:rPr>
      </w:pPr>
      <w:r>
        <w:rPr>
          <w:i/>
        </w:rPr>
        <w:t>- Рваные раны</w:t>
      </w:r>
    </w:p>
    <w:p w:rsidR="005D1A85" w:rsidRDefault="005D1A85" w:rsidP="005D1A85">
      <w:pPr>
        <w:ind w:firstLine="709"/>
        <w:jc w:val="both"/>
        <w:rPr>
          <w:i/>
        </w:rPr>
      </w:pPr>
      <w:r>
        <w:rPr>
          <w:i/>
        </w:rPr>
        <w:t xml:space="preserve">- Отслоение кожи </w:t>
      </w:r>
    </w:p>
    <w:p w:rsidR="005D1A85" w:rsidRDefault="005D1A85" w:rsidP="005D1A85">
      <w:pPr>
        <w:ind w:firstLine="709"/>
        <w:jc w:val="both"/>
        <w:rPr>
          <w:i/>
        </w:rPr>
      </w:pPr>
      <w:r>
        <w:rPr>
          <w:i/>
        </w:rPr>
        <w:t>- Кольцевидные отслоения кожи от подкожной жировой клетчатки</w:t>
      </w:r>
    </w:p>
    <w:p w:rsidR="005D1A85" w:rsidRDefault="005D1A85" w:rsidP="005D1A85">
      <w:pPr>
        <w:spacing w:before="120"/>
        <w:ind w:firstLine="709"/>
        <w:jc w:val="both"/>
        <w:rPr>
          <w:i/>
        </w:rPr>
      </w:pPr>
      <w:r>
        <w:t>Огнестрельная травма</w:t>
      </w:r>
    </w:p>
    <w:p w:rsidR="005D1A85" w:rsidRDefault="005D1A85" w:rsidP="005D1A85">
      <w:pPr>
        <w:ind w:firstLine="709"/>
        <w:jc w:val="both"/>
        <w:rPr>
          <w:i/>
        </w:rPr>
      </w:pPr>
      <w:r>
        <w:rPr>
          <w:i/>
        </w:rPr>
        <w:t>1. При поражениях взрывчатыми веществами различают следующие дистанции:</w:t>
      </w:r>
    </w:p>
    <w:p w:rsidR="005D1A85" w:rsidRDefault="005D1A85" w:rsidP="005D1A85">
      <w:pPr>
        <w:ind w:firstLine="709"/>
        <w:jc w:val="both"/>
        <w:rPr>
          <w:i/>
        </w:rPr>
      </w:pPr>
      <w:r>
        <w:rPr>
          <w:i/>
        </w:rPr>
        <w:t>- Близкая</w:t>
      </w:r>
    </w:p>
    <w:p w:rsidR="005D1A85" w:rsidRDefault="005D1A85" w:rsidP="005D1A85">
      <w:pPr>
        <w:ind w:firstLine="709"/>
        <w:jc w:val="both"/>
        <w:rPr>
          <w:i/>
        </w:rPr>
      </w:pPr>
      <w:r>
        <w:rPr>
          <w:i/>
        </w:rPr>
        <w:t>- Неблизкая</w:t>
      </w:r>
    </w:p>
    <w:p w:rsidR="005D1A85" w:rsidRDefault="005D1A85" w:rsidP="005D1A85">
      <w:pPr>
        <w:ind w:firstLine="709"/>
        <w:jc w:val="both"/>
        <w:rPr>
          <w:i/>
        </w:rPr>
      </w:pPr>
      <w:r>
        <w:rPr>
          <w:i/>
        </w:rPr>
        <w:t>- В зоне действия взрывной волны</w:t>
      </w:r>
    </w:p>
    <w:p w:rsidR="005D1A85" w:rsidRDefault="005D1A85" w:rsidP="005D1A85">
      <w:pPr>
        <w:ind w:firstLine="709"/>
        <w:jc w:val="both"/>
        <w:rPr>
          <w:i/>
        </w:rPr>
      </w:pPr>
      <w:r>
        <w:rPr>
          <w:i/>
        </w:rPr>
        <w:lastRenderedPageBreak/>
        <w:t>- В зоне действия ударной волны</w:t>
      </w:r>
    </w:p>
    <w:p w:rsidR="005D1A85" w:rsidRDefault="005D1A85" w:rsidP="005D1A85">
      <w:pPr>
        <w:ind w:firstLine="709"/>
        <w:jc w:val="both"/>
        <w:rPr>
          <w:i/>
        </w:rPr>
      </w:pPr>
      <w:r>
        <w:rPr>
          <w:i/>
        </w:rPr>
        <w:t>- В зоне действия вторичных снарядов (осколков и т. п.)</w:t>
      </w:r>
    </w:p>
    <w:p w:rsidR="005D1A85" w:rsidRDefault="005D1A85" w:rsidP="005D1A85">
      <w:pPr>
        <w:ind w:firstLine="709"/>
        <w:jc w:val="both"/>
        <w:rPr>
          <w:i/>
        </w:rPr>
      </w:pPr>
      <w:r>
        <w:rPr>
          <w:i/>
        </w:rPr>
        <w:t>2. Основными признаками входной пулевой огнестрельной раны являются:</w:t>
      </w:r>
    </w:p>
    <w:p w:rsidR="005D1A85" w:rsidRDefault="005D1A85" w:rsidP="005D1A85">
      <w:pPr>
        <w:ind w:firstLine="709"/>
        <w:jc w:val="both"/>
        <w:rPr>
          <w:i/>
        </w:rPr>
      </w:pPr>
      <w:r>
        <w:rPr>
          <w:i/>
        </w:rPr>
        <w:t>- Круглая форма</w:t>
      </w:r>
    </w:p>
    <w:p w:rsidR="005D1A85" w:rsidRDefault="005D1A85" w:rsidP="005D1A85">
      <w:pPr>
        <w:ind w:firstLine="709"/>
        <w:jc w:val="both"/>
        <w:rPr>
          <w:i/>
        </w:rPr>
      </w:pPr>
      <w:r>
        <w:rPr>
          <w:i/>
        </w:rPr>
        <w:t>- Ровные края</w:t>
      </w:r>
    </w:p>
    <w:p w:rsidR="005D1A85" w:rsidRDefault="005D1A85" w:rsidP="005D1A85">
      <w:pPr>
        <w:ind w:firstLine="709"/>
        <w:jc w:val="both"/>
        <w:rPr>
          <w:i/>
        </w:rPr>
      </w:pPr>
      <w:r>
        <w:rPr>
          <w:i/>
        </w:rPr>
        <w:t>- Дефект ткани</w:t>
      </w:r>
    </w:p>
    <w:p w:rsidR="005D1A85" w:rsidRDefault="005D1A85" w:rsidP="005D1A85">
      <w:pPr>
        <w:ind w:firstLine="709"/>
        <w:jc w:val="both"/>
        <w:rPr>
          <w:i/>
        </w:rPr>
      </w:pPr>
      <w:r>
        <w:rPr>
          <w:i/>
        </w:rPr>
        <w:t xml:space="preserve">- Поясок </w:t>
      </w:r>
      <w:proofErr w:type="spellStart"/>
      <w:r>
        <w:rPr>
          <w:i/>
        </w:rPr>
        <w:t>осаднения</w:t>
      </w:r>
      <w:proofErr w:type="spellEnd"/>
      <w:r>
        <w:rPr>
          <w:i/>
        </w:rPr>
        <w:t xml:space="preserve"> и обтирания</w:t>
      </w:r>
    </w:p>
    <w:p w:rsidR="005D1A85" w:rsidRDefault="005D1A85" w:rsidP="005D1A85">
      <w:pPr>
        <w:ind w:firstLine="709"/>
        <w:jc w:val="both"/>
        <w:rPr>
          <w:i/>
        </w:rPr>
      </w:pPr>
      <w:r>
        <w:rPr>
          <w:i/>
        </w:rPr>
        <w:t>- Зияние</w:t>
      </w:r>
    </w:p>
    <w:p w:rsidR="005D1A85" w:rsidRDefault="005D1A85" w:rsidP="005D1A85">
      <w:pPr>
        <w:spacing w:before="120"/>
        <w:ind w:firstLine="709"/>
        <w:jc w:val="both"/>
        <w:rPr>
          <w:i/>
        </w:rPr>
      </w:pPr>
      <w:r>
        <w:t>Лабораторные методы исследования в судебной медицине</w:t>
      </w:r>
    </w:p>
    <w:p w:rsidR="005D1A85" w:rsidRDefault="005D1A85" w:rsidP="005D1A85">
      <w:pPr>
        <w:ind w:firstLine="709"/>
        <w:jc w:val="both"/>
        <w:rPr>
          <w:i/>
        </w:rPr>
      </w:pPr>
      <w:r>
        <w:rPr>
          <w:i/>
        </w:rPr>
        <w:t>1. Фотографирование в инфракрасных лучах применяют для выявления и фотографической фиксации:</w:t>
      </w:r>
    </w:p>
    <w:p w:rsidR="005D1A85" w:rsidRDefault="005D1A85" w:rsidP="005D1A85">
      <w:pPr>
        <w:ind w:firstLine="709"/>
        <w:jc w:val="both"/>
        <w:rPr>
          <w:i/>
        </w:rPr>
      </w:pPr>
      <w:r>
        <w:rPr>
          <w:i/>
        </w:rPr>
        <w:t>- Скрытых и малозаметных кровоподтеков</w:t>
      </w:r>
    </w:p>
    <w:p w:rsidR="005D1A85" w:rsidRDefault="005D1A85" w:rsidP="005D1A85">
      <w:pPr>
        <w:ind w:firstLine="709"/>
        <w:jc w:val="both"/>
        <w:rPr>
          <w:i/>
        </w:rPr>
      </w:pPr>
      <w:r>
        <w:rPr>
          <w:i/>
        </w:rPr>
        <w:t>- Залитых кровью следов</w:t>
      </w:r>
    </w:p>
    <w:p w:rsidR="005D1A85" w:rsidRDefault="005D1A85" w:rsidP="005D1A85">
      <w:pPr>
        <w:ind w:firstLine="709"/>
        <w:jc w:val="both"/>
        <w:rPr>
          <w:i/>
        </w:rPr>
      </w:pPr>
      <w:r>
        <w:rPr>
          <w:i/>
        </w:rPr>
        <w:t xml:space="preserve">- Топографии отложения копоти и зерен пороха в области входного огнестрельного отверстия </w:t>
      </w:r>
    </w:p>
    <w:p w:rsidR="005D1A85" w:rsidRDefault="005D1A85" w:rsidP="005D1A85">
      <w:pPr>
        <w:ind w:firstLine="709"/>
        <w:jc w:val="both"/>
        <w:rPr>
          <w:i/>
        </w:rPr>
      </w:pPr>
      <w:r>
        <w:rPr>
          <w:i/>
        </w:rPr>
        <w:t>- Следов крови на одежде, цвет которых маскируется цветом тканей</w:t>
      </w:r>
    </w:p>
    <w:p w:rsidR="005D1A85" w:rsidRDefault="005D1A85" w:rsidP="005D1A85">
      <w:pPr>
        <w:ind w:firstLine="709"/>
        <w:jc w:val="both"/>
        <w:rPr>
          <w:i/>
        </w:rPr>
      </w:pPr>
      <w:r>
        <w:rPr>
          <w:i/>
        </w:rPr>
        <w:t>- Следов горюче-смазочных веществ на одежде</w:t>
      </w:r>
    </w:p>
    <w:p w:rsidR="005D1A85" w:rsidRDefault="005D1A85" w:rsidP="005D1A85">
      <w:pPr>
        <w:ind w:firstLine="709"/>
        <w:jc w:val="both"/>
        <w:rPr>
          <w:i/>
        </w:rPr>
      </w:pPr>
      <w:r>
        <w:rPr>
          <w:i/>
        </w:rPr>
        <w:t>2. Возраст по костям конечностей определяют следующим методом:</w:t>
      </w:r>
    </w:p>
    <w:p w:rsidR="005D1A85" w:rsidRDefault="005D1A85" w:rsidP="005D1A85">
      <w:pPr>
        <w:ind w:firstLine="709"/>
        <w:jc w:val="both"/>
        <w:rPr>
          <w:i/>
        </w:rPr>
      </w:pPr>
      <w:r>
        <w:rPr>
          <w:i/>
        </w:rPr>
        <w:t>- Рентгенологическим</w:t>
      </w:r>
    </w:p>
    <w:p w:rsidR="005D1A85" w:rsidRDefault="005D1A85" w:rsidP="005D1A85">
      <w:pPr>
        <w:ind w:firstLine="709"/>
        <w:jc w:val="both"/>
        <w:rPr>
          <w:i/>
        </w:rPr>
      </w:pPr>
      <w:r>
        <w:rPr>
          <w:i/>
        </w:rPr>
        <w:t>- Сравнительно-анатомическим</w:t>
      </w:r>
    </w:p>
    <w:p w:rsidR="005D1A85" w:rsidRDefault="005D1A85" w:rsidP="005D1A85">
      <w:pPr>
        <w:ind w:firstLine="709"/>
        <w:jc w:val="both"/>
        <w:rPr>
          <w:i/>
        </w:rPr>
      </w:pPr>
      <w:r>
        <w:rPr>
          <w:i/>
        </w:rPr>
        <w:t xml:space="preserve">- </w:t>
      </w:r>
      <w:proofErr w:type="spellStart"/>
      <w:r>
        <w:rPr>
          <w:i/>
        </w:rPr>
        <w:t>Остеометрическим</w:t>
      </w:r>
      <w:proofErr w:type="spellEnd"/>
    </w:p>
    <w:p w:rsidR="005D1A85" w:rsidRDefault="005D1A85" w:rsidP="005D1A85">
      <w:pPr>
        <w:ind w:firstLine="709"/>
        <w:jc w:val="both"/>
        <w:rPr>
          <w:i/>
        </w:rPr>
      </w:pPr>
      <w:r>
        <w:rPr>
          <w:i/>
        </w:rPr>
        <w:t>- Биохимическим</w:t>
      </w:r>
    </w:p>
    <w:p w:rsidR="005D1A85" w:rsidRDefault="005D1A85" w:rsidP="005D1A85">
      <w:pPr>
        <w:ind w:firstLine="709"/>
        <w:jc w:val="both"/>
        <w:rPr>
          <w:i/>
        </w:rPr>
      </w:pPr>
      <w:r>
        <w:rPr>
          <w:i/>
        </w:rPr>
        <w:t>- Микроскопическим</w:t>
      </w:r>
    </w:p>
    <w:p w:rsidR="005D1A85" w:rsidRDefault="005D1A85" w:rsidP="005D1A85">
      <w:pPr>
        <w:ind w:firstLine="709"/>
        <w:jc w:val="both"/>
        <w:rPr>
          <w:i/>
        </w:rPr>
      </w:pPr>
    </w:p>
    <w:p w:rsidR="005D1A85" w:rsidRDefault="005D1A85" w:rsidP="005D1A85">
      <w:pPr>
        <w:ind w:firstLine="709"/>
        <w:jc w:val="both"/>
        <w:rPr>
          <w:b/>
        </w:rPr>
      </w:pPr>
      <w:r>
        <w:rPr>
          <w:b/>
        </w:rPr>
        <w:t>Ситуационные задачи (кейс-метод) для практических занятий:</w:t>
      </w:r>
    </w:p>
    <w:p w:rsidR="005D1A85" w:rsidRDefault="005D1A85" w:rsidP="005D1A85">
      <w:pPr>
        <w:ind w:firstLine="709"/>
        <w:jc w:val="both"/>
        <w:rPr>
          <w:i/>
        </w:rPr>
      </w:pPr>
      <w:r>
        <w:rPr>
          <w:i/>
        </w:rPr>
        <w:t>1. На основании представленных данных определите давность наступления смерти человека:</w:t>
      </w:r>
    </w:p>
    <w:p w:rsidR="005D1A85" w:rsidRDefault="005D1A85" w:rsidP="005D1A85">
      <w:pPr>
        <w:ind w:firstLine="709"/>
        <w:jc w:val="both"/>
        <w:rPr>
          <w:i/>
        </w:rPr>
      </w:pPr>
      <w:r>
        <w:rPr>
          <w:i/>
        </w:rPr>
        <w:t xml:space="preserve">«В отдел полиции №1 УМВД по г. Ижевску поступило заявление о смерти гр-на А. Оперативная группа, приехавшая на место происшествия, произвела его осмотр и осмотр трупа на месте его обнаружения. При этом в «Протоколе осмотра места происшествия» судебно-медицинским экспертом были зафиксированы следующие посмертные изменения: …глаза трупа несколько приоткрыты, роговицы с явлениями </w:t>
      </w:r>
      <w:proofErr w:type="spellStart"/>
      <w:r>
        <w:rPr>
          <w:i/>
        </w:rPr>
        <w:t>подсыхания</w:t>
      </w:r>
      <w:proofErr w:type="spellEnd"/>
      <w:r>
        <w:rPr>
          <w:i/>
        </w:rPr>
        <w:t xml:space="preserve"> (пятна </w:t>
      </w:r>
      <w:proofErr w:type="spellStart"/>
      <w:r>
        <w:rPr>
          <w:i/>
        </w:rPr>
        <w:t>Лярше</w:t>
      </w:r>
      <w:proofErr w:type="spellEnd"/>
      <w:r>
        <w:rPr>
          <w:i/>
        </w:rPr>
        <w:t>). Красная кайма губ так же несколько подсохшая. Трупные пятна фиолетовые, расположены на спине. При надавливании бледнеют и полностью восстанавливают первоначальный вид через 60-120 секунд. Трупное окоченение хорошо выражено в жевательных мышцах, мышцах шеи и пальцев. В других группах мышц отсутствует. При ударе ребром ладони по двуглавой мышце плеча в месте воздействия через 1-2 секунды образуется мышечный валик высотой до 1,0 см. Проведена термометрия трупа, осуществленная электронным термометром «</w:t>
      </w:r>
      <w:proofErr w:type="spellStart"/>
      <w:r>
        <w:rPr>
          <w:i/>
        </w:rPr>
        <w:t>Термед</w:t>
      </w:r>
      <w:proofErr w:type="spellEnd"/>
      <w:r>
        <w:rPr>
          <w:i/>
        </w:rPr>
        <w:t>» в глубине печени при температуре окружающей среды +18,239ºС. Значение температуры первого замера +30,234ºС. Второй замер проведен через 15 минут. Температура трупа при втором замере равна +30,048ºС».</w:t>
      </w:r>
    </w:p>
    <w:p w:rsidR="005D1A85" w:rsidRDefault="005D1A85" w:rsidP="005D1A85">
      <w:pPr>
        <w:ind w:firstLine="709"/>
        <w:jc w:val="both"/>
        <w:rPr>
          <w:i/>
        </w:rPr>
      </w:pPr>
      <w:r>
        <w:rPr>
          <w:i/>
        </w:rPr>
        <w:t>2. На основании представленных данных сформируйте судебно-медицинский диагноз и ответьте на вопросы:</w:t>
      </w:r>
    </w:p>
    <w:p w:rsidR="005D1A85" w:rsidRDefault="005D1A85" w:rsidP="005D1A85">
      <w:pPr>
        <w:ind w:firstLine="709"/>
        <w:jc w:val="both"/>
        <w:rPr>
          <w:i/>
        </w:rPr>
      </w:pPr>
      <w:r>
        <w:rPr>
          <w:i/>
        </w:rPr>
        <w:t>1. Причина и давность наступления смерти?</w:t>
      </w:r>
    </w:p>
    <w:p w:rsidR="005D1A85" w:rsidRDefault="005D1A85" w:rsidP="005D1A85">
      <w:pPr>
        <w:ind w:firstLine="709"/>
        <w:jc w:val="both"/>
        <w:rPr>
          <w:i/>
        </w:rPr>
      </w:pPr>
      <w:r>
        <w:rPr>
          <w:i/>
        </w:rPr>
        <w:t>2. Находился ли гр-н А. на момент смерти в состоянии алкогольного опьянения, какой степени?</w:t>
      </w:r>
    </w:p>
    <w:p w:rsidR="005D1A85" w:rsidRDefault="005D1A85" w:rsidP="005D1A85">
      <w:pPr>
        <w:ind w:firstLine="709"/>
        <w:jc w:val="both"/>
      </w:pPr>
      <w:r>
        <w:rPr>
          <w:i/>
        </w:rPr>
        <w:t xml:space="preserve">Выписка из Акта судебно-медицинского исследования гр-на А: «…Труп доставлен в морг в следующей одежде: куртке черной комбинированной с длинным рукавом на молнии; брюках типа джинсов синего цвета производства московского швейного объединения; сорочке коричневой в крупную клетку, в кармане найдены фотографии данного субъекта, проездной на май месяц для учащихся, два носовых платка и два лоскута бумаги с неразборчиво написанной фамилией; плавках красных с поясным </w:t>
      </w:r>
      <w:proofErr w:type="spellStart"/>
      <w:r>
        <w:rPr>
          <w:i/>
        </w:rPr>
        <w:t>полуремнем</w:t>
      </w:r>
      <w:proofErr w:type="spellEnd"/>
      <w:r>
        <w:rPr>
          <w:i/>
        </w:rPr>
        <w:t xml:space="preserve"> в виде орнамента; </w:t>
      </w:r>
      <w:r>
        <w:rPr>
          <w:i/>
        </w:rPr>
        <w:lastRenderedPageBreak/>
        <w:t xml:space="preserve">носках серых. Труп мужского пола возраст на вид 20-25 лет с длиной тела 183 см., правильного телосложения, среднего питания, холодный. Мышечное окоченение не выражено. Трупные пятна не </w:t>
      </w:r>
      <w:proofErr w:type="spellStart"/>
      <w:r>
        <w:rPr>
          <w:i/>
        </w:rPr>
        <w:t>контурируются</w:t>
      </w:r>
      <w:proofErr w:type="spellEnd"/>
      <w:r>
        <w:rPr>
          <w:i/>
        </w:rPr>
        <w:t xml:space="preserve">. Кожные покровы тела, конечностей, головы зеленоватые с отслойкой эпидермиса и образованием пузырей. Кости свода черепа на ощупь целы. Волосы черные. Глаза закрыты, соединительная оболочка век темно-красная. Роговицы мутные. Зрачки не </w:t>
      </w:r>
      <w:proofErr w:type="spellStart"/>
      <w:r>
        <w:rPr>
          <w:i/>
        </w:rPr>
        <w:t>контурируются</w:t>
      </w:r>
      <w:proofErr w:type="spellEnd"/>
      <w:r>
        <w:rPr>
          <w:i/>
        </w:rPr>
        <w:t xml:space="preserve">. Хрящи и кости носа на ощупь целы. Носовые ходы свободны. Рот закрыт, язык выстоит из полости рта. На верхней челюсти отсутствует 1 резец слева. Установлен пластиковый протез верхней челюсти. На верхней губе слабо выраженные черные усы, а также рубец слева - заболевания "заячья губа"; на небе определен аналогичный рубец. Слуховые проходы свободны. Шея без повреждений. Грудная клетка симметричная упруга. Передняя брюшная стенка на уровне реберной дуги. Наружные половые органы сформированы правильно. Задний проход сомкнут. Окружность головы 59 см, длина стопы - 26 см. В кожно-мышечном лоскуте груди и живота кровоизлияний нет. Внутренние органы расположены правильно, соответственно полостям. Свободная жидкость в последних по 200 мл. Брюшина зеленая. Спинка языка чистая, сосочки его выражены, в ткани кровоизлияний нет. Подъязычная кость и хрящи гортани целы. Обе доли щитовидной железы обычной формы и размеров, на разрезе темно-красные мелкозернистые. В просвете пищевода содержимого нет, слизистая его коричневатая гладкая. Просвет трахеи и крупных бронхов свободен. Слизистая этих отделов темно-красная. Легкие увеличены в объеме серовато-красные мягко-воздушны с плоскими светло-красными кровоизлияниями под легочную плевру. Ткань легких на разрезе серовато-красная полнокровная. Внутренняя поверхность аорты красноватая гладкая. Надпочечники с центральным распадом. Обе почки 10х4х4 см., ткань их на разрезе красно-коричневая с четкой границей пирамид. Фиброзная капсула почек снимается легко, обнажая гладкую их поверхность. Слизистая лоханок и мочеточников синюшная. В мочевом пузыре мочи нет, слизистая его красновато-синюшная гладкая. Яички не исследовались в виду отсутствия показаний. Селезенка обычной формы и размеров на разрезе темно-красная с небольшим соскобом. В околосердечной сорочке содержимого нет, внутренняя поверхность ее гладкая серовато-коричневая. Сердце дряблое воздушное 11х10х3 см, весом 280 граммов. Венечные артерии сердца проходимы, внутренняя поверхность их коричневатая гладкая. Клапаны сердца тонкие, </w:t>
      </w:r>
      <w:proofErr w:type="spellStart"/>
      <w:r>
        <w:rPr>
          <w:i/>
        </w:rPr>
        <w:t>хордальные</w:t>
      </w:r>
      <w:proofErr w:type="spellEnd"/>
      <w:r>
        <w:rPr>
          <w:i/>
        </w:rPr>
        <w:t xml:space="preserve"> нити средней длины, сосочковые мышцы и трабекулы выражены. Толщина мышечной стенки левого желудочка 1, 0см, правого - 0, 3 см. Ткань сердца на разрезе желтовато-красно-коричневая, неравномерного кровенаполнения. В желчном пузыре следы оранжевой желчи, слизистая его гладкая цвета содержимого. Печень обычной формы и размеров, ткань ее на разрезе коричневато-зеленоватая воздушная без характерного рисунка строения. Поджелудочная железа дряблая, на разрезе бесструктурная. В просвете желудка до 300 мл кашицеобразного коричневатого содержимого с кусочками непереваренного лукового пера, слизистая его гладкая сероватая. В тонкой и толстой кишке свойственное им содержимое, складчатость слизистой не выражена. В кожно-мышечном лоскуте головы кровоизлияний нет. Кости свода черепа целы. Твердая мозговая оболочка беловатая. Ткань мозга кашицеобразной консистенции, </w:t>
      </w:r>
      <w:proofErr w:type="spellStart"/>
      <w:r>
        <w:rPr>
          <w:i/>
        </w:rPr>
        <w:t>бесструктурна</w:t>
      </w:r>
      <w:proofErr w:type="spellEnd"/>
      <w:r>
        <w:rPr>
          <w:i/>
        </w:rPr>
        <w:t xml:space="preserve">. Кости основания черепа целы. Скелет тела цел. На химическое исследование мышца. На биологическое исследование образец крови. На гистологическое - сердце и легкое, почка на планктон. Труп сфотографирован… Выписка из акта судебно-химического исследования № … от… г. "... При химическом исследовании в мышце от трупа Неизвестного молодого человека обнаружено 1,37‰ этанола... ". Выписка из акта судебно-гистологического исследования № … от … г."... Легкие: эмфизема... Почка: найдены створки диатомового планктона... ". </w:t>
      </w:r>
    </w:p>
    <w:p w:rsidR="005D1A85" w:rsidRDefault="005D1A85" w:rsidP="005D1A85">
      <w:r>
        <w:br w:type="column"/>
      </w:r>
      <w:bookmarkStart w:id="1" w:name="_GoBack"/>
      <w:bookmarkEnd w:id="1"/>
    </w:p>
    <w:p w:rsidR="005D1A85" w:rsidRDefault="005D1A85" w:rsidP="005D1A85">
      <w:pPr>
        <w:spacing w:after="120"/>
        <w:jc w:val="both"/>
      </w:pPr>
      <w:r>
        <w:t>Рабочая программа дисциплины разработана кафедрой судебной медицины</w:t>
      </w:r>
      <w:r w:rsidR="00B367F4">
        <w:t xml:space="preserve"> </w:t>
      </w:r>
      <w:r w:rsidR="00B367F4">
        <w:t>с курсом судебной гистологии ФПК и ПП</w:t>
      </w:r>
      <w:r>
        <w:t>.</w:t>
      </w:r>
    </w:p>
    <w:p w:rsidR="005D1A85" w:rsidRDefault="005D1A85" w:rsidP="005D1A85">
      <w:pPr>
        <w:jc w:val="both"/>
      </w:pPr>
    </w:p>
    <w:p w:rsidR="005D1A85" w:rsidRDefault="005D1A85" w:rsidP="005D1A85">
      <w:pPr>
        <w:jc w:val="both"/>
      </w:pPr>
    </w:p>
    <w:p w:rsidR="00B367F4" w:rsidRDefault="004229D7" w:rsidP="00B367F4">
      <w:pPr>
        <w:jc w:val="both"/>
      </w:pPr>
      <w:r>
        <w:t xml:space="preserve">Принята на заседании кафедры </w:t>
      </w:r>
      <w:r w:rsidR="00B367F4">
        <w:t>судебной медицины с курсом</w:t>
      </w:r>
    </w:p>
    <w:p w:rsidR="004229D7" w:rsidRDefault="00B367F4" w:rsidP="00B367F4">
      <w:pPr>
        <w:spacing w:after="120"/>
        <w:jc w:val="both"/>
      </w:pPr>
      <w:r>
        <w:t>судебной гистологии ФПК и ПП</w:t>
      </w:r>
      <w:r>
        <w:t xml:space="preserve"> </w:t>
      </w:r>
      <w:r w:rsidR="004229D7" w:rsidRPr="00601EBD">
        <w:t>«</w:t>
      </w:r>
      <w:r w:rsidR="00601EBD" w:rsidRPr="00601EBD">
        <w:t>28</w:t>
      </w:r>
      <w:r w:rsidR="004229D7" w:rsidRPr="00601EBD">
        <w:t xml:space="preserve">» </w:t>
      </w:r>
      <w:r w:rsidR="00601EBD" w:rsidRPr="00601EBD">
        <w:t>августа</w:t>
      </w:r>
      <w:r w:rsidR="004229D7" w:rsidRPr="00601EBD">
        <w:t xml:space="preserve"> 201</w:t>
      </w:r>
      <w:r w:rsidR="00601EBD" w:rsidRPr="00601EBD">
        <w:t>5</w:t>
      </w:r>
      <w:r w:rsidR="004229D7" w:rsidRPr="00601EBD">
        <w:t xml:space="preserve"> г., протокол № </w:t>
      </w:r>
      <w:r w:rsidR="00601EBD" w:rsidRPr="00601EBD">
        <w:t>1</w:t>
      </w:r>
    </w:p>
    <w:p w:rsidR="004229D7" w:rsidRDefault="004229D7" w:rsidP="004229D7">
      <w:pPr>
        <w:jc w:val="both"/>
      </w:pPr>
    </w:p>
    <w:p w:rsidR="00B367F4" w:rsidRDefault="004229D7" w:rsidP="00B367F4">
      <w:pPr>
        <w:jc w:val="both"/>
      </w:pPr>
      <w:r>
        <w:t>Актуализирована, утверждена</w:t>
      </w:r>
      <w:r w:rsidRPr="004229D7">
        <w:t xml:space="preserve"> </w:t>
      </w:r>
      <w:r>
        <w:t>на заседании кафедры</w:t>
      </w:r>
      <w:r w:rsidR="00B367F4">
        <w:t xml:space="preserve"> </w:t>
      </w:r>
      <w:r w:rsidR="00B367F4">
        <w:t xml:space="preserve">судебной медицины с курсом </w:t>
      </w:r>
    </w:p>
    <w:p w:rsidR="004229D7" w:rsidRDefault="00B367F4" w:rsidP="00B367F4">
      <w:pPr>
        <w:jc w:val="both"/>
      </w:pPr>
      <w:r>
        <w:t>судебной гистологии ФПК и ПП</w:t>
      </w:r>
      <w:r w:rsidR="004229D7">
        <w:t xml:space="preserve"> «07» марта 2018 г., протокол № 9</w:t>
      </w:r>
    </w:p>
    <w:p w:rsidR="004229D7" w:rsidRDefault="004229D7" w:rsidP="004229D7">
      <w:pPr>
        <w:spacing w:after="120"/>
        <w:ind w:firstLine="709"/>
        <w:jc w:val="both"/>
      </w:pPr>
    </w:p>
    <w:p w:rsidR="00B367F4" w:rsidRDefault="00B367F4" w:rsidP="00B367F4">
      <w:pPr>
        <w:jc w:val="both"/>
      </w:pPr>
      <w:r>
        <w:t>Заведующий кафедрой</w:t>
      </w:r>
      <w:r>
        <w:rPr>
          <w:lang w:eastAsia="ar-SA"/>
        </w:rPr>
        <w:t xml:space="preserve"> </w:t>
      </w:r>
      <w:r>
        <w:t xml:space="preserve">судебной медицины с курсом </w:t>
      </w:r>
    </w:p>
    <w:p w:rsidR="00B367F4" w:rsidRDefault="00B367F4" w:rsidP="00B367F4">
      <w:pPr>
        <w:jc w:val="both"/>
      </w:pPr>
      <w:r>
        <w:t>судебной гистологии ФПК и ПП</w:t>
      </w:r>
    </w:p>
    <w:p w:rsidR="00B367F4" w:rsidRDefault="00B367F4" w:rsidP="00B367F4">
      <w:pPr>
        <w:jc w:val="both"/>
        <w:rPr>
          <w:lang w:eastAsia="ar-SA"/>
        </w:rPr>
      </w:pPr>
      <w:r>
        <w:rPr>
          <w:lang w:eastAsia="ar-SA"/>
        </w:rPr>
        <w:t>доктор медицинских наук, доцент</w:t>
      </w:r>
      <w:r>
        <w:rPr>
          <w:lang w:eastAsia="ar-SA"/>
        </w:rPr>
        <w:tab/>
      </w:r>
      <w:r>
        <w:rPr>
          <w:lang w:eastAsia="ar-SA"/>
        </w:rPr>
        <w:tab/>
      </w:r>
      <w:r>
        <w:rPr>
          <w:lang w:eastAsia="ar-SA"/>
        </w:rPr>
        <w:tab/>
      </w:r>
      <w:r>
        <w:t xml:space="preserve">___________________ </w:t>
      </w:r>
      <w:r>
        <w:tab/>
      </w:r>
      <w:r>
        <w:rPr>
          <w:lang w:eastAsia="ar-SA"/>
        </w:rPr>
        <w:t>А.Ю. Вавилов</w:t>
      </w:r>
    </w:p>
    <w:p w:rsidR="00B367F4" w:rsidRPr="0046658D" w:rsidRDefault="00B367F4" w:rsidP="00B367F4">
      <w:pPr>
        <w:jc w:val="both"/>
      </w:pPr>
      <w:r>
        <w:tab/>
      </w:r>
      <w:r>
        <w:tab/>
      </w:r>
      <w:r>
        <w:tab/>
      </w:r>
      <w:r>
        <w:tab/>
      </w:r>
      <w:r>
        <w:tab/>
      </w:r>
      <w:r>
        <w:tab/>
      </w:r>
      <w:r>
        <w:tab/>
      </w:r>
      <w:r w:rsidRPr="0046658D">
        <w:rPr>
          <w:sz w:val="20"/>
          <w:szCs w:val="20"/>
        </w:rPr>
        <w:tab/>
        <w:t>(подпись)</w:t>
      </w:r>
    </w:p>
    <w:p w:rsidR="004229D7" w:rsidRDefault="004229D7" w:rsidP="004229D7">
      <w:pPr>
        <w:jc w:val="both"/>
        <w:rPr>
          <w:color w:val="000000"/>
          <w:szCs w:val="18"/>
        </w:rPr>
      </w:pPr>
    </w:p>
    <w:p w:rsidR="004229D7" w:rsidRDefault="004229D7" w:rsidP="004229D7">
      <w:pPr>
        <w:jc w:val="both"/>
        <w:rPr>
          <w:color w:val="000000"/>
          <w:szCs w:val="18"/>
        </w:rPr>
      </w:pPr>
    </w:p>
    <w:p w:rsidR="00B367F4" w:rsidRDefault="00B367F4" w:rsidP="00B367F4">
      <w:pPr>
        <w:jc w:val="both"/>
      </w:pPr>
      <w:r>
        <w:t>Одобрена М</w:t>
      </w:r>
      <w:r w:rsidRPr="0046658D">
        <w:t>етодическим</w:t>
      </w:r>
      <w:r w:rsidRPr="00C1116E">
        <w:t xml:space="preserve"> </w:t>
      </w:r>
      <w:r w:rsidRPr="0046658D">
        <w:t>советом</w:t>
      </w:r>
      <w:r w:rsidRPr="00C1116E">
        <w:t xml:space="preserve"> </w:t>
      </w:r>
      <w:r>
        <w:t>лечебного факультета</w:t>
      </w:r>
    </w:p>
    <w:p w:rsidR="00B367F4" w:rsidRPr="0046658D" w:rsidRDefault="00B367F4" w:rsidP="00B367F4">
      <w:pPr>
        <w:jc w:val="both"/>
      </w:pPr>
      <w:r w:rsidRPr="0046658D">
        <w:t>«</w:t>
      </w:r>
      <w:r>
        <w:t>31</w:t>
      </w:r>
      <w:r w:rsidRPr="0046658D">
        <w:t xml:space="preserve">» </w:t>
      </w:r>
      <w:r>
        <w:t xml:space="preserve">августа </w:t>
      </w:r>
      <w:r w:rsidRPr="0046658D">
        <w:t>20</w:t>
      </w:r>
      <w:r>
        <w:t xml:space="preserve">18 </w:t>
      </w:r>
      <w:r w:rsidRPr="0046658D">
        <w:t>г.</w:t>
      </w:r>
      <w:r>
        <w:t>, п</w:t>
      </w:r>
      <w:r w:rsidRPr="0046658D">
        <w:t xml:space="preserve">ротокол № </w:t>
      </w:r>
      <w:r>
        <w:t>1</w:t>
      </w:r>
    </w:p>
    <w:p w:rsidR="00B367F4" w:rsidRDefault="00B367F4" w:rsidP="00B367F4">
      <w:pPr>
        <w:jc w:val="both"/>
      </w:pPr>
    </w:p>
    <w:p w:rsidR="00B367F4" w:rsidRDefault="00B367F4" w:rsidP="00B367F4">
      <w:r>
        <w:t xml:space="preserve">Председатель МС, </w:t>
      </w:r>
    </w:p>
    <w:p w:rsidR="00B367F4" w:rsidRDefault="00B367F4" w:rsidP="00B367F4">
      <w:r w:rsidRPr="00136B11">
        <w:rPr>
          <w:lang w:eastAsia="ar-SA"/>
        </w:rPr>
        <w:t xml:space="preserve">доктор медицинских наук, </w:t>
      </w:r>
      <w:r>
        <w:rPr>
          <w:lang w:eastAsia="ar-SA"/>
        </w:rPr>
        <w:t>профессор</w:t>
      </w:r>
      <w:r>
        <w:tab/>
      </w:r>
      <w:r>
        <w:tab/>
        <w:t xml:space="preserve">___________________ </w:t>
      </w:r>
      <w:r>
        <w:tab/>
        <w:t>Б.Б. Капустин</w:t>
      </w:r>
    </w:p>
    <w:p w:rsidR="00B367F4" w:rsidRDefault="00B367F4" w:rsidP="00B367F4">
      <w:pPr>
        <w:jc w:val="both"/>
      </w:pPr>
      <w:r>
        <w:tab/>
      </w:r>
      <w:r>
        <w:tab/>
      </w:r>
      <w:r>
        <w:tab/>
      </w:r>
      <w:r>
        <w:tab/>
      </w:r>
      <w:r>
        <w:tab/>
      </w:r>
      <w:r>
        <w:tab/>
      </w:r>
      <w:r>
        <w:tab/>
      </w:r>
      <w:r>
        <w:rPr>
          <w:sz w:val="20"/>
          <w:szCs w:val="20"/>
        </w:rPr>
        <w:tab/>
        <w:t>(подпись)</w:t>
      </w:r>
    </w:p>
    <w:p w:rsidR="004229D7" w:rsidRDefault="004229D7" w:rsidP="004229D7">
      <w:pPr>
        <w:jc w:val="both"/>
        <w:rPr>
          <w:bCs/>
        </w:rPr>
      </w:pPr>
    </w:p>
    <w:p w:rsidR="004229D7" w:rsidRDefault="004229D7" w:rsidP="004229D7">
      <w:pPr>
        <w:jc w:val="both"/>
        <w:rPr>
          <w:bCs/>
        </w:rPr>
      </w:pPr>
    </w:p>
    <w:p w:rsidR="004229D7" w:rsidRDefault="004229D7" w:rsidP="004229D7"/>
    <w:p w:rsidR="004229D7" w:rsidRDefault="004229D7" w:rsidP="004229D7"/>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4229D7" w:rsidRDefault="004229D7" w:rsidP="005D1A85"/>
    <w:p w:rsidR="004229D7" w:rsidRDefault="004229D7" w:rsidP="005D1A85"/>
    <w:p w:rsidR="004229D7" w:rsidRDefault="004229D7" w:rsidP="005D1A85"/>
    <w:p w:rsidR="004229D7" w:rsidRDefault="004229D7"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p w:rsidR="005D1A85" w:rsidRDefault="005D1A85" w:rsidP="005D1A85">
      <w:r>
        <w:t>Порядок хранения:</w:t>
      </w:r>
    </w:p>
    <w:p w:rsidR="005D1A85" w:rsidRDefault="005D1A85" w:rsidP="005D1A85">
      <w:r>
        <w:t xml:space="preserve">Оригинал - </w:t>
      </w:r>
      <w:r>
        <w:tab/>
      </w:r>
      <w:r>
        <w:tab/>
      </w:r>
      <w:r>
        <w:tab/>
        <w:t>деканат, кафедра.</w:t>
      </w:r>
    </w:p>
    <w:p w:rsidR="005D1A85" w:rsidRDefault="005D1A85" w:rsidP="005D1A85">
      <w:r>
        <w:t>Электронная версия -</w:t>
      </w:r>
      <w:r>
        <w:tab/>
        <w:t>кафедра, деканат факультета, библиотека.</w:t>
      </w:r>
    </w:p>
    <w:sectPr w:rsidR="005D1A85" w:rsidSect="00AB42A7">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0E" w:rsidRDefault="0061450E" w:rsidP="00AB42A7">
      <w:r>
        <w:separator/>
      </w:r>
    </w:p>
  </w:endnote>
  <w:endnote w:type="continuationSeparator" w:id="0">
    <w:p w:rsidR="0061450E" w:rsidRDefault="0061450E" w:rsidP="00AB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New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0E" w:rsidRDefault="0061450E" w:rsidP="00AB42A7">
      <w:r>
        <w:separator/>
      </w:r>
    </w:p>
  </w:footnote>
  <w:footnote w:type="continuationSeparator" w:id="0">
    <w:p w:rsidR="0061450E" w:rsidRDefault="0061450E" w:rsidP="00AB4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7" w:rsidRDefault="004229D7">
    <w:pPr>
      <w:pStyle w:val="ab"/>
    </w:pPr>
    <w:r>
      <w:rPr>
        <w:noProof/>
        <w:sz w:val="22"/>
        <w:szCs w:val="22"/>
      </w:rPr>
      <w:drawing>
        <wp:anchor distT="0" distB="0" distL="114300" distR="114300" simplePos="0" relativeHeight="251658240" behindDoc="0" locked="0" layoutInCell="1" allowOverlap="1">
          <wp:simplePos x="0" y="0"/>
          <wp:positionH relativeFrom="margin">
            <wp:posOffset>5568315</wp:posOffset>
          </wp:positionH>
          <wp:positionV relativeFrom="margin">
            <wp:posOffset>-434340</wp:posOffset>
          </wp:positionV>
          <wp:extent cx="342900" cy="342900"/>
          <wp:effectExtent l="19050" t="0" r="0" b="0"/>
          <wp:wrapSquare wrapText="bothSides"/>
          <wp:docPr id="2" name="Рисунок 1" descr="Symbol_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3_bw"/>
                  <pic:cNvPicPr>
                    <a:picLocks noChangeAspect="1" noChangeArrowheads="1"/>
                  </pic:cNvPicPr>
                </pic:nvPicPr>
                <pic:blipFill>
                  <a:blip r:embed="rId1"/>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Pr="00AB42A7">
      <w:rPr>
        <w:sz w:val="22"/>
        <w:szCs w:val="22"/>
      </w:rPr>
      <w:t>ООП В</w:t>
    </w:r>
    <w:r>
      <w:rPr>
        <w:sz w:val="22"/>
        <w:szCs w:val="22"/>
      </w:rPr>
      <w:t>О</w:t>
    </w:r>
    <w:r w:rsidRPr="00AB42A7">
      <w:rPr>
        <w:sz w:val="22"/>
        <w:szCs w:val="22"/>
      </w:rPr>
      <w:t xml:space="preserve"> </w:t>
    </w:r>
    <w:r>
      <w:rPr>
        <w:sz w:val="22"/>
        <w:szCs w:val="22"/>
      </w:rPr>
      <w:t>31.05.01</w:t>
    </w:r>
    <w:r w:rsidRPr="00AB42A7">
      <w:rPr>
        <w:sz w:val="22"/>
        <w:szCs w:val="22"/>
      </w:rPr>
      <w:t xml:space="preserve"> «</w:t>
    </w:r>
    <w:r>
      <w:rPr>
        <w:sz w:val="22"/>
        <w:szCs w:val="22"/>
      </w:rPr>
      <w:t>Лечебное дело</w:t>
    </w:r>
    <w:r w:rsidRPr="00AB42A7">
      <w:rPr>
        <w:sz w:val="22"/>
        <w:szCs w:val="22"/>
      </w:rPr>
      <w:t>», «Специалит</w:t>
    </w:r>
    <w:r>
      <w:rPr>
        <w:sz w:val="22"/>
        <w:szCs w:val="22"/>
      </w:rPr>
      <w:t>ет</w:t>
    </w:r>
    <w:r w:rsidRPr="00AB42A7">
      <w:rPr>
        <w:sz w:val="22"/>
        <w:szCs w:val="22"/>
      </w:rPr>
      <w:t xml:space="preserve">», </w:t>
    </w:r>
    <w:proofErr w:type="gramStart"/>
    <w:r w:rsidRPr="00AB42A7">
      <w:rPr>
        <w:sz w:val="22"/>
        <w:szCs w:val="22"/>
      </w:rPr>
      <w:t>О</w:t>
    </w:r>
    <w:proofErr w:type="gramEnd"/>
    <w:r w:rsidRPr="00AB42A7">
      <w:rPr>
        <w:sz w:val="22"/>
        <w:szCs w:val="22"/>
      </w:rPr>
      <w:t>, РПД «Судебная медицина»</w:t>
    </w:r>
    <w:r w:rsidRPr="00AB42A7">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5D3"/>
    <w:multiLevelType w:val="hybridMultilevel"/>
    <w:tmpl w:val="A93AACEC"/>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4F12EA"/>
    <w:multiLevelType w:val="hybridMultilevel"/>
    <w:tmpl w:val="A1829080"/>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D07AFC"/>
    <w:multiLevelType w:val="hybridMultilevel"/>
    <w:tmpl w:val="CB701566"/>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6B78B4"/>
    <w:multiLevelType w:val="hybridMultilevel"/>
    <w:tmpl w:val="EBCED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FE454A7"/>
    <w:multiLevelType w:val="hybridMultilevel"/>
    <w:tmpl w:val="B130F378"/>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FB23C0"/>
    <w:multiLevelType w:val="hybridMultilevel"/>
    <w:tmpl w:val="4E488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594531D"/>
    <w:multiLevelType w:val="hybridMultilevel"/>
    <w:tmpl w:val="A942F45C"/>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757D5B"/>
    <w:multiLevelType w:val="hybridMultilevel"/>
    <w:tmpl w:val="D9AA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57E35"/>
    <w:multiLevelType w:val="hybridMultilevel"/>
    <w:tmpl w:val="028852AC"/>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CA7992"/>
    <w:multiLevelType w:val="hybridMultilevel"/>
    <w:tmpl w:val="5DE21430"/>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D520EF"/>
    <w:multiLevelType w:val="hybridMultilevel"/>
    <w:tmpl w:val="7648077E"/>
    <w:lvl w:ilvl="0" w:tplc="EFB6ADE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ED468B3"/>
    <w:multiLevelType w:val="hybridMultilevel"/>
    <w:tmpl w:val="E592A660"/>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6934CB"/>
    <w:multiLevelType w:val="hybridMultilevel"/>
    <w:tmpl w:val="3DC8B6CC"/>
    <w:lvl w:ilvl="0" w:tplc="EFB6AD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12"/>
  </w:num>
  <w:num w:numId="8">
    <w:abstractNumId w:val="9"/>
  </w:num>
  <w:num w:numId="9">
    <w:abstractNumId w:val="10"/>
  </w:num>
  <w:num w:numId="10">
    <w:abstractNumId w:val="8"/>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C3"/>
    <w:rsid w:val="00003843"/>
    <w:rsid w:val="00004492"/>
    <w:rsid w:val="00052FCC"/>
    <w:rsid w:val="00055E00"/>
    <w:rsid w:val="00057ECF"/>
    <w:rsid w:val="000660E9"/>
    <w:rsid w:val="00067E95"/>
    <w:rsid w:val="00071D65"/>
    <w:rsid w:val="00075F32"/>
    <w:rsid w:val="000777C0"/>
    <w:rsid w:val="00091AA3"/>
    <w:rsid w:val="00091C19"/>
    <w:rsid w:val="00092BE2"/>
    <w:rsid w:val="000A2FC3"/>
    <w:rsid w:val="000B24A5"/>
    <w:rsid w:val="000B5A6A"/>
    <w:rsid w:val="000C0554"/>
    <w:rsid w:val="000D07F4"/>
    <w:rsid w:val="000F18DE"/>
    <w:rsid w:val="000F279E"/>
    <w:rsid w:val="00102546"/>
    <w:rsid w:val="001120AA"/>
    <w:rsid w:val="00130088"/>
    <w:rsid w:val="00142DA4"/>
    <w:rsid w:val="00181AEC"/>
    <w:rsid w:val="00182DEA"/>
    <w:rsid w:val="0018325B"/>
    <w:rsid w:val="00194796"/>
    <w:rsid w:val="001A1B81"/>
    <w:rsid w:val="001B0B8D"/>
    <w:rsid w:val="001B1D2B"/>
    <w:rsid w:val="001C0E18"/>
    <w:rsid w:val="001C10D6"/>
    <w:rsid w:val="001C3A7E"/>
    <w:rsid w:val="001D2A7D"/>
    <w:rsid w:val="001D6845"/>
    <w:rsid w:val="001E050B"/>
    <w:rsid w:val="001E6115"/>
    <w:rsid w:val="00200829"/>
    <w:rsid w:val="00205DBE"/>
    <w:rsid w:val="00221E23"/>
    <w:rsid w:val="002316A0"/>
    <w:rsid w:val="00233C95"/>
    <w:rsid w:val="002362E6"/>
    <w:rsid w:val="00236662"/>
    <w:rsid w:val="002421DA"/>
    <w:rsid w:val="00243163"/>
    <w:rsid w:val="0024379D"/>
    <w:rsid w:val="0026602D"/>
    <w:rsid w:val="00293D87"/>
    <w:rsid w:val="002A4EE9"/>
    <w:rsid w:val="002A6109"/>
    <w:rsid w:val="002B2900"/>
    <w:rsid w:val="002B3048"/>
    <w:rsid w:val="002D48BE"/>
    <w:rsid w:val="002D4A6F"/>
    <w:rsid w:val="002D5F76"/>
    <w:rsid w:val="002E05F5"/>
    <w:rsid w:val="00311F8C"/>
    <w:rsid w:val="00314592"/>
    <w:rsid w:val="00331CDF"/>
    <w:rsid w:val="00334505"/>
    <w:rsid w:val="00342C7D"/>
    <w:rsid w:val="003539ED"/>
    <w:rsid w:val="0037462F"/>
    <w:rsid w:val="0038128B"/>
    <w:rsid w:val="00397424"/>
    <w:rsid w:val="003A72D6"/>
    <w:rsid w:val="003B332A"/>
    <w:rsid w:val="003D280A"/>
    <w:rsid w:val="003D53D9"/>
    <w:rsid w:val="003D6503"/>
    <w:rsid w:val="003E65B5"/>
    <w:rsid w:val="00404622"/>
    <w:rsid w:val="004229D7"/>
    <w:rsid w:val="00435D94"/>
    <w:rsid w:val="00443C53"/>
    <w:rsid w:val="00454D3F"/>
    <w:rsid w:val="0049625F"/>
    <w:rsid w:val="004B4868"/>
    <w:rsid w:val="004B7382"/>
    <w:rsid w:val="004C074D"/>
    <w:rsid w:val="004C56A6"/>
    <w:rsid w:val="004F02C3"/>
    <w:rsid w:val="004F6236"/>
    <w:rsid w:val="004F7CF3"/>
    <w:rsid w:val="005146D0"/>
    <w:rsid w:val="00536229"/>
    <w:rsid w:val="0055399C"/>
    <w:rsid w:val="0055462E"/>
    <w:rsid w:val="00557935"/>
    <w:rsid w:val="00574A4E"/>
    <w:rsid w:val="00576047"/>
    <w:rsid w:val="00584477"/>
    <w:rsid w:val="00586D23"/>
    <w:rsid w:val="005878BB"/>
    <w:rsid w:val="00592FD8"/>
    <w:rsid w:val="005A4B23"/>
    <w:rsid w:val="005B2D99"/>
    <w:rsid w:val="005C3491"/>
    <w:rsid w:val="005C39C6"/>
    <w:rsid w:val="005D1A85"/>
    <w:rsid w:val="005D4D0A"/>
    <w:rsid w:val="005D7AFF"/>
    <w:rsid w:val="005F2EE0"/>
    <w:rsid w:val="00601EBD"/>
    <w:rsid w:val="00606EB5"/>
    <w:rsid w:val="00607193"/>
    <w:rsid w:val="0061450E"/>
    <w:rsid w:val="00631842"/>
    <w:rsid w:val="0064230E"/>
    <w:rsid w:val="00650385"/>
    <w:rsid w:val="006C04CB"/>
    <w:rsid w:val="006D7DC7"/>
    <w:rsid w:val="006E1185"/>
    <w:rsid w:val="006E2F64"/>
    <w:rsid w:val="006E406F"/>
    <w:rsid w:val="00716068"/>
    <w:rsid w:val="00727D75"/>
    <w:rsid w:val="0074433A"/>
    <w:rsid w:val="00746CE6"/>
    <w:rsid w:val="00761F33"/>
    <w:rsid w:val="00792D60"/>
    <w:rsid w:val="00795A5D"/>
    <w:rsid w:val="007A1305"/>
    <w:rsid w:val="007B5578"/>
    <w:rsid w:val="007B5D2D"/>
    <w:rsid w:val="007C6CC9"/>
    <w:rsid w:val="007D1FD0"/>
    <w:rsid w:val="007D510D"/>
    <w:rsid w:val="007E1942"/>
    <w:rsid w:val="007E3B58"/>
    <w:rsid w:val="007E5B21"/>
    <w:rsid w:val="007E661E"/>
    <w:rsid w:val="00816021"/>
    <w:rsid w:val="00823590"/>
    <w:rsid w:val="00823C6A"/>
    <w:rsid w:val="00831739"/>
    <w:rsid w:val="00833369"/>
    <w:rsid w:val="008346C8"/>
    <w:rsid w:val="00842CB3"/>
    <w:rsid w:val="00846209"/>
    <w:rsid w:val="00861096"/>
    <w:rsid w:val="00894613"/>
    <w:rsid w:val="00895637"/>
    <w:rsid w:val="008B7E46"/>
    <w:rsid w:val="008C2AAB"/>
    <w:rsid w:val="008E0180"/>
    <w:rsid w:val="008E1961"/>
    <w:rsid w:val="008F296D"/>
    <w:rsid w:val="009014F8"/>
    <w:rsid w:val="00903FF4"/>
    <w:rsid w:val="00910A88"/>
    <w:rsid w:val="0093076E"/>
    <w:rsid w:val="00960E4C"/>
    <w:rsid w:val="00983B5F"/>
    <w:rsid w:val="00986DCF"/>
    <w:rsid w:val="009A236B"/>
    <w:rsid w:val="009A2F31"/>
    <w:rsid w:val="009A52D8"/>
    <w:rsid w:val="009B3567"/>
    <w:rsid w:val="009D7833"/>
    <w:rsid w:val="009E0153"/>
    <w:rsid w:val="009F2697"/>
    <w:rsid w:val="00A2174E"/>
    <w:rsid w:val="00A33EA1"/>
    <w:rsid w:val="00A542CE"/>
    <w:rsid w:val="00A627E2"/>
    <w:rsid w:val="00A800E3"/>
    <w:rsid w:val="00A904EF"/>
    <w:rsid w:val="00AB074E"/>
    <w:rsid w:val="00AB42A7"/>
    <w:rsid w:val="00AB7B64"/>
    <w:rsid w:val="00AC48F0"/>
    <w:rsid w:val="00AD1D66"/>
    <w:rsid w:val="00AE4A99"/>
    <w:rsid w:val="00AE7AE4"/>
    <w:rsid w:val="00AF132E"/>
    <w:rsid w:val="00B00F74"/>
    <w:rsid w:val="00B16128"/>
    <w:rsid w:val="00B21F9D"/>
    <w:rsid w:val="00B22229"/>
    <w:rsid w:val="00B268D3"/>
    <w:rsid w:val="00B3012C"/>
    <w:rsid w:val="00B367F4"/>
    <w:rsid w:val="00B44D63"/>
    <w:rsid w:val="00B52630"/>
    <w:rsid w:val="00B5618D"/>
    <w:rsid w:val="00B61739"/>
    <w:rsid w:val="00B8237D"/>
    <w:rsid w:val="00B83612"/>
    <w:rsid w:val="00B84506"/>
    <w:rsid w:val="00B84806"/>
    <w:rsid w:val="00B85DC7"/>
    <w:rsid w:val="00B869DB"/>
    <w:rsid w:val="00B944AB"/>
    <w:rsid w:val="00BA47F5"/>
    <w:rsid w:val="00BA519F"/>
    <w:rsid w:val="00BB08D9"/>
    <w:rsid w:val="00BB0D10"/>
    <w:rsid w:val="00BB31AF"/>
    <w:rsid w:val="00BC2D83"/>
    <w:rsid w:val="00BC4971"/>
    <w:rsid w:val="00BD14B2"/>
    <w:rsid w:val="00BD1E25"/>
    <w:rsid w:val="00BE19EB"/>
    <w:rsid w:val="00C0745B"/>
    <w:rsid w:val="00C14C08"/>
    <w:rsid w:val="00C31297"/>
    <w:rsid w:val="00C505A7"/>
    <w:rsid w:val="00C570F3"/>
    <w:rsid w:val="00C60B43"/>
    <w:rsid w:val="00C6372C"/>
    <w:rsid w:val="00C779F9"/>
    <w:rsid w:val="00C90E7E"/>
    <w:rsid w:val="00C95A9E"/>
    <w:rsid w:val="00CA5F38"/>
    <w:rsid w:val="00CB44A7"/>
    <w:rsid w:val="00CB7D57"/>
    <w:rsid w:val="00CF3E66"/>
    <w:rsid w:val="00CF49FD"/>
    <w:rsid w:val="00D022B2"/>
    <w:rsid w:val="00D0664E"/>
    <w:rsid w:val="00D10E00"/>
    <w:rsid w:val="00D151C2"/>
    <w:rsid w:val="00D31FDB"/>
    <w:rsid w:val="00D32A37"/>
    <w:rsid w:val="00D377EA"/>
    <w:rsid w:val="00D523AF"/>
    <w:rsid w:val="00D6489B"/>
    <w:rsid w:val="00D658C3"/>
    <w:rsid w:val="00D97F32"/>
    <w:rsid w:val="00DA1FD8"/>
    <w:rsid w:val="00DB29B4"/>
    <w:rsid w:val="00DC01B2"/>
    <w:rsid w:val="00DC75E8"/>
    <w:rsid w:val="00DE1FDB"/>
    <w:rsid w:val="00E01B7F"/>
    <w:rsid w:val="00E02F2C"/>
    <w:rsid w:val="00E13850"/>
    <w:rsid w:val="00E22524"/>
    <w:rsid w:val="00E22BDA"/>
    <w:rsid w:val="00E46C1B"/>
    <w:rsid w:val="00E84B23"/>
    <w:rsid w:val="00E879D1"/>
    <w:rsid w:val="00EC4457"/>
    <w:rsid w:val="00EC4DD9"/>
    <w:rsid w:val="00F04614"/>
    <w:rsid w:val="00F23F70"/>
    <w:rsid w:val="00F3024F"/>
    <w:rsid w:val="00F36F6D"/>
    <w:rsid w:val="00F56EF8"/>
    <w:rsid w:val="00F6598B"/>
    <w:rsid w:val="00F91CFB"/>
    <w:rsid w:val="00FA6C29"/>
    <w:rsid w:val="00FB28A2"/>
    <w:rsid w:val="00FE436C"/>
    <w:rsid w:val="00FE6C3D"/>
    <w:rsid w:val="00FF31C9"/>
    <w:rsid w:val="00FF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CDAC2"/>
  <w15:docId w15:val="{92249864-7E2D-4D69-80D6-C4846CF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58C3"/>
    <w:pPr>
      <w:jc w:val="center"/>
      <w:outlineLvl w:val="2"/>
    </w:pPr>
    <w:rPr>
      <w:b/>
      <w:sz w:val="28"/>
    </w:rPr>
  </w:style>
  <w:style w:type="character" w:customStyle="1" w:styleId="a4">
    <w:name w:val="Основной текст Знак"/>
    <w:basedOn w:val="a0"/>
    <w:link w:val="a3"/>
    <w:rsid w:val="00D658C3"/>
    <w:rPr>
      <w:b/>
      <w:sz w:val="28"/>
      <w:szCs w:val="24"/>
      <w:lang w:val="ru-RU" w:eastAsia="ru-RU" w:bidi="ar-SA"/>
    </w:rPr>
  </w:style>
  <w:style w:type="paragraph" w:styleId="a5">
    <w:name w:val="footnote text"/>
    <w:basedOn w:val="a"/>
    <w:link w:val="a6"/>
    <w:uiPriority w:val="99"/>
    <w:semiHidden/>
    <w:rsid w:val="00D658C3"/>
    <w:pPr>
      <w:spacing w:line="312" w:lineRule="auto"/>
      <w:ind w:firstLine="709"/>
      <w:jc w:val="both"/>
    </w:pPr>
    <w:rPr>
      <w:sz w:val="20"/>
      <w:szCs w:val="20"/>
    </w:rPr>
  </w:style>
  <w:style w:type="character" w:customStyle="1" w:styleId="a6">
    <w:name w:val="Текст сноски Знак"/>
    <w:basedOn w:val="a0"/>
    <w:link w:val="a5"/>
    <w:uiPriority w:val="99"/>
    <w:semiHidden/>
    <w:rsid w:val="00D658C3"/>
    <w:rPr>
      <w:lang w:val="ru-RU" w:eastAsia="ru-RU" w:bidi="ar-SA"/>
    </w:rPr>
  </w:style>
  <w:style w:type="paragraph" w:styleId="a7">
    <w:name w:val="List Paragraph"/>
    <w:basedOn w:val="a"/>
    <w:uiPriority w:val="34"/>
    <w:qFormat/>
    <w:rsid w:val="00E84B23"/>
    <w:pPr>
      <w:ind w:left="720"/>
      <w:contextualSpacing/>
    </w:pPr>
  </w:style>
  <w:style w:type="paragraph" w:styleId="a8">
    <w:name w:val="Plain Text"/>
    <w:basedOn w:val="a"/>
    <w:link w:val="a9"/>
    <w:rsid w:val="002D48BE"/>
    <w:rPr>
      <w:rFonts w:ascii="Courier New" w:hAnsi="Courier New" w:cs="Courier New"/>
      <w:sz w:val="20"/>
      <w:szCs w:val="20"/>
    </w:rPr>
  </w:style>
  <w:style w:type="character" w:customStyle="1" w:styleId="a9">
    <w:name w:val="Текст Знак"/>
    <w:basedOn w:val="a0"/>
    <w:link w:val="a8"/>
    <w:rsid w:val="002D48BE"/>
    <w:rPr>
      <w:rFonts w:ascii="Courier New" w:hAnsi="Courier New" w:cs="Courier New"/>
    </w:rPr>
  </w:style>
  <w:style w:type="character" w:styleId="aa">
    <w:name w:val="Hyperlink"/>
    <w:basedOn w:val="a0"/>
    <w:rsid w:val="00314592"/>
    <w:rPr>
      <w:color w:val="0000FF" w:themeColor="hyperlink"/>
      <w:u w:val="single"/>
    </w:rPr>
  </w:style>
  <w:style w:type="paragraph" w:styleId="ab">
    <w:name w:val="header"/>
    <w:basedOn w:val="a"/>
    <w:link w:val="ac"/>
    <w:rsid w:val="00AB42A7"/>
    <w:pPr>
      <w:tabs>
        <w:tab w:val="center" w:pos="4677"/>
        <w:tab w:val="right" w:pos="9355"/>
      </w:tabs>
    </w:pPr>
  </w:style>
  <w:style w:type="character" w:customStyle="1" w:styleId="ac">
    <w:name w:val="Верхний колонтитул Знак"/>
    <w:basedOn w:val="a0"/>
    <w:link w:val="ab"/>
    <w:rsid w:val="00AB42A7"/>
    <w:rPr>
      <w:sz w:val="24"/>
      <w:szCs w:val="24"/>
    </w:rPr>
  </w:style>
  <w:style w:type="paragraph" w:styleId="ad">
    <w:name w:val="footer"/>
    <w:basedOn w:val="a"/>
    <w:link w:val="ae"/>
    <w:rsid w:val="00AB42A7"/>
    <w:pPr>
      <w:tabs>
        <w:tab w:val="center" w:pos="4677"/>
        <w:tab w:val="right" w:pos="9355"/>
      </w:tabs>
    </w:pPr>
  </w:style>
  <w:style w:type="character" w:customStyle="1" w:styleId="ae">
    <w:name w:val="Нижний колонтитул Знак"/>
    <w:basedOn w:val="a0"/>
    <w:link w:val="ad"/>
    <w:rsid w:val="00AB42A7"/>
    <w:rPr>
      <w:sz w:val="24"/>
      <w:szCs w:val="24"/>
    </w:rPr>
  </w:style>
  <w:style w:type="paragraph" w:styleId="af">
    <w:name w:val="Balloon Text"/>
    <w:basedOn w:val="a"/>
    <w:link w:val="af0"/>
    <w:rsid w:val="00AB42A7"/>
    <w:rPr>
      <w:rFonts w:ascii="Tahoma" w:hAnsi="Tahoma" w:cs="Tahoma"/>
      <w:sz w:val="16"/>
      <w:szCs w:val="16"/>
    </w:rPr>
  </w:style>
  <w:style w:type="character" w:customStyle="1" w:styleId="af0">
    <w:name w:val="Текст выноски Знак"/>
    <w:basedOn w:val="a0"/>
    <w:link w:val="af"/>
    <w:rsid w:val="00AB42A7"/>
    <w:rPr>
      <w:rFonts w:ascii="Tahoma" w:hAnsi="Tahoma" w:cs="Tahoma"/>
      <w:sz w:val="16"/>
      <w:szCs w:val="16"/>
    </w:rPr>
  </w:style>
  <w:style w:type="paragraph" w:customStyle="1" w:styleId="1">
    <w:name w:val="Стиль1"/>
    <w:basedOn w:val="a"/>
    <w:qFormat/>
    <w:rsid w:val="00B00F74"/>
    <w:pPr>
      <w:widowControl w:val="0"/>
      <w:autoSpaceDE w:val="0"/>
      <w:autoSpaceDN w:val="0"/>
      <w:adjustRightInd w:val="0"/>
      <w:spacing w:before="240" w:after="120" w:line="288" w:lineRule="auto"/>
      <w:outlineLvl w:val="0"/>
    </w:pPr>
    <w:rPr>
      <w:rFonts w:ascii="Arial" w:hAnsi="Arial"/>
      <w:b/>
      <w:caps/>
      <w:sz w:val="28"/>
    </w:rPr>
  </w:style>
  <w:style w:type="character" w:customStyle="1" w:styleId="value">
    <w:name w:val="value"/>
    <w:basedOn w:val="a0"/>
    <w:rsid w:val="005D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82360">
      <w:bodyDiv w:val="1"/>
      <w:marLeft w:val="0"/>
      <w:marRight w:val="0"/>
      <w:marTop w:val="0"/>
      <w:marBottom w:val="0"/>
      <w:divBdr>
        <w:top w:val="none" w:sz="0" w:space="0" w:color="auto"/>
        <w:left w:val="none" w:sz="0" w:space="0" w:color="auto"/>
        <w:bottom w:val="none" w:sz="0" w:space="0" w:color="auto"/>
        <w:right w:val="none" w:sz="0" w:space="0" w:color="auto"/>
      </w:divBdr>
    </w:div>
    <w:div w:id="16669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Приложение № 8</vt:lpstr>
    </vt:vector>
  </TitlesOfParts>
  <Company>IGMA</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dc:title>
  <dc:creator>all</dc:creator>
  <cp:lastModifiedBy>Алексей</cp:lastModifiedBy>
  <cp:revision>9</cp:revision>
  <cp:lastPrinted>2016-03-30T04:57:00Z</cp:lastPrinted>
  <dcterms:created xsi:type="dcterms:W3CDTF">2018-07-23T05:58:00Z</dcterms:created>
  <dcterms:modified xsi:type="dcterms:W3CDTF">2018-11-06T04:22:00Z</dcterms:modified>
</cp:coreProperties>
</file>